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CFA5D" w14:textId="77777777" w:rsidR="006A724E" w:rsidRDefault="005F01D1" w:rsidP="006A724E">
      <w:bookmarkStart w:id="0" w:name="_GoBack"/>
      <w:bookmarkEnd w:id="0"/>
      <w:r w:rsidRPr="002C756F">
        <w:rPr>
          <w:noProof/>
          <w:sz w:val="40"/>
          <w:szCs w:val="40"/>
          <w:lang w:eastAsia="en-GB"/>
        </w:rPr>
        <w:drawing>
          <wp:anchor distT="0" distB="0" distL="114300" distR="114300" simplePos="0" relativeHeight="251665408" behindDoc="1" locked="0" layoutInCell="1" allowOverlap="1" wp14:anchorId="12BE5338" wp14:editId="2A8B3E99">
            <wp:simplePos x="0" y="0"/>
            <wp:positionH relativeFrom="column">
              <wp:posOffset>1224280</wp:posOffset>
            </wp:positionH>
            <wp:positionV relativeFrom="paragraph">
              <wp:posOffset>39370</wp:posOffset>
            </wp:positionV>
            <wp:extent cx="3288665" cy="517525"/>
            <wp:effectExtent l="0" t="0" r="6985" b="0"/>
            <wp:wrapTight wrapText="bothSides">
              <wp:wrapPolygon edited="0">
                <wp:start x="0" y="0"/>
                <wp:lineTo x="0" y="1590"/>
                <wp:lineTo x="626" y="12721"/>
                <wp:lineTo x="0" y="19082"/>
                <wp:lineTo x="0" y="20672"/>
                <wp:lineTo x="21020" y="20672"/>
                <wp:lineTo x="21521" y="17492"/>
                <wp:lineTo x="21521" y="3975"/>
                <wp:lineTo x="208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28866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BDAE82" w14:textId="77777777" w:rsidR="005F01D1" w:rsidRDefault="005F01D1" w:rsidP="00146769">
      <w:pPr>
        <w:spacing w:after="0" w:line="240" w:lineRule="auto"/>
        <w:jc w:val="center"/>
        <w:rPr>
          <w:rFonts w:asciiTheme="majorHAnsi" w:hAnsiTheme="majorHAnsi" w:cstheme="majorHAnsi"/>
          <w:b/>
          <w:color w:val="3E5AA8"/>
          <w:sz w:val="60"/>
          <w:szCs w:val="60"/>
        </w:rPr>
      </w:pPr>
    </w:p>
    <w:p w14:paraId="28DC7A49" w14:textId="77777777" w:rsidR="00146769" w:rsidRPr="00146769" w:rsidRDefault="00BB5A00" w:rsidP="00146769">
      <w:pPr>
        <w:spacing w:after="0" w:line="240" w:lineRule="auto"/>
        <w:jc w:val="center"/>
        <w:rPr>
          <w:rFonts w:asciiTheme="majorHAnsi" w:hAnsiTheme="majorHAnsi" w:cstheme="majorHAnsi"/>
          <w:b/>
          <w:color w:val="3E5AA8"/>
          <w:sz w:val="60"/>
          <w:szCs w:val="60"/>
        </w:rPr>
      </w:pPr>
      <w:r w:rsidRPr="00146769">
        <w:rPr>
          <w:rFonts w:asciiTheme="majorHAnsi" w:hAnsiTheme="majorHAnsi" w:cstheme="majorHAnsi"/>
          <w:b/>
          <w:color w:val="3E5AA8"/>
          <w:sz w:val="60"/>
          <w:szCs w:val="60"/>
        </w:rPr>
        <w:t>DSC Change Proposal</w:t>
      </w:r>
    </w:p>
    <w:p w14:paraId="2D4BF9D1" w14:textId="77777777" w:rsidR="005D3A53" w:rsidRDefault="005D3A53" w:rsidP="007B4360">
      <w:pPr>
        <w:shd w:val="clear" w:color="auto" w:fill="FFFFFF" w:themeFill="background1"/>
        <w:spacing w:after="0"/>
        <w:jc w:val="center"/>
        <w:rPr>
          <w:rFonts w:cs="Arial"/>
          <w:b/>
          <w:color w:val="3E5AA8" w:themeColor="accent1"/>
          <w:sz w:val="22"/>
          <w:szCs w:val="22"/>
        </w:rPr>
      </w:pPr>
      <w:r>
        <w:rPr>
          <w:rFonts w:cs="Arial"/>
          <w:b/>
          <w:color w:val="3E5AA8" w:themeColor="accent1"/>
          <w:sz w:val="22"/>
          <w:szCs w:val="22"/>
        </w:rPr>
        <w:t xml:space="preserve">Change Reference Number: </w:t>
      </w:r>
      <w:r w:rsidRPr="007C7844">
        <w:rPr>
          <w:rFonts w:cs="Arial"/>
          <w:b/>
          <w:color w:val="3E5AA8" w:themeColor="accent1"/>
          <w:sz w:val="22"/>
          <w:szCs w:val="22"/>
        </w:rPr>
        <w:t xml:space="preserve"> </w:t>
      </w:r>
      <w:r w:rsidR="004A53AE">
        <w:rPr>
          <w:rFonts w:cs="Arial"/>
          <w:b/>
          <w:color w:val="3E5AA8" w:themeColor="accent1"/>
          <w:sz w:val="22"/>
          <w:szCs w:val="22"/>
        </w:rPr>
        <w:t>XRN4769</w:t>
      </w:r>
    </w:p>
    <w:p w14:paraId="56BBA2B6" w14:textId="77777777" w:rsidR="00192B0D" w:rsidRPr="00192B0D" w:rsidRDefault="00D50E9A" w:rsidP="00192B0D">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3360" behindDoc="0" locked="0" layoutInCell="1" allowOverlap="1" wp14:anchorId="3AED3059" wp14:editId="3864AC16">
                <wp:simplePos x="0" y="0"/>
                <wp:positionH relativeFrom="column">
                  <wp:posOffset>4474134</wp:posOffset>
                </wp:positionH>
                <wp:positionV relativeFrom="paragraph">
                  <wp:posOffset>32385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FCB5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09D01E6" id="Rectangle 4" o:spid="_x0000_s1026" style="position:absolute;margin-left:352.3pt;margin-top:2.55pt;width:9.2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A1lQIAAIMFAAAOAAAAZHJzL2Uyb0RvYy54bWysVFFv2yAQfp+0/4B4XxynSddGdaosVaZJ&#10;VVu1nfpMMMSWMMeAxMl+/Q6wna6r9jAtD4Tj7r7jPn/c1fWhUWQvrKtBFzQfjSkRmkNZ621Bvz+v&#10;P11Q4jzTJVOgRUGPwtHrxccPV62ZiwlUoEphCYJoN29NQSvvzTzLHK9Ew9wIjNDolGAb5tG026y0&#10;rEX0RmWT8fg8a8GWxgIXzuHpTXLSRcSXUnB/L6UTnqiC4t18XG1cN2HNFldsvrXMVDXvrsH+4RYN&#10;qzUWHaBumGdkZ+s/oJqaW3Ag/YhDk4GUNRexB+wmH7/p5qliRsRekBxnBprc/4Pld/sHS+qyoFNK&#10;NGvwEz0iaUxvlSDTQE9r3ByjnsyD7SyH29DrQdom/GMX5BApPQ6UioMnHA/z/PxiisRzdF2enU1n&#10;ATI75Rrr/FcBDQmbglqsHXlk+1vnU2gfEko5UHW5rpWKht1uVsqSPcOPu159mc3OO/TfwpQOwRpC&#10;WkIMJ1noK3USd/6oRIhT+lFIJATvPok3iVIUQx3GudA+T66KlSKVn43x11cP4g0ZsdMIGJAl1h+w&#10;O4A+MoH02OmWXXxIFVHJQ/L4bxdLyUNGrAzaD8lNrcG+B6Cwq65yiu9JStQEljZQHlEuFtI7coav&#10;a/xut8z5B2bx4eCXxmHg73GRCtqCQrejpAL7873zEI96Ri8lLT7EgrofO2YFJeqbRqVf5tMgIB+N&#10;6ezzBA372rN57dG7ZgUohxzHjuFxG+K96rfSQvOCM2MZqqKLaY61C8q97Y2VTwMCpw4Xy2UMw9dq&#10;mL/VT4YH8MBq0OXz4YVZ04nXo+jvoH+0bP5Gwyk2ZGpY7jzIOgr8xGvHN770KJxuKoVR8tqOUafZ&#10;ufgFAAD//wMAUEsDBBQABgAIAAAAIQAUIRc33gAAAAgBAAAPAAAAZHJzL2Rvd25yZXYueG1sTI8x&#10;T8MwEIV3JP6DdUgsiDotbVNCnAohdemA1MDCdo2PJCI+p7HThn/PMcF4ep/efS/fTq5TZxpC69nA&#10;fJaAIq68bbk28P62u9+AChHZYueZDHxTgG1xfZVjZv2FD3QuY62khEOGBpoY+0zrUDXkMMx8TyzZ&#10;px8cRjmHWtsBL1LuOr1IkrV22LJ8aLCnl4aqr3J0BqaPZa135WE/rvbh9eRdehdOqTG3N9PzE6hI&#10;U/yD4Vdf1KEQp6Mf2QbVGUiT5VpQA6s5KMnTxYNsOwr4uAFd5Pr/gOIHAAD//wMAUEsBAi0AFAAG&#10;AAgAAAAhALaDOJL+AAAA4QEAABMAAAAAAAAAAAAAAAAAAAAAAFtDb250ZW50X1R5cGVzXS54bWxQ&#10;SwECLQAUAAYACAAAACEAOP0h/9YAAACUAQAACwAAAAAAAAAAAAAAAAAvAQAAX3JlbHMvLnJlbHNQ&#10;SwECLQAUAAYACAAAACEAVtcQNZUCAACDBQAADgAAAAAAAAAAAAAAAAAuAgAAZHJzL2Uyb0RvYy54&#10;bWxQSwECLQAUAAYACAAAACEAFCEXN94AAAAIAQAADwAAAAAAAAAAAAAAAADvBAAAZHJzL2Rvd25y&#10;ZXYueG1sUEsFBgAAAAAEAAQA8wAAAPoFAAAAAA==&#10;" fillcolor="#fcb556" stroked="f" strokeweight="2pt"/>
            </w:pict>
          </mc:Fallback>
        </mc:AlternateContent>
      </w:r>
      <w:r w:rsidR="00192B0D" w:rsidRPr="00192B0D">
        <w:rPr>
          <w:rFonts w:cs="Arial"/>
          <w:color w:val="3E5AA8" w:themeColor="accent1"/>
        </w:rPr>
        <w:t>Customer</w:t>
      </w:r>
      <w:r>
        <w:rPr>
          <w:rFonts w:cs="Arial"/>
          <w:color w:val="3E5AA8" w:themeColor="accent1"/>
        </w:rPr>
        <w:t>s</w:t>
      </w:r>
      <w:r w:rsidR="00192B0D" w:rsidRPr="00192B0D">
        <w:rPr>
          <w:rFonts w:cs="Arial"/>
          <w:color w:val="3E5AA8" w:themeColor="accent1"/>
        </w:rPr>
        <w:t xml:space="preserve"> to fill out all </w:t>
      </w:r>
      <w:r w:rsidR="008D217D">
        <w:rPr>
          <w:rFonts w:cs="Arial"/>
          <w:color w:val="3E5AA8" w:themeColor="accent1"/>
        </w:rPr>
        <w:t xml:space="preserve">of the </w:t>
      </w:r>
      <w:r w:rsidR="00192B0D" w:rsidRPr="00192B0D">
        <w:rPr>
          <w:rFonts w:cs="Arial"/>
          <w:color w:val="3E5AA8" w:themeColor="accent1"/>
        </w:rPr>
        <w:t>information in this colour</w:t>
      </w:r>
    </w:p>
    <w:p w14:paraId="775E0D82" w14:textId="77777777" w:rsidR="007B4360" w:rsidRPr="00192B0D" w:rsidRDefault="00D50E9A" w:rsidP="00192B0D">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1312" behindDoc="0" locked="0" layoutInCell="1" allowOverlap="1" wp14:anchorId="092A9519" wp14:editId="41A69009">
                <wp:simplePos x="0" y="0"/>
                <wp:positionH relativeFrom="column">
                  <wp:posOffset>4433901</wp:posOffset>
                </wp:positionH>
                <wp:positionV relativeFrom="paragraph">
                  <wp:posOffset>33655</wp:posOffset>
                </wp:positionV>
                <wp:extent cx="116840" cy="93345"/>
                <wp:effectExtent l="0" t="0" r="0" b="190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84B8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F10A07B" id="Rectangle 3" o:spid="_x0000_s1026" style="position:absolute;margin-left:349.15pt;margin-top:2.6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v0lgIAAIMFAAAOAAAAZHJzL2Uyb0RvYy54bWysVFFv2yAQfp+0/4B4Xx0naZdGdaosVadJ&#10;VRu1nfpMMMSWMMeAxMl+/Q6w3ayr9jAtD4Tj7r7jPn/c1fWhUWQvrKtBFzQ/G1EiNIey1tuCfn++&#10;/TSjxHmmS6ZAi4IehaPXi48frlozF2OoQJXCEgTRbt6aglbem3mWOV6JhrkzMEKjU4JtmEfTbrPS&#10;shbRG5WNR6OLrAVbGgtcOIenN8lJFxFfSsH9g5ROeKIKinfzcbVx3YQ1W1yx+dYyU9W8uwb7h1s0&#10;rNZYdIC6YZ6Rna3/gGpqbsGB9GccmgykrLmIPWA3+ehNN08VMyL2guQ4M9Dk/h8sv9+vLanLgk4o&#10;0azBT/SIpDG9VYJMAj2tcXOMejJr21kOt6HXg7RN+McuyCFSehwoFQdPOB7m+cVsisRzdF1OJtPz&#10;AJm95hrr/FcBDQmbglqsHXlk+zvnU2gfEko5UHV5WysVDbvdrJQle4Yfdzb9MrtZdui/hSkdgjWE&#10;tIQYTrLQV+ok7vxRiRCn9KOQSAjefRxvEqUohjqMc6F9nlwVK0Uqfz7CX189iDdkxE4jYECWWH/A&#10;7gD6yATSY6dbdvEhVUQlD8mjv10sJQ8ZsTJoPyQ3tQb7HoDCrrrKKb4nKVETWNpAeUS5WEjvyBl+&#10;W+N3u2POr5nFh4NfGoeBf8BFKmgLCt2Okgrsz/fOQzzqGb2UtPgQC+p+7JgVlKhvGpV+mU+DgHw0&#10;puefx2jYU8/m1KN3zQpQDjmOHcPjNsR71W+lheYFZ8YyVEUX0xxrF5R72xsrnwYETh0ulssYhq/V&#10;MH+nnwwP4IHVoMvnwwuzphOvR9HfQ/9o2fyNhlNsyNSw3HmQdRT4K68d3/jSo3C6qRRGyakdo15n&#10;5+IXAAAA//8DAFBLAwQUAAYACAAAACEAN2deV98AAAAIAQAADwAAAGRycy9kb3ducmV2LnhtbEyP&#10;T0vDQBDF74LfYRnBS7GTNjRtYyZFCoJ4EVsPetsmYxLdPyG7bdNv73jS0zC8x3u/V2xGa9SJh9B5&#10;RzCbJqDYVb7uXEPwtn+8W4EKUbtaG++Y4MIBNuX1VaHz2p/dK592sVES4kKuCdoY+xwxVC1bHaa+&#10;Zyfapx+sjvIODdaDPku4NThPkgyt7pw0tLrnbcvV9+5oCdKXL3w28/fJ+mPB+6dJg9tLikS3N+PD&#10;PajIY/wzwy++oEMpTAd/dHVQhiBbr1KxEizkiL6cZUtQBwKpBSwL/D+g/AEAAP//AwBQSwECLQAU&#10;AAYACAAAACEAtoM4kv4AAADhAQAAEwAAAAAAAAAAAAAAAAAAAAAAW0NvbnRlbnRfVHlwZXNdLnht&#10;bFBLAQItABQABgAIAAAAIQA4/SH/1gAAAJQBAAALAAAAAAAAAAAAAAAAAC8BAABfcmVscy8ucmVs&#10;c1BLAQItABQABgAIAAAAIQC9eZv0lgIAAIMFAAAOAAAAAAAAAAAAAAAAAC4CAABkcnMvZTJvRG9j&#10;LnhtbFBLAQItABQABgAIAAAAIQA3Z15X3wAAAAgBAAAPAAAAAAAAAAAAAAAAAPAEAABkcnMvZG93&#10;bnJldi54bWxQSwUGAAAAAAQABADzAAAA/AUAAAAA&#10;" fillcolor="#84b8da" stroked="f" strokeweight="2pt"/>
            </w:pict>
          </mc:Fallback>
        </mc:AlternateContent>
      </w:r>
      <w:r w:rsidR="00192B0D" w:rsidRPr="00192B0D">
        <w:rPr>
          <w:rFonts w:cs="Arial"/>
          <w:color w:val="3E5AA8" w:themeColor="accent1"/>
        </w:rPr>
        <w:t xml:space="preserve">Xoserve to fill out all </w:t>
      </w:r>
      <w:r w:rsidR="008D217D">
        <w:rPr>
          <w:rFonts w:cs="Arial"/>
          <w:color w:val="3E5AA8" w:themeColor="accent1"/>
        </w:rPr>
        <w:t xml:space="preserve">of the </w:t>
      </w:r>
      <w:r w:rsidR="00192B0D" w:rsidRPr="00192B0D">
        <w:rPr>
          <w:rFonts w:cs="Arial"/>
          <w:color w:val="3E5AA8" w:themeColor="accent1"/>
        </w:rPr>
        <w:t xml:space="preserve">information in this colour </w:t>
      </w:r>
    </w:p>
    <w:tbl>
      <w:tblPr>
        <w:tblStyle w:val="TableGrid"/>
        <w:tblW w:w="5256" w:type="pct"/>
        <w:tblLayout w:type="fixed"/>
        <w:tblLook w:val="04A0" w:firstRow="1" w:lastRow="0" w:firstColumn="1" w:lastColumn="0" w:noHBand="0" w:noVBand="1"/>
      </w:tblPr>
      <w:tblGrid>
        <w:gridCol w:w="3369"/>
        <w:gridCol w:w="1488"/>
        <w:gridCol w:w="4858"/>
      </w:tblGrid>
      <w:tr w:rsidR="00D20DD4" w:rsidRPr="00683A0C" w14:paraId="24BCA4C7" w14:textId="77777777" w:rsidTr="00D20DD4">
        <w:tc>
          <w:tcPr>
            <w:tcW w:w="5000" w:type="pct"/>
            <w:gridSpan w:val="3"/>
            <w:shd w:val="clear" w:color="auto" w:fill="FCB556"/>
          </w:tcPr>
          <w:p w14:paraId="6E393BEB" w14:textId="77777777" w:rsidR="00D20DD4" w:rsidRPr="002A2D36" w:rsidRDefault="00D20DD4" w:rsidP="00BB5A00">
            <w:pPr>
              <w:rPr>
                <w:rFonts w:cs="Arial"/>
                <w:sz w:val="20"/>
                <w:szCs w:val="16"/>
              </w:rPr>
            </w:pPr>
            <w:r w:rsidRPr="002A2D36">
              <w:rPr>
                <w:rFonts w:ascii="Arial" w:hAnsi="Arial" w:cs="Arial"/>
                <w:b/>
                <w:sz w:val="20"/>
                <w:szCs w:val="16"/>
              </w:rPr>
              <w:t>Section A1: General Details</w:t>
            </w:r>
          </w:p>
        </w:tc>
      </w:tr>
      <w:tr w:rsidR="006A724E" w:rsidRPr="00683A0C" w14:paraId="3E4739A5" w14:textId="77777777" w:rsidTr="0037153A">
        <w:tc>
          <w:tcPr>
            <w:tcW w:w="1734" w:type="pct"/>
            <w:shd w:val="clear" w:color="auto" w:fill="FCB556"/>
          </w:tcPr>
          <w:p w14:paraId="740A2A40" w14:textId="77777777" w:rsidR="006A724E" w:rsidRPr="00683A0C" w:rsidRDefault="006A724E" w:rsidP="00BB5A00">
            <w:pPr>
              <w:rPr>
                <w:rFonts w:ascii="Arial" w:hAnsi="Arial" w:cs="Arial"/>
                <w:b/>
                <w:sz w:val="20"/>
                <w:szCs w:val="16"/>
              </w:rPr>
            </w:pPr>
            <w:r w:rsidRPr="00683A0C">
              <w:rPr>
                <w:rFonts w:ascii="Arial" w:hAnsi="Arial" w:cs="Arial"/>
                <w:b/>
                <w:sz w:val="20"/>
                <w:szCs w:val="16"/>
              </w:rPr>
              <w:t>Change Title</w:t>
            </w:r>
          </w:p>
        </w:tc>
        <w:tc>
          <w:tcPr>
            <w:tcW w:w="3266" w:type="pct"/>
            <w:gridSpan w:val="2"/>
          </w:tcPr>
          <w:p w14:paraId="4503CFC9" w14:textId="77777777" w:rsidR="006A724E" w:rsidRPr="00683A0C" w:rsidRDefault="00D07C9F" w:rsidP="00BB5A00">
            <w:pPr>
              <w:rPr>
                <w:rFonts w:ascii="Arial" w:hAnsi="Arial" w:cs="Arial"/>
                <w:sz w:val="20"/>
                <w:szCs w:val="16"/>
              </w:rPr>
            </w:pPr>
            <w:r>
              <w:rPr>
                <w:rFonts w:ascii="Arial" w:hAnsi="Arial" w:cs="Arial"/>
                <w:sz w:val="20"/>
                <w:szCs w:val="16"/>
              </w:rPr>
              <w:t>Updates to Service Description Table</w:t>
            </w:r>
          </w:p>
        </w:tc>
      </w:tr>
      <w:tr w:rsidR="006A724E" w:rsidRPr="00683A0C" w14:paraId="7D029C34" w14:textId="77777777" w:rsidTr="0037153A">
        <w:tc>
          <w:tcPr>
            <w:tcW w:w="1734" w:type="pct"/>
            <w:shd w:val="clear" w:color="auto" w:fill="FCB556"/>
          </w:tcPr>
          <w:p w14:paraId="4D7B50CC" w14:textId="77777777" w:rsidR="006A724E" w:rsidRPr="00683A0C" w:rsidRDefault="006A724E" w:rsidP="00BB5A00">
            <w:pPr>
              <w:rPr>
                <w:rFonts w:ascii="Arial" w:hAnsi="Arial" w:cs="Arial"/>
                <w:b/>
                <w:sz w:val="20"/>
                <w:szCs w:val="16"/>
              </w:rPr>
            </w:pPr>
            <w:r w:rsidRPr="00683A0C">
              <w:rPr>
                <w:rFonts w:ascii="Arial" w:hAnsi="Arial" w:cs="Arial"/>
                <w:b/>
                <w:sz w:val="20"/>
                <w:szCs w:val="16"/>
              </w:rPr>
              <w:t>Date Raised</w:t>
            </w:r>
          </w:p>
        </w:tc>
        <w:tc>
          <w:tcPr>
            <w:tcW w:w="3266" w:type="pct"/>
            <w:gridSpan w:val="2"/>
          </w:tcPr>
          <w:p w14:paraId="0ED7847E" w14:textId="77777777" w:rsidR="006A724E" w:rsidRPr="00683A0C" w:rsidRDefault="00CA66B6" w:rsidP="00BB5A00">
            <w:pPr>
              <w:rPr>
                <w:rFonts w:ascii="Arial" w:hAnsi="Arial" w:cs="Arial"/>
                <w:sz w:val="20"/>
                <w:szCs w:val="16"/>
              </w:rPr>
            </w:pPr>
            <w:r>
              <w:rPr>
                <w:rFonts w:ascii="Arial" w:hAnsi="Arial" w:cs="Arial"/>
                <w:sz w:val="20"/>
                <w:szCs w:val="16"/>
              </w:rPr>
              <w:t>19 September 2018</w:t>
            </w:r>
          </w:p>
        </w:tc>
      </w:tr>
      <w:tr w:rsidR="006A724E" w:rsidRPr="00683A0C" w14:paraId="24A20D06" w14:textId="77777777" w:rsidTr="0037153A">
        <w:tc>
          <w:tcPr>
            <w:tcW w:w="1734" w:type="pct"/>
            <w:shd w:val="clear" w:color="auto" w:fill="FCB556"/>
          </w:tcPr>
          <w:p w14:paraId="682F6D33" w14:textId="77777777" w:rsidR="006A724E" w:rsidRPr="00683A0C" w:rsidRDefault="006A724E" w:rsidP="00BB5A00">
            <w:pPr>
              <w:rPr>
                <w:rFonts w:ascii="Arial" w:hAnsi="Arial" w:cs="Arial"/>
                <w:b/>
                <w:sz w:val="20"/>
                <w:szCs w:val="16"/>
              </w:rPr>
            </w:pPr>
            <w:r w:rsidRPr="00683A0C">
              <w:rPr>
                <w:rFonts w:ascii="Arial" w:hAnsi="Arial" w:cs="Arial"/>
                <w:b/>
                <w:sz w:val="20"/>
                <w:szCs w:val="16"/>
              </w:rPr>
              <w:t>Sponsor Organisation</w:t>
            </w:r>
          </w:p>
        </w:tc>
        <w:tc>
          <w:tcPr>
            <w:tcW w:w="3266" w:type="pct"/>
            <w:gridSpan w:val="2"/>
          </w:tcPr>
          <w:p w14:paraId="7E7D3688" w14:textId="77777777" w:rsidR="006A724E" w:rsidRPr="00683A0C" w:rsidRDefault="00D07C9F" w:rsidP="00BB5A00">
            <w:pPr>
              <w:rPr>
                <w:rFonts w:ascii="Arial" w:hAnsi="Arial" w:cs="Arial"/>
                <w:sz w:val="20"/>
                <w:szCs w:val="16"/>
              </w:rPr>
            </w:pPr>
            <w:r>
              <w:rPr>
                <w:rFonts w:ascii="Arial" w:hAnsi="Arial" w:cs="Arial"/>
                <w:sz w:val="20"/>
                <w:szCs w:val="16"/>
              </w:rPr>
              <w:t>Xoserve</w:t>
            </w:r>
          </w:p>
        </w:tc>
      </w:tr>
      <w:tr w:rsidR="006A724E" w:rsidRPr="00683A0C" w14:paraId="458601E0" w14:textId="77777777" w:rsidTr="0037153A">
        <w:tc>
          <w:tcPr>
            <w:tcW w:w="1734" w:type="pct"/>
            <w:tcBorders>
              <w:bottom w:val="single" w:sz="4" w:space="0" w:color="auto"/>
            </w:tcBorders>
            <w:shd w:val="clear" w:color="auto" w:fill="FCB556"/>
          </w:tcPr>
          <w:p w14:paraId="77DA5E57" w14:textId="77777777" w:rsidR="006A724E" w:rsidRPr="00683A0C" w:rsidRDefault="006A724E" w:rsidP="00BB5A00">
            <w:pPr>
              <w:rPr>
                <w:rFonts w:ascii="Arial" w:hAnsi="Arial" w:cs="Arial"/>
                <w:b/>
                <w:sz w:val="20"/>
                <w:szCs w:val="16"/>
              </w:rPr>
            </w:pPr>
            <w:r w:rsidRPr="00683A0C">
              <w:rPr>
                <w:rFonts w:ascii="Arial" w:hAnsi="Arial" w:cs="Arial"/>
                <w:b/>
                <w:sz w:val="20"/>
                <w:szCs w:val="16"/>
              </w:rPr>
              <w:t>Sponsor Name</w:t>
            </w:r>
          </w:p>
        </w:tc>
        <w:tc>
          <w:tcPr>
            <w:tcW w:w="3266" w:type="pct"/>
            <w:gridSpan w:val="2"/>
            <w:tcBorders>
              <w:bottom w:val="single" w:sz="4" w:space="0" w:color="auto"/>
            </w:tcBorders>
          </w:tcPr>
          <w:p w14:paraId="0F623488" w14:textId="77777777" w:rsidR="006A724E" w:rsidRPr="00683A0C" w:rsidRDefault="00D07C9F" w:rsidP="00BB5A00">
            <w:pPr>
              <w:rPr>
                <w:rFonts w:ascii="Arial" w:hAnsi="Arial" w:cs="Arial"/>
                <w:sz w:val="20"/>
                <w:szCs w:val="16"/>
              </w:rPr>
            </w:pPr>
            <w:r>
              <w:rPr>
                <w:rFonts w:ascii="Arial" w:hAnsi="Arial" w:cs="Arial"/>
                <w:sz w:val="20"/>
                <w:szCs w:val="16"/>
              </w:rPr>
              <w:t>Andy Miller</w:t>
            </w:r>
          </w:p>
        </w:tc>
      </w:tr>
      <w:tr w:rsidR="006A724E" w:rsidRPr="00683A0C" w14:paraId="22474059" w14:textId="77777777" w:rsidTr="0037153A">
        <w:tc>
          <w:tcPr>
            <w:tcW w:w="1734" w:type="pct"/>
            <w:tcBorders>
              <w:bottom w:val="single" w:sz="4" w:space="0" w:color="auto"/>
            </w:tcBorders>
            <w:shd w:val="clear" w:color="auto" w:fill="FCB556"/>
          </w:tcPr>
          <w:p w14:paraId="4102B841" w14:textId="77777777" w:rsidR="006A724E" w:rsidRPr="00683A0C" w:rsidRDefault="006A724E" w:rsidP="00BB5A00">
            <w:pPr>
              <w:rPr>
                <w:rFonts w:ascii="Arial" w:hAnsi="Arial" w:cs="Arial"/>
                <w:b/>
                <w:sz w:val="20"/>
                <w:szCs w:val="16"/>
              </w:rPr>
            </w:pPr>
            <w:r w:rsidRPr="00683A0C">
              <w:rPr>
                <w:rFonts w:ascii="Arial" w:hAnsi="Arial" w:cs="Arial"/>
                <w:b/>
                <w:sz w:val="20"/>
                <w:szCs w:val="16"/>
              </w:rPr>
              <w:t>Sponsor Contact Details</w:t>
            </w:r>
          </w:p>
        </w:tc>
        <w:tc>
          <w:tcPr>
            <w:tcW w:w="3266" w:type="pct"/>
            <w:gridSpan w:val="2"/>
            <w:tcBorders>
              <w:bottom w:val="single" w:sz="4" w:space="0" w:color="auto"/>
            </w:tcBorders>
          </w:tcPr>
          <w:p w14:paraId="20637333" w14:textId="77777777" w:rsidR="006A724E" w:rsidRPr="00683A0C" w:rsidRDefault="00D07C9F" w:rsidP="00BB5A00">
            <w:pPr>
              <w:rPr>
                <w:rFonts w:ascii="Arial" w:hAnsi="Arial" w:cs="Arial"/>
                <w:sz w:val="20"/>
                <w:szCs w:val="16"/>
              </w:rPr>
            </w:pPr>
            <w:r>
              <w:rPr>
                <w:rFonts w:ascii="Arial" w:hAnsi="Arial" w:cs="Arial"/>
                <w:sz w:val="20"/>
                <w:szCs w:val="16"/>
              </w:rPr>
              <w:t>Andy.J.Miller@Xoserve.com</w:t>
            </w:r>
          </w:p>
        </w:tc>
      </w:tr>
      <w:tr w:rsidR="006A724E" w:rsidRPr="00683A0C" w14:paraId="674408D9" w14:textId="77777777" w:rsidTr="0037153A">
        <w:tc>
          <w:tcPr>
            <w:tcW w:w="1734" w:type="pct"/>
            <w:tcBorders>
              <w:bottom w:val="single" w:sz="4" w:space="0" w:color="auto"/>
            </w:tcBorders>
            <w:shd w:val="clear" w:color="auto" w:fill="FCB556"/>
          </w:tcPr>
          <w:p w14:paraId="227C617D" w14:textId="77777777" w:rsidR="006A724E" w:rsidRPr="00683A0C" w:rsidRDefault="009C272A" w:rsidP="00BB5A00">
            <w:pPr>
              <w:rPr>
                <w:rFonts w:ascii="Arial" w:hAnsi="Arial" w:cs="Arial"/>
                <w:b/>
                <w:sz w:val="20"/>
                <w:szCs w:val="16"/>
              </w:rPr>
            </w:pPr>
            <w:r>
              <w:rPr>
                <w:rFonts w:ascii="Arial" w:hAnsi="Arial" w:cs="Arial"/>
                <w:b/>
                <w:sz w:val="20"/>
                <w:szCs w:val="16"/>
              </w:rPr>
              <w:t>Xoserve</w:t>
            </w:r>
            <w:r w:rsidR="006A724E" w:rsidRPr="00683A0C">
              <w:rPr>
                <w:rFonts w:ascii="Arial" w:hAnsi="Arial" w:cs="Arial"/>
                <w:b/>
                <w:sz w:val="20"/>
                <w:szCs w:val="16"/>
              </w:rPr>
              <w:t xml:space="preserve"> Contact Name</w:t>
            </w:r>
          </w:p>
        </w:tc>
        <w:tc>
          <w:tcPr>
            <w:tcW w:w="3266" w:type="pct"/>
            <w:gridSpan w:val="2"/>
            <w:tcBorders>
              <w:bottom w:val="single" w:sz="4" w:space="0" w:color="auto"/>
            </w:tcBorders>
          </w:tcPr>
          <w:p w14:paraId="18B4B302" w14:textId="77777777" w:rsidR="006A724E" w:rsidRPr="00683A0C" w:rsidRDefault="00D07C9F" w:rsidP="00BB5A00">
            <w:pPr>
              <w:rPr>
                <w:rFonts w:ascii="Arial" w:hAnsi="Arial" w:cs="Arial"/>
                <w:sz w:val="20"/>
                <w:szCs w:val="16"/>
              </w:rPr>
            </w:pPr>
            <w:r>
              <w:rPr>
                <w:rFonts w:ascii="Arial" w:hAnsi="Arial" w:cs="Arial"/>
                <w:sz w:val="20"/>
                <w:szCs w:val="16"/>
              </w:rPr>
              <w:t>As above</w:t>
            </w:r>
          </w:p>
        </w:tc>
      </w:tr>
      <w:tr w:rsidR="006A724E" w:rsidRPr="00683A0C" w14:paraId="288CE414" w14:textId="77777777" w:rsidTr="0037153A">
        <w:tc>
          <w:tcPr>
            <w:tcW w:w="1734" w:type="pct"/>
            <w:tcBorders>
              <w:bottom w:val="single" w:sz="4" w:space="0" w:color="auto"/>
            </w:tcBorders>
            <w:shd w:val="clear" w:color="auto" w:fill="FCB556"/>
          </w:tcPr>
          <w:p w14:paraId="381464B8" w14:textId="77777777" w:rsidR="006A724E" w:rsidRPr="00683A0C" w:rsidRDefault="009C272A" w:rsidP="00BB5A00">
            <w:pPr>
              <w:rPr>
                <w:rFonts w:ascii="Arial" w:hAnsi="Arial" w:cs="Arial"/>
                <w:b/>
                <w:sz w:val="20"/>
                <w:szCs w:val="16"/>
              </w:rPr>
            </w:pPr>
            <w:r>
              <w:rPr>
                <w:rFonts w:ascii="Arial" w:hAnsi="Arial" w:cs="Arial"/>
                <w:b/>
                <w:sz w:val="20"/>
                <w:szCs w:val="16"/>
              </w:rPr>
              <w:t>Xoserve</w:t>
            </w:r>
            <w:r w:rsidR="006A724E" w:rsidRPr="00683A0C">
              <w:rPr>
                <w:rFonts w:ascii="Arial" w:hAnsi="Arial" w:cs="Arial"/>
                <w:b/>
                <w:sz w:val="20"/>
                <w:szCs w:val="16"/>
              </w:rPr>
              <w:t xml:space="preserve"> Contact Details </w:t>
            </w:r>
          </w:p>
        </w:tc>
        <w:tc>
          <w:tcPr>
            <w:tcW w:w="3266" w:type="pct"/>
            <w:gridSpan w:val="2"/>
            <w:tcBorders>
              <w:bottom w:val="single" w:sz="4" w:space="0" w:color="auto"/>
            </w:tcBorders>
          </w:tcPr>
          <w:p w14:paraId="0168B24D" w14:textId="77777777" w:rsidR="006A724E" w:rsidRPr="00683A0C" w:rsidRDefault="006A724E" w:rsidP="00BB5A00">
            <w:pPr>
              <w:rPr>
                <w:rFonts w:ascii="Arial" w:hAnsi="Arial" w:cs="Arial"/>
                <w:sz w:val="20"/>
                <w:szCs w:val="16"/>
              </w:rPr>
            </w:pPr>
          </w:p>
        </w:tc>
      </w:tr>
      <w:tr w:rsidR="00AC1AA5" w:rsidRPr="00683A0C" w14:paraId="4AD7BBD5" w14:textId="77777777" w:rsidTr="0037153A">
        <w:tc>
          <w:tcPr>
            <w:tcW w:w="1734" w:type="pct"/>
            <w:tcBorders>
              <w:bottom w:val="single" w:sz="4" w:space="0" w:color="auto"/>
            </w:tcBorders>
            <w:shd w:val="clear" w:color="auto" w:fill="FCB556"/>
          </w:tcPr>
          <w:p w14:paraId="40169E45" w14:textId="77777777" w:rsidR="00AC1AA5" w:rsidRPr="00683A0C" w:rsidRDefault="00AC1AA5" w:rsidP="00AC1AA5">
            <w:pPr>
              <w:rPr>
                <w:rFonts w:ascii="Arial" w:hAnsi="Arial" w:cs="Arial"/>
                <w:b/>
                <w:sz w:val="20"/>
                <w:szCs w:val="16"/>
              </w:rPr>
            </w:pPr>
            <w:r w:rsidRPr="00683A0C">
              <w:rPr>
                <w:rFonts w:ascii="Arial" w:hAnsi="Arial" w:cs="Arial"/>
                <w:b/>
                <w:sz w:val="20"/>
                <w:szCs w:val="16"/>
              </w:rPr>
              <w:t>Change Status</w:t>
            </w:r>
          </w:p>
        </w:tc>
        <w:tc>
          <w:tcPr>
            <w:tcW w:w="3266" w:type="pct"/>
            <w:gridSpan w:val="2"/>
            <w:tcBorders>
              <w:bottom w:val="single" w:sz="4" w:space="0" w:color="auto"/>
            </w:tcBorders>
          </w:tcPr>
          <w:p w14:paraId="3EC29B97" w14:textId="77777777" w:rsidR="00AC1AA5" w:rsidRPr="00683A0C" w:rsidRDefault="00AC1AA5" w:rsidP="00AC1AA5">
            <w:pPr>
              <w:rPr>
                <w:rFonts w:ascii="Arial" w:hAnsi="Arial" w:cs="Arial"/>
                <w:sz w:val="20"/>
                <w:szCs w:val="16"/>
              </w:rPr>
            </w:pPr>
            <w:r w:rsidRPr="00683A0C">
              <w:rPr>
                <w:rFonts w:ascii="Arial" w:hAnsi="Arial" w:cs="Arial"/>
                <w:sz w:val="20"/>
                <w:szCs w:val="16"/>
              </w:rPr>
              <w:t>Proposal /</w:t>
            </w:r>
            <w:r w:rsidR="004F14D4">
              <w:rPr>
                <w:rFonts w:ascii="Arial" w:hAnsi="Arial" w:cs="Arial"/>
                <w:sz w:val="20"/>
                <w:szCs w:val="16"/>
              </w:rPr>
              <w:t xml:space="preserve"> With DSG / Out for review</w:t>
            </w:r>
            <w:r w:rsidRPr="00683A0C">
              <w:rPr>
                <w:rFonts w:ascii="Arial" w:hAnsi="Arial" w:cs="Arial"/>
                <w:sz w:val="20"/>
                <w:szCs w:val="16"/>
              </w:rPr>
              <w:t xml:space="preserve"> / Voting / Approved or Rejected</w:t>
            </w:r>
          </w:p>
        </w:tc>
      </w:tr>
      <w:tr w:rsidR="00AC1AA5" w:rsidRPr="00683A0C" w14:paraId="2E15CDDC" w14:textId="77777777" w:rsidTr="0037153A">
        <w:tc>
          <w:tcPr>
            <w:tcW w:w="5000" w:type="pct"/>
            <w:gridSpan w:val="3"/>
            <w:shd w:val="clear" w:color="auto" w:fill="FCB556"/>
          </w:tcPr>
          <w:p w14:paraId="514DBB43" w14:textId="77777777" w:rsidR="00AC1AA5" w:rsidRPr="00683A0C" w:rsidRDefault="0010519E" w:rsidP="00AC1AA5">
            <w:pPr>
              <w:rPr>
                <w:rFonts w:ascii="Arial" w:hAnsi="Arial" w:cs="Arial"/>
                <w:b/>
                <w:sz w:val="20"/>
                <w:szCs w:val="16"/>
              </w:rPr>
            </w:pPr>
            <w:r>
              <w:rPr>
                <w:rFonts w:ascii="Arial" w:hAnsi="Arial" w:cs="Arial"/>
                <w:b/>
                <w:sz w:val="20"/>
                <w:szCs w:val="16"/>
              </w:rPr>
              <w:t>Section A</w:t>
            </w:r>
            <w:r w:rsidR="002A2D36">
              <w:rPr>
                <w:rFonts w:ascii="Arial" w:hAnsi="Arial" w:cs="Arial"/>
                <w:b/>
                <w:sz w:val="20"/>
                <w:szCs w:val="16"/>
              </w:rPr>
              <w:t>2</w:t>
            </w:r>
            <w:r w:rsidR="00AC1AA5" w:rsidRPr="00683A0C">
              <w:rPr>
                <w:rFonts w:ascii="Arial" w:hAnsi="Arial" w:cs="Arial"/>
                <w:b/>
                <w:sz w:val="20"/>
                <w:szCs w:val="16"/>
              </w:rPr>
              <w:t>: Impacted Parties</w:t>
            </w:r>
          </w:p>
        </w:tc>
      </w:tr>
      <w:tr w:rsidR="00AC1AA5" w:rsidRPr="00683A0C" w14:paraId="27213538" w14:textId="77777777" w:rsidTr="0037153A">
        <w:tc>
          <w:tcPr>
            <w:tcW w:w="1734" w:type="pct"/>
            <w:tcBorders>
              <w:bottom w:val="single" w:sz="4" w:space="0" w:color="auto"/>
            </w:tcBorders>
            <w:shd w:val="clear" w:color="auto" w:fill="FCB556"/>
          </w:tcPr>
          <w:p w14:paraId="15874691" w14:textId="77777777" w:rsidR="00AC1AA5" w:rsidRPr="00683A0C" w:rsidRDefault="00AC1AA5" w:rsidP="00AC1AA5">
            <w:pPr>
              <w:rPr>
                <w:rFonts w:ascii="Arial" w:hAnsi="Arial" w:cs="Arial"/>
                <w:b/>
                <w:sz w:val="20"/>
                <w:szCs w:val="16"/>
              </w:rPr>
            </w:pPr>
            <w:r w:rsidRPr="00683A0C">
              <w:rPr>
                <w:rFonts w:ascii="Arial" w:hAnsi="Arial" w:cs="Arial"/>
                <w:b/>
                <w:sz w:val="20"/>
                <w:szCs w:val="16"/>
              </w:rPr>
              <w:t>Customer Class(es)</w:t>
            </w:r>
          </w:p>
        </w:tc>
        <w:tc>
          <w:tcPr>
            <w:tcW w:w="3266" w:type="pct"/>
            <w:gridSpan w:val="2"/>
            <w:tcBorders>
              <w:bottom w:val="single" w:sz="4" w:space="0" w:color="auto"/>
            </w:tcBorders>
          </w:tcPr>
          <w:p w14:paraId="01AAF3C2" w14:textId="77777777" w:rsidR="00AC1AA5" w:rsidRPr="00683A0C" w:rsidRDefault="008C7D26" w:rsidP="00AC1AA5">
            <w:pPr>
              <w:rPr>
                <w:rFonts w:ascii="Arial" w:hAnsi="Arial" w:cs="Arial"/>
                <w:sz w:val="20"/>
                <w:szCs w:val="16"/>
              </w:rPr>
            </w:pPr>
            <w:sdt>
              <w:sdtPr>
                <w:rPr>
                  <w:rFonts w:cs="Arial"/>
                  <w:szCs w:val="16"/>
                </w:rPr>
                <w:id w:val="-1700231637"/>
                <w14:checkbox>
                  <w14:checked w14:val="1"/>
                  <w14:checkedState w14:val="2612" w14:font="MS Gothic"/>
                  <w14:uncheckedState w14:val="2610" w14:font="MS Gothic"/>
                </w14:checkbox>
              </w:sdtPr>
              <w:sdtEndPr/>
              <w:sdtContent>
                <w:r w:rsidR="00D07C9F">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Shipper</w:t>
            </w:r>
          </w:p>
          <w:p w14:paraId="16560D1B" w14:textId="77777777" w:rsidR="00AF7AF4" w:rsidRDefault="008C7D26" w:rsidP="00AC1AA5">
            <w:pPr>
              <w:rPr>
                <w:rFonts w:ascii="Arial" w:hAnsi="Arial" w:cs="Arial"/>
                <w:sz w:val="20"/>
                <w:szCs w:val="16"/>
              </w:rPr>
            </w:pPr>
            <w:sdt>
              <w:sdtPr>
                <w:rPr>
                  <w:rFonts w:cs="Arial"/>
                  <w:szCs w:val="16"/>
                </w:rPr>
                <w:id w:val="2133512724"/>
                <w14:checkbox>
                  <w14:checked w14:val="1"/>
                  <w14:checkedState w14:val="2612" w14:font="MS Gothic"/>
                  <w14:uncheckedState w14:val="2610" w14:font="MS Gothic"/>
                </w14:checkbox>
              </w:sdtPr>
              <w:sdtEndPr/>
              <w:sdtContent>
                <w:r w:rsidR="00D07C9F">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National Grid Transmission</w:t>
            </w:r>
          </w:p>
          <w:p w14:paraId="7E417E0D" w14:textId="77777777" w:rsidR="00AF7AF4" w:rsidRDefault="008C7D26" w:rsidP="00AC1AA5">
            <w:pPr>
              <w:rPr>
                <w:rFonts w:ascii="Arial" w:hAnsi="Arial" w:cs="Arial"/>
                <w:sz w:val="20"/>
                <w:szCs w:val="16"/>
              </w:rPr>
            </w:pPr>
            <w:sdt>
              <w:sdtPr>
                <w:rPr>
                  <w:rFonts w:cs="Arial"/>
                  <w:szCs w:val="16"/>
                </w:rPr>
                <w:id w:val="-1138486038"/>
                <w14:checkbox>
                  <w14:checked w14:val="1"/>
                  <w14:checkedState w14:val="2612" w14:font="MS Gothic"/>
                  <w14:uncheckedState w14:val="2610" w14:font="MS Gothic"/>
                </w14:checkbox>
              </w:sdtPr>
              <w:sdtEndPr/>
              <w:sdtContent>
                <w:r w:rsidR="00D07C9F">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Distribution Network Operator</w:t>
            </w:r>
          </w:p>
          <w:p w14:paraId="318DC73D" w14:textId="77777777" w:rsidR="00AC1AA5" w:rsidRPr="00683A0C" w:rsidRDefault="008C7D26" w:rsidP="00AF7AF4">
            <w:pPr>
              <w:rPr>
                <w:rFonts w:ascii="Arial" w:hAnsi="Arial" w:cs="Arial"/>
                <w:sz w:val="20"/>
                <w:szCs w:val="16"/>
              </w:rPr>
            </w:pPr>
            <w:sdt>
              <w:sdtPr>
                <w:rPr>
                  <w:rFonts w:cs="Arial"/>
                  <w:szCs w:val="16"/>
                </w:rPr>
                <w:id w:val="1937632746"/>
                <w14:checkbox>
                  <w14:checked w14:val="1"/>
                  <w14:checkedState w14:val="2612" w14:font="MS Gothic"/>
                  <w14:uncheckedState w14:val="2610" w14:font="MS Gothic"/>
                </w14:checkbox>
              </w:sdtPr>
              <w:sdtEndPr/>
              <w:sdtContent>
                <w:r w:rsidR="00D07C9F">
                  <w:rPr>
                    <w:rFonts w:ascii="MS Gothic" w:eastAsia="MS Gothic" w:hAnsi="MS Gothic" w:cs="Arial" w:hint="eastAsia"/>
                    <w:szCs w:val="16"/>
                  </w:rPr>
                  <w:t>☒</w:t>
                </w:r>
              </w:sdtContent>
            </w:sdt>
            <w:r w:rsidR="00AF7AF4" w:rsidRPr="00683A0C">
              <w:rPr>
                <w:rFonts w:ascii="Arial" w:hAnsi="Arial" w:cs="Arial"/>
                <w:sz w:val="20"/>
                <w:szCs w:val="16"/>
              </w:rPr>
              <w:t xml:space="preserve"> </w:t>
            </w:r>
            <w:r w:rsidR="00CE68F4">
              <w:rPr>
                <w:rFonts w:ascii="Arial" w:hAnsi="Arial" w:cs="Arial"/>
                <w:sz w:val="20"/>
                <w:szCs w:val="16"/>
              </w:rPr>
              <w:t>IGT</w:t>
            </w:r>
          </w:p>
        </w:tc>
      </w:tr>
      <w:bookmarkStart w:id="1" w:name="S2"/>
      <w:bookmarkStart w:id="2" w:name="S4"/>
      <w:tr w:rsidR="00AC1AA5" w:rsidRPr="00683A0C" w14:paraId="603EAABD" w14:textId="77777777" w:rsidTr="0037153A">
        <w:tc>
          <w:tcPr>
            <w:tcW w:w="5000" w:type="pct"/>
            <w:gridSpan w:val="3"/>
            <w:shd w:val="clear" w:color="auto" w:fill="FCB556"/>
          </w:tcPr>
          <w:p w14:paraId="400378D0" w14:textId="77777777" w:rsidR="00AC1AA5" w:rsidRPr="002260EF" w:rsidRDefault="002260EF" w:rsidP="00AC1AA5">
            <w:pPr>
              <w:rPr>
                <w:rFonts w:ascii="Arial" w:hAnsi="Arial" w:cs="Arial"/>
                <w:b/>
                <w:sz w:val="20"/>
                <w:szCs w:val="16"/>
              </w:rPr>
            </w:pPr>
            <w:r w:rsidRPr="002260EF">
              <w:rPr>
                <w:rFonts w:cs="Arial"/>
                <w:b/>
                <w:szCs w:val="16"/>
              </w:rPr>
              <w:fldChar w:fldCharType="begin"/>
            </w:r>
            <w:r w:rsidR="00763AA0">
              <w:rPr>
                <w:rFonts w:cs="Arial"/>
                <w:b/>
                <w:szCs w:val="16"/>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Pr="002260EF">
              <w:rPr>
                <w:rFonts w:cs="Arial"/>
                <w:b/>
                <w:szCs w:val="16"/>
              </w:rPr>
              <w:fldChar w:fldCharType="separate"/>
            </w:r>
            <w:r w:rsidR="00AC1AA5" w:rsidRPr="002260EF">
              <w:rPr>
                <w:rStyle w:val="Hyperlink"/>
                <w:rFonts w:ascii="Arial" w:hAnsi="Arial" w:cs="Arial"/>
                <w:b/>
                <w:color w:val="auto"/>
                <w:sz w:val="20"/>
                <w:szCs w:val="16"/>
                <w:u w:val="none"/>
              </w:rPr>
              <w:t>Sec</w:t>
            </w:r>
            <w:r w:rsidR="008E3A3A">
              <w:rPr>
                <w:rStyle w:val="Hyperlink"/>
                <w:rFonts w:ascii="Arial" w:hAnsi="Arial" w:cs="Arial"/>
                <w:b/>
                <w:color w:val="auto"/>
                <w:sz w:val="20"/>
                <w:szCs w:val="16"/>
                <w:u w:val="none"/>
              </w:rPr>
              <w:t xml:space="preserve">tion </w:t>
            </w:r>
            <w:r w:rsidR="0010519E">
              <w:rPr>
                <w:rStyle w:val="Hyperlink"/>
                <w:rFonts w:ascii="Arial" w:hAnsi="Arial" w:cs="Arial"/>
                <w:b/>
                <w:color w:val="auto"/>
                <w:sz w:val="20"/>
                <w:szCs w:val="16"/>
                <w:u w:val="none"/>
              </w:rPr>
              <w:t>A</w:t>
            </w:r>
            <w:r w:rsidR="002A2D36">
              <w:rPr>
                <w:rStyle w:val="Hyperlink"/>
                <w:rFonts w:ascii="Arial" w:hAnsi="Arial" w:cs="Arial"/>
                <w:b/>
                <w:color w:val="auto"/>
                <w:sz w:val="20"/>
                <w:szCs w:val="16"/>
                <w:u w:val="none"/>
              </w:rPr>
              <w:t>3</w:t>
            </w:r>
            <w:r w:rsidR="008E3A3A">
              <w:rPr>
                <w:rStyle w:val="Hyperlink"/>
                <w:rFonts w:ascii="Arial" w:hAnsi="Arial" w:cs="Arial"/>
                <w:b/>
                <w:color w:val="auto"/>
                <w:sz w:val="20"/>
                <w:szCs w:val="16"/>
                <w:u w:val="none"/>
              </w:rPr>
              <w:t>: Proposer</w:t>
            </w:r>
            <w:r w:rsidR="007F0246" w:rsidRPr="002260EF">
              <w:rPr>
                <w:rStyle w:val="Hyperlink"/>
                <w:rFonts w:ascii="Arial" w:hAnsi="Arial" w:cs="Arial"/>
                <w:b/>
                <w:color w:val="auto"/>
                <w:sz w:val="20"/>
                <w:szCs w:val="16"/>
                <w:u w:val="none"/>
              </w:rPr>
              <w:t xml:space="preserve"> Requirements</w:t>
            </w:r>
            <w:r w:rsidR="00AC1AA5" w:rsidRPr="002260EF">
              <w:rPr>
                <w:rStyle w:val="Hyperlink"/>
                <w:rFonts w:ascii="Arial" w:hAnsi="Arial" w:cs="Arial"/>
                <w:b/>
                <w:color w:val="auto"/>
                <w:sz w:val="20"/>
                <w:szCs w:val="16"/>
                <w:u w:val="none"/>
              </w:rPr>
              <w:t xml:space="preserve"> / Final (redlined) Change</w:t>
            </w:r>
            <w:bookmarkEnd w:id="1"/>
            <w:bookmarkEnd w:id="2"/>
            <w:r w:rsidRPr="002260EF">
              <w:rPr>
                <w:rFonts w:cs="Arial"/>
                <w:b/>
                <w:szCs w:val="16"/>
              </w:rPr>
              <w:fldChar w:fldCharType="end"/>
            </w:r>
          </w:p>
        </w:tc>
      </w:tr>
      <w:tr w:rsidR="00AC1AA5" w:rsidRPr="00683A0C" w14:paraId="6394A7E0" w14:textId="77777777" w:rsidTr="00AC1AA5">
        <w:trPr>
          <w:trHeight w:val="826"/>
        </w:trPr>
        <w:tc>
          <w:tcPr>
            <w:tcW w:w="5000" w:type="pct"/>
            <w:gridSpan w:val="3"/>
            <w:tcBorders>
              <w:bottom w:val="single" w:sz="4" w:space="0" w:color="auto"/>
            </w:tcBorders>
          </w:tcPr>
          <w:p w14:paraId="5F28F311" w14:textId="77777777" w:rsidR="00EF3FCB" w:rsidRDefault="00D07C9F" w:rsidP="002260EF">
            <w:pPr>
              <w:spacing w:beforeLines="40" w:before="96" w:afterLines="40" w:after="96"/>
              <w:rPr>
                <w:rFonts w:ascii="Arial" w:hAnsi="Arial" w:cs="Arial"/>
                <w:bCs/>
                <w:iCs/>
                <w:sz w:val="20"/>
                <w:szCs w:val="20"/>
                <w:lang w:val="en-US"/>
              </w:rPr>
            </w:pPr>
            <w:r w:rsidRPr="00EF7030">
              <w:rPr>
                <w:rFonts w:ascii="Arial" w:hAnsi="Arial" w:cs="Arial"/>
                <w:bCs/>
                <w:iCs/>
                <w:sz w:val="20"/>
                <w:szCs w:val="20"/>
                <w:lang w:val="en-US"/>
              </w:rPr>
              <w:t xml:space="preserve">This Change Proposal is to update the Service Description Table following recently approved changes. </w:t>
            </w:r>
          </w:p>
          <w:p w14:paraId="4101CE49" w14:textId="77777777" w:rsidR="00EF3FCB" w:rsidRDefault="00EF3FCB" w:rsidP="002260EF">
            <w:pPr>
              <w:spacing w:beforeLines="40" w:before="96" w:afterLines="40" w:after="96"/>
              <w:rPr>
                <w:rFonts w:ascii="Arial" w:hAnsi="Arial" w:cs="Arial"/>
                <w:bCs/>
                <w:iCs/>
                <w:sz w:val="20"/>
                <w:szCs w:val="20"/>
                <w:lang w:val="en-US"/>
              </w:rPr>
            </w:pPr>
            <w:r>
              <w:rPr>
                <w:rFonts w:ascii="Arial" w:hAnsi="Arial" w:cs="Arial"/>
                <w:bCs/>
                <w:iCs/>
                <w:sz w:val="20"/>
                <w:szCs w:val="20"/>
                <w:lang w:val="en-US"/>
              </w:rPr>
              <w:t>The updated Service Description Table (tracked) is attached.</w:t>
            </w:r>
          </w:p>
          <w:p w14:paraId="7D538AB3" w14:textId="77777777" w:rsidR="00EF3FCB" w:rsidRDefault="00EF3FCB" w:rsidP="002260EF">
            <w:pPr>
              <w:spacing w:beforeLines="40" w:before="96" w:afterLines="40" w:after="96"/>
              <w:rPr>
                <w:rFonts w:ascii="Arial" w:hAnsi="Arial" w:cs="Arial"/>
                <w:bCs/>
                <w:iCs/>
                <w:sz w:val="20"/>
                <w:szCs w:val="20"/>
                <w:lang w:val="en-US"/>
              </w:rPr>
            </w:pPr>
          </w:p>
          <w:p w14:paraId="08FD0079" w14:textId="77777777" w:rsidR="00AC1AA5" w:rsidRPr="00EF7030" w:rsidRDefault="00D07C9F" w:rsidP="002260EF">
            <w:pPr>
              <w:spacing w:beforeLines="40" w:before="96" w:afterLines="40" w:after="96"/>
              <w:rPr>
                <w:rFonts w:ascii="Arial" w:hAnsi="Arial" w:cs="Arial"/>
                <w:bCs/>
                <w:iCs/>
                <w:sz w:val="20"/>
                <w:szCs w:val="20"/>
                <w:lang w:val="en-US"/>
              </w:rPr>
            </w:pPr>
            <w:r w:rsidRPr="00EF7030">
              <w:rPr>
                <w:rFonts w:ascii="Arial" w:hAnsi="Arial" w:cs="Arial"/>
                <w:bCs/>
                <w:iCs/>
                <w:sz w:val="20"/>
                <w:szCs w:val="20"/>
                <w:lang w:val="en-US"/>
              </w:rPr>
              <w:t>The updates are to Service Lines:</w:t>
            </w:r>
          </w:p>
          <w:p w14:paraId="6D07D6C7" w14:textId="77777777" w:rsidR="00EF7030" w:rsidRPr="00EF7030" w:rsidRDefault="00EF7030" w:rsidP="002260EF">
            <w:pPr>
              <w:spacing w:beforeLines="40" w:before="96" w:afterLines="40" w:after="96"/>
              <w:rPr>
                <w:rFonts w:ascii="Arial" w:hAnsi="Arial" w:cs="Arial"/>
                <w:bCs/>
                <w:iCs/>
                <w:sz w:val="20"/>
                <w:szCs w:val="20"/>
                <w:lang w:val="en-US"/>
              </w:rPr>
            </w:pPr>
          </w:p>
          <w:p w14:paraId="60C792AB" w14:textId="77777777" w:rsidR="002260EF" w:rsidRPr="00EF7030" w:rsidRDefault="00D07C9F" w:rsidP="00D07C9F">
            <w:pPr>
              <w:spacing w:beforeLines="40" w:before="96" w:afterLines="40" w:after="96"/>
              <w:rPr>
                <w:rFonts w:cs="Helvetica"/>
                <w:sz w:val="20"/>
                <w:szCs w:val="20"/>
                <w:lang w:val="en"/>
              </w:rPr>
            </w:pPr>
            <w:r w:rsidRPr="00EF7030">
              <w:rPr>
                <w:rFonts w:ascii="Arial" w:hAnsi="Arial" w:cs="Arial"/>
                <w:bCs/>
                <w:iCs/>
                <w:sz w:val="20"/>
                <w:szCs w:val="20"/>
                <w:lang w:val="en-US"/>
              </w:rPr>
              <w:t>DS-NCS SA03-02 – New serv</w:t>
            </w:r>
            <w:r w:rsidR="00EF7030" w:rsidRPr="00EF7030">
              <w:rPr>
                <w:rFonts w:ascii="Arial" w:hAnsi="Arial" w:cs="Arial"/>
                <w:bCs/>
                <w:iCs/>
                <w:sz w:val="20"/>
                <w:szCs w:val="20"/>
                <w:lang w:val="en-US"/>
              </w:rPr>
              <w:t>ice line for UIG investigations as per</w:t>
            </w:r>
            <w:r w:rsidRPr="00EF7030">
              <w:rPr>
                <w:rFonts w:ascii="Arial" w:hAnsi="Arial" w:cs="Arial"/>
                <w:bCs/>
                <w:iCs/>
                <w:sz w:val="20"/>
                <w:szCs w:val="20"/>
                <w:lang w:val="en-US"/>
              </w:rPr>
              <w:t xml:space="preserve"> Mod 0658 </w:t>
            </w:r>
            <w:r w:rsidR="00EF7030" w:rsidRPr="00EF7030">
              <w:rPr>
                <w:rFonts w:ascii="Arial" w:hAnsi="Arial" w:cs="Arial"/>
                <w:bCs/>
                <w:iCs/>
                <w:sz w:val="20"/>
                <w:szCs w:val="20"/>
                <w:lang w:val="en-US"/>
              </w:rPr>
              <w:t xml:space="preserve">- </w:t>
            </w:r>
            <w:r w:rsidR="00EF7030" w:rsidRPr="00EF7030">
              <w:rPr>
                <w:rFonts w:cs="Helvetica"/>
                <w:sz w:val="20"/>
                <w:szCs w:val="20"/>
                <w:lang w:val="en"/>
              </w:rPr>
              <w:t>CDSP to identify and develop improvements to LDZ settlement processes</w:t>
            </w:r>
          </w:p>
          <w:p w14:paraId="6352860E" w14:textId="77777777" w:rsidR="00EF7030" w:rsidRPr="00EF7030" w:rsidRDefault="00EF7030" w:rsidP="00D07C9F">
            <w:pPr>
              <w:spacing w:beforeLines="40" w:before="96" w:afterLines="40" w:after="96"/>
              <w:rPr>
                <w:rFonts w:ascii="Arial" w:hAnsi="Arial" w:cs="Arial"/>
                <w:bCs/>
                <w:iCs/>
                <w:sz w:val="20"/>
                <w:szCs w:val="20"/>
                <w:lang w:val="en-US"/>
              </w:rPr>
            </w:pPr>
          </w:p>
          <w:p w14:paraId="6FEDC26A" w14:textId="77777777" w:rsidR="00D07C9F" w:rsidRPr="00EF7030" w:rsidRDefault="00D07C9F" w:rsidP="00D07C9F">
            <w:pPr>
              <w:spacing w:beforeLines="40" w:before="96" w:afterLines="40" w:after="96"/>
              <w:rPr>
                <w:rFonts w:ascii="Arial" w:hAnsi="Arial" w:cs="Arial"/>
                <w:sz w:val="20"/>
                <w:szCs w:val="20"/>
              </w:rPr>
            </w:pPr>
            <w:r w:rsidRPr="00EF7030">
              <w:rPr>
                <w:rFonts w:ascii="Arial" w:hAnsi="Arial" w:cs="Arial"/>
                <w:bCs/>
                <w:iCs/>
                <w:sz w:val="20"/>
                <w:szCs w:val="20"/>
                <w:lang w:val="en-US"/>
              </w:rPr>
              <w:t xml:space="preserve">SS SA22 70, SS SA22 71, SS SA22 </w:t>
            </w:r>
            <w:r w:rsidR="0072377A">
              <w:rPr>
                <w:rFonts w:ascii="Arial" w:hAnsi="Arial" w:cs="Arial"/>
                <w:bCs/>
                <w:iCs/>
                <w:sz w:val="20"/>
                <w:szCs w:val="20"/>
                <w:lang w:val="en-US"/>
              </w:rPr>
              <w:t>82 and SS SA22 83</w:t>
            </w:r>
            <w:r w:rsidRPr="00EF7030">
              <w:rPr>
                <w:rFonts w:ascii="Arial" w:hAnsi="Arial" w:cs="Arial"/>
                <w:bCs/>
                <w:iCs/>
                <w:sz w:val="20"/>
                <w:szCs w:val="20"/>
                <w:lang w:val="en-US"/>
              </w:rPr>
              <w:t xml:space="preserve"> – Changes to delivery mechanism f</w:t>
            </w:r>
            <w:r w:rsidR="00EF7030" w:rsidRPr="00EF7030">
              <w:rPr>
                <w:rFonts w:ascii="Arial" w:hAnsi="Arial" w:cs="Arial"/>
                <w:bCs/>
                <w:iCs/>
                <w:sz w:val="20"/>
                <w:szCs w:val="20"/>
                <w:lang w:val="en-US"/>
              </w:rPr>
              <w:t xml:space="preserve">or M Number DVD. </w:t>
            </w:r>
            <w:r w:rsidR="00CA66B6">
              <w:rPr>
                <w:rFonts w:ascii="Arial" w:hAnsi="Arial" w:cs="Arial"/>
                <w:bCs/>
                <w:iCs/>
                <w:sz w:val="20"/>
                <w:szCs w:val="20"/>
                <w:lang w:val="en-US"/>
              </w:rPr>
              <w:t xml:space="preserve">This change in service has been progressed via </w:t>
            </w:r>
            <w:r w:rsidR="00EF7030" w:rsidRPr="00EF7030">
              <w:rPr>
                <w:rFonts w:ascii="Arial" w:hAnsi="Arial" w:cs="Arial"/>
                <w:bCs/>
                <w:iCs/>
                <w:sz w:val="20"/>
                <w:szCs w:val="20"/>
                <w:lang w:val="en-US"/>
              </w:rPr>
              <w:t xml:space="preserve">XRN 4650 </w:t>
            </w:r>
            <w:r w:rsidR="00EF7030" w:rsidRPr="00EF7030">
              <w:rPr>
                <w:rFonts w:ascii="Arial" w:hAnsi="Arial" w:cs="Arial"/>
                <w:sz w:val="20"/>
                <w:szCs w:val="20"/>
              </w:rPr>
              <w:t>Automation of M-Number DVD (M-Number Download Service)</w:t>
            </w:r>
            <w:r w:rsidR="00CA66B6">
              <w:rPr>
                <w:rFonts w:ascii="Arial" w:hAnsi="Arial" w:cs="Arial"/>
                <w:sz w:val="20"/>
                <w:szCs w:val="20"/>
              </w:rPr>
              <w:t xml:space="preserve">. </w:t>
            </w:r>
          </w:p>
          <w:p w14:paraId="0F485BF7" w14:textId="77777777" w:rsidR="00EF7030" w:rsidRPr="00EF7030" w:rsidRDefault="00EF7030" w:rsidP="00D07C9F">
            <w:pPr>
              <w:spacing w:beforeLines="40" w:before="96" w:afterLines="40" w:after="96"/>
              <w:rPr>
                <w:rFonts w:ascii="Arial" w:hAnsi="Arial" w:cs="Arial"/>
                <w:bCs/>
                <w:iCs/>
                <w:sz w:val="20"/>
                <w:szCs w:val="20"/>
                <w:lang w:val="en-US"/>
              </w:rPr>
            </w:pPr>
          </w:p>
          <w:p w14:paraId="65FCC528" w14:textId="77777777" w:rsidR="00D07C9F" w:rsidRPr="00EF7030" w:rsidRDefault="00D07C9F" w:rsidP="00D07C9F">
            <w:pPr>
              <w:spacing w:beforeLines="40" w:before="96" w:afterLines="40" w:after="96"/>
              <w:rPr>
                <w:rFonts w:ascii="Arial" w:hAnsi="Arial" w:cs="Arial"/>
                <w:bCs/>
                <w:iCs/>
                <w:sz w:val="20"/>
                <w:szCs w:val="20"/>
                <w:lang w:val="en-US"/>
              </w:rPr>
            </w:pPr>
            <w:r w:rsidRPr="00EF7030">
              <w:rPr>
                <w:rFonts w:ascii="Arial" w:hAnsi="Arial" w:cs="Arial"/>
                <w:bCs/>
                <w:iCs/>
                <w:sz w:val="20"/>
                <w:szCs w:val="20"/>
                <w:lang w:val="en-US"/>
              </w:rPr>
              <w:t>ASGT-CS SA9-10 – Process improvement use of email rather than letter</w:t>
            </w:r>
          </w:p>
          <w:p w14:paraId="2D2472BD" w14:textId="77777777" w:rsidR="00EF7030" w:rsidRPr="00EF7030" w:rsidRDefault="00EF7030" w:rsidP="00D07C9F">
            <w:pPr>
              <w:spacing w:beforeLines="40" w:before="96" w:afterLines="40" w:after="96"/>
              <w:rPr>
                <w:rFonts w:ascii="Arial" w:hAnsi="Arial" w:cs="Arial"/>
                <w:bCs/>
                <w:iCs/>
                <w:sz w:val="20"/>
                <w:szCs w:val="20"/>
                <w:lang w:val="en-US"/>
              </w:rPr>
            </w:pPr>
          </w:p>
          <w:p w14:paraId="6A528304" w14:textId="77777777" w:rsidR="00D07C9F" w:rsidRPr="00EF7030" w:rsidRDefault="00D07C9F" w:rsidP="00D07C9F">
            <w:pPr>
              <w:spacing w:beforeLines="40" w:before="96" w:afterLines="40" w:after="96"/>
              <w:rPr>
                <w:rFonts w:cs="Helvetica"/>
                <w:sz w:val="20"/>
                <w:szCs w:val="20"/>
                <w:lang w:val="en"/>
              </w:rPr>
            </w:pPr>
            <w:r w:rsidRPr="00EF7030">
              <w:rPr>
                <w:rFonts w:ascii="Arial" w:hAnsi="Arial" w:cs="Arial"/>
                <w:bCs/>
                <w:iCs/>
                <w:sz w:val="20"/>
                <w:szCs w:val="20"/>
                <w:lang w:val="en-US"/>
              </w:rPr>
              <w:t>ASGT-CS SA2-03 – service line ceased as per Mod 0604</w:t>
            </w:r>
            <w:r w:rsidR="00EF7030" w:rsidRPr="00EF7030">
              <w:rPr>
                <w:rFonts w:ascii="Arial" w:hAnsi="Arial" w:cs="Arial"/>
                <w:bCs/>
                <w:iCs/>
                <w:sz w:val="20"/>
                <w:szCs w:val="20"/>
                <w:lang w:val="en-US"/>
              </w:rPr>
              <w:t xml:space="preserve">S - </w:t>
            </w:r>
            <w:r w:rsidR="00EF7030" w:rsidRPr="00EF7030">
              <w:rPr>
                <w:rFonts w:cs="Helvetica"/>
                <w:sz w:val="20"/>
                <w:szCs w:val="20"/>
                <w:lang w:val="en"/>
              </w:rPr>
              <w:t>Central Data Services Provider – Arrangements following implementation of Project Nexus</w:t>
            </w:r>
          </w:p>
          <w:p w14:paraId="7A791FCB" w14:textId="77777777" w:rsidR="00EF7030" w:rsidRPr="00EF7030" w:rsidRDefault="00EF7030" w:rsidP="00D07C9F">
            <w:pPr>
              <w:spacing w:beforeLines="40" w:before="96" w:afterLines="40" w:after="96"/>
              <w:rPr>
                <w:rFonts w:ascii="Arial" w:hAnsi="Arial" w:cs="Arial"/>
                <w:bCs/>
                <w:iCs/>
                <w:sz w:val="20"/>
                <w:szCs w:val="20"/>
                <w:lang w:val="en-US"/>
              </w:rPr>
            </w:pPr>
          </w:p>
          <w:p w14:paraId="13C5ABCE" w14:textId="77777777" w:rsidR="00D07C9F" w:rsidRPr="00EF7030" w:rsidRDefault="00D07C9F" w:rsidP="00D07C9F">
            <w:pPr>
              <w:spacing w:beforeLines="40" w:before="96" w:afterLines="40" w:after="96"/>
              <w:rPr>
                <w:rFonts w:ascii="Arial" w:hAnsi="Arial" w:cs="Arial"/>
                <w:bCs/>
                <w:iCs/>
                <w:sz w:val="20"/>
                <w:szCs w:val="20"/>
                <w:lang w:val="en-US"/>
              </w:rPr>
            </w:pPr>
            <w:r w:rsidRPr="00EF7030">
              <w:rPr>
                <w:rFonts w:ascii="Arial" w:hAnsi="Arial" w:cs="Arial"/>
                <w:bCs/>
                <w:iCs/>
                <w:sz w:val="20"/>
                <w:szCs w:val="20"/>
                <w:lang w:val="en-US"/>
              </w:rPr>
              <w:t>ASGT-CS SA2-07 – service line ceased</w:t>
            </w:r>
          </w:p>
          <w:p w14:paraId="215CB775" w14:textId="77777777" w:rsidR="00EF7030" w:rsidRPr="00EF7030" w:rsidRDefault="00EF7030" w:rsidP="00D07C9F">
            <w:pPr>
              <w:spacing w:beforeLines="40" w:before="96" w:afterLines="40" w:after="96"/>
              <w:rPr>
                <w:rFonts w:ascii="Arial" w:hAnsi="Arial" w:cs="Arial"/>
                <w:bCs/>
                <w:iCs/>
                <w:sz w:val="20"/>
                <w:szCs w:val="20"/>
                <w:lang w:val="en-US"/>
              </w:rPr>
            </w:pPr>
          </w:p>
          <w:p w14:paraId="7CF6D120" w14:textId="77777777" w:rsidR="00D07C9F" w:rsidRPr="00EF7030" w:rsidRDefault="00D07C9F" w:rsidP="00D07C9F">
            <w:pPr>
              <w:spacing w:beforeLines="40" w:before="96" w:afterLines="40" w:after="96"/>
              <w:rPr>
                <w:rFonts w:cs="Helvetica"/>
                <w:sz w:val="20"/>
                <w:szCs w:val="20"/>
                <w:lang w:val="en"/>
              </w:rPr>
            </w:pPr>
            <w:r w:rsidRPr="00EF7030">
              <w:rPr>
                <w:rFonts w:ascii="Arial" w:hAnsi="Arial" w:cs="Arial"/>
                <w:bCs/>
                <w:iCs/>
                <w:sz w:val="20"/>
                <w:szCs w:val="20"/>
                <w:lang w:val="en-US"/>
              </w:rPr>
              <w:t>SS SA22 03 – service line ceased as per Mod 0604</w:t>
            </w:r>
            <w:r w:rsidR="00EF7030" w:rsidRPr="00EF7030">
              <w:rPr>
                <w:rFonts w:ascii="Arial" w:hAnsi="Arial" w:cs="Arial"/>
                <w:bCs/>
                <w:iCs/>
                <w:sz w:val="20"/>
                <w:szCs w:val="20"/>
                <w:lang w:val="en-US"/>
              </w:rPr>
              <w:t xml:space="preserve">S - </w:t>
            </w:r>
            <w:r w:rsidR="00EF7030" w:rsidRPr="00EF7030">
              <w:rPr>
                <w:rFonts w:cs="Helvetica"/>
                <w:sz w:val="20"/>
                <w:szCs w:val="20"/>
                <w:lang w:val="en"/>
              </w:rPr>
              <w:t>Central Data Services Provider – Arrangements following implementation of Project Nexus</w:t>
            </w:r>
          </w:p>
          <w:p w14:paraId="23C1BFB9" w14:textId="77777777" w:rsidR="00EF7030" w:rsidRPr="00EF7030" w:rsidRDefault="00EF7030" w:rsidP="00D07C9F">
            <w:pPr>
              <w:spacing w:beforeLines="40" w:before="96" w:afterLines="40" w:after="96"/>
              <w:rPr>
                <w:rFonts w:cs="Helvetica"/>
                <w:sz w:val="20"/>
                <w:szCs w:val="20"/>
                <w:lang w:val="en"/>
              </w:rPr>
            </w:pPr>
          </w:p>
          <w:p w14:paraId="5AE4E2DD" w14:textId="77777777" w:rsidR="00EF7030" w:rsidRPr="00EF7030" w:rsidRDefault="00EF7030" w:rsidP="00D07C9F">
            <w:pPr>
              <w:spacing w:beforeLines="40" w:before="96" w:afterLines="40" w:after="96"/>
              <w:rPr>
                <w:rFonts w:cs="Helvetica"/>
                <w:sz w:val="20"/>
                <w:szCs w:val="20"/>
                <w:lang w:val="en"/>
              </w:rPr>
            </w:pPr>
            <w:r w:rsidRPr="00EF7030">
              <w:rPr>
                <w:rFonts w:cs="Helvetica"/>
                <w:sz w:val="20"/>
                <w:szCs w:val="20"/>
                <w:lang w:val="en"/>
              </w:rPr>
              <w:t xml:space="preserve">DS-NCS SA23-01 – new service line for CSS Bid Group as per Mod 0666 Establishment of a CSS Bid Group for CDSP central switching system bid activities </w:t>
            </w:r>
          </w:p>
          <w:p w14:paraId="19E01D24" w14:textId="77777777" w:rsidR="00EF7030" w:rsidRDefault="00EF7030" w:rsidP="00D07C9F">
            <w:pPr>
              <w:spacing w:beforeLines="40" w:before="96" w:afterLines="40" w:after="96"/>
              <w:rPr>
                <w:rFonts w:ascii="Arial" w:hAnsi="Arial" w:cs="Arial"/>
                <w:b/>
                <w:bCs/>
                <w:iCs/>
                <w:color w:val="000000" w:themeColor="text1"/>
                <w:lang w:val="en-US"/>
              </w:rPr>
            </w:pPr>
          </w:p>
          <w:p w14:paraId="45CAB449" w14:textId="77777777" w:rsidR="00B40652" w:rsidRDefault="00B40652" w:rsidP="00B40652">
            <w:pPr>
              <w:spacing w:beforeLines="40" w:before="96" w:afterLines="40" w:after="96"/>
              <w:rPr>
                <w:rFonts w:ascii="Arial" w:hAnsi="Arial" w:cs="Arial"/>
                <w:b/>
              </w:rPr>
            </w:pPr>
            <w:r w:rsidRPr="00CA66B6">
              <w:rPr>
                <w:rFonts w:ascii="Arial" w:hAnsi="Arial" w:cs="Arial"/>
                <w:b/>
                <w:bCs/>
                <w:iCs/>
                <w:lang w:val="en-US"/>
              </w:rPr>
              <w:t>Note: this XRN is for updates to the Service Description Table only. A</w:t>
            </w:r>
            <w:r w:rsidRPr="00CA66B6">
              <w:rPr>
                <w:rFonts w:ascii="Arial" w:hAnsi="Arial" w:cs="Arial"/>
                <w:b/>
              </w:rPr>
              <w:t xml:space="preserve"> ROM and BER are not required for this change as there are no service changes. As a result the ChMC is requested to vary the Service Change Procedures in accordance with Change Management Procedures para 4.1.3 to confirm a ROM and BER are not required.</w:t>
            </w:r>
          </w:p>
          <w:p w14:paraId="0C7335EE" w14:textId="77777777" w:rsidR="00CA66B6" w:rsidRPr="00CA66B6" w:rsidRDefault="00CA66B6" w:rsidP="00B40652">
            <w:pPr>
              <w:spacing w:beforeLines="40" w:before="96" w:afterLines="40" w:after="96"/>
              <w:rPr>
                <w:rFonts w:ascii="Arial" w:hAnsi="Arial" w:cs="Arial"/>
                <w:b/>
              </w:rPr>
            </w:pPr>
            <w:r>
              <w:rPr>
                <w:rFonts w:ascii="Arial" w:hAnsi="Arial" w:cs="Arial"/>
                <w:b/>
              </w:rPr>
              <w:t>The Service Description Table will be issued to the DSC Contract Managers for consultation. Once this XRN has entered</w:t>
            </w:r>
            <w:r w:rsidR="002B3E19">
              <w:rPr>
                <w:rFonts w:ascii="Arial" w:hAnsi="Arial" w:cs="Arial"/>
                <w:b/>
              </w:rPr>
              <w:t xml:space="preserve"> the change process, as a change to the Contract not a change to a service, </w:t>
            </w:r>
            <w:r>
              <w:rPr>
                <w:rFonts w:ascii="Arial" w:hAnsi="Arial" w:cs="Arial"/>
                <w:b/>
              </w:rPr>
              <w:t>it</w:t>
            </w:r>
            <w:r w:rsidR="002B3E19">
              <w:rPr>
                <w:rFonts w:ascii="Arial" w:hAnsi="Arial" w:cs="Arial"/>
                <w:b/>
              </w:rPr>
              <w:t xml:space="preserve"> will</w:t>
            </w:r>
            <w:r>
              <w:rPr>
                <w:rFonts w:ascii="Arial" w:hAnsi="Arial" w:cs="Arial"/>
                <w:b/>
              </w:rPr>
              <w:t xml:space="preserve"> proceed through the Co</w:t>
            </w:r>
            <w:r w:rsidR="002B3E19">
              <w:rPr>
                <w:rFonts w:ascii="Arial" w:hAnsi="Arial" w:cs="Arial"/>
                <w:b/>
              </w:rPr>
              <w:t>ntract Management Committee.</w:t>
            </w:r>
          </w:p>
          <w:p w14:paraId="3AE8A408" w14:textId="77777777" w:rsidR="00B40652" w:rsidRDefault="00B40652" w:rsidP="00D07C9F">
            <w:pPr>
              <w:spacing w:beforeLines="40" w:before="96" w:afterLines="40" w:after="96"/>
              <w:rPr>
                <w:rFonts w:ascii="Arial" w:hAnsi="Arial" w:cs="Arial"/>
                <w:b/>
                <w:bCs/>
                <w:iCs/>
                <w:color w:val="000000" w:themeColor="text1"/>
                <w:lang w:val="en-US"/>
              </w:rPr>
            </w:pPr>
          </w:p>
          <w:p w14:paraId="09E9A612" w14:textId="77777777" w:rsidR="00D07C9F" w:rsidRPr="00F13926" w:rsidRDefault="00D07C9F" w:rsidP="00D07C9F">
            <w:pPr>
              <w:spacing w:beforeLines="40" w:before="96" w:afterLines="40" w:after="96"/>
              <w:rPr>
                <w:rFonts w:ascii="Arial" w:hAnsi="Arial" w:cs="Arial"/>
                <w:bCs/>
                <w:i/>
                <w:iCs/>
                <w:color w:val="FF0000"/>
                <w:sz w:val="20"/>
                <w:szCs w:val="20"/>
                <w:lang w:val="en-US"/>
              </w:rPr>
            </w:pPr>
          </w:p>
        </w:tc>
      </w:tr>
      <w:tr w:rsidR="00AC1AA5" w:rsidRPr="00683A0C" w14:paraId="6DB91ED4" w14:textId="77777777" w:rsidTr="0037153A">
        <w:tc>
          <w:tcPr>
            <w:tcW w:w="1734" w:type="pct"/>
            <w:tcBorders>
              <w:bottom w:val="single" w:sz="4" w:space="0" w:color="auto"/>
            </w:tcBorders>
            <w:shd w:val="clear" w:color="auto" w:fill="FCB556"/>
          </w:tcPr>
          <w:p w14:paraId="58F92413" w14:textId="77777777" w:rsidR="00AC1AA5" w:rsidRPr="00683A0C" w:rsidRDefault="00AC1AA5" w:rsidP="00AC1AA5">
            <w:pPr>
              <w:rPr>
                <w:rFonts w:ascii="Arial" w:hAnsi="Arial" w:cs="Arial"/>
                <w:b/>
                <w:sz w:val="20"/>
                <w:szCs w:val="16"/>
              </w:rPr>
            </w:pPr>
            <w:r w:rsidRPr="00683A0C">
              <w:rPr>
                <w:rFonts w:ascii="Arial" w:hAnsi="Arial" w:cs="Arial"/>
                <w:b/>
                <w:sz w:val="20"/>
                <w:szCs w:val="16"/>
              </w:rPr>
              <w:lastRenderedPageBreak/>
              <w:t>Proposed Release</w:t>
            </w:r>
            <w:r w:rsidR="004F14D4">
              <w:rPr>
                <w:rFonts w:ascii="Arial" w:hAnsi="Arial" w:cs="Arial"/>
                <w:b/>
                <w:sz w:val="20"/>
                <w:szCs w:val="16"/>
              </w:rPr>
              <w:t xml:space="preserve"> (Feb/Jun/Nov/Minor)</w:t>
            </w:r>
          </w:p>
        </w:tc>
        <w:tc>
          <w:tcPr>
            <w:tcW w:w="3266" w:type="pct"/>
            <w:gridSpan w:val="2"/>
            <w:tcBorders>
              <w:bottom w:val="single" w:sz="4" w:space="0" w:color="auto"/>
            </w:tcBorders>
            <w:shd w:val="clear" w:color="auto" w:fill="auto"/>
          </w:tcPr>
          <w:p w14:paraId="68E9D5BA" w14:textId="77777777" w:rsidR="00AC1AA5" w:rsidRPr="00683A0C" w:rsidRDefault="00EF7030" w:rsidP="00AC1AA5">
            <w:pPr>
              <w:rPr>
                <w:rFonts w:ascii="Arial" w:hAnsi="Arial" w:cs="Arial"/>
                <w:b/>
                <w:sz w:val="20"/>
                <w:szCs w:val="16"/>
              </w:rPr>
            </w:pPr>
            <w:r>
              <w:rPr>
                <w:rFonts w:ascii="Arial" w:hAnsi="Arial" w:cs="Arial"/>
                <w:b/>
                <w:sz w:val="20"/>
                <w:szCs w:val="16"/>
              </w:rPr>
              <w:t>Not applicable</w:t>
            </w:r>
          </w:p>
        </w:tc>
      </w:tr>
      <w:tr w:rsidR="00AC1AA5" w:rsidRPr="00683A0C" w14:paraId="149E5D43" w14:textId="77777777" w:rsidTr="0037153A">
        <w:tc>
          <w:tcPr>
            <w:tcW w:w="1734" w:type="pct"/>
            <w:tcBorders>
              <w:bottom w:val="single" w:sz="4" w:space="0" w:color="auto"/>
            </w:tcBorders>
            <w:shd w:val="clear" w:color="auto" w:fill="FCB556"/>
          </w:tcPr>
          <w:p w14:paraId="71E0982F" w14:textId="77777777" w:rsidR="00AC1AA5" w:rsidRPr="00683A0C" w:rsidRDefault="00DF0C34" w:rsidP="00AC1AA5">
            <w:pPr>
              <w:rPr>
                <w:rFonts w:ascii="Arial" w:hAnsi="Arial" w:cs="Arial"/>
                <w:b/>
                <w:sz w:val="20"/>
                <w:szCs w:val="16"/>
              </w:rPr>
            </w:pPr>
            <w:r>
              <w:rPr>
                <w:rFonts w:ascii="Arial" w:hAnsi="Arial" w:cs="Arial"/>
                <w:b/>
                <w:sz w:val="20"/>
                <w:szCs w:val="16"/>
              </w:rPr>
              <w:t xml:space="preserve">Proposed </w:t>
            </w:r>
            <w:r w:rsidR="001F5773">
              <w:rPr>
                <w:rFonts w:ascii="Arial" w:hAnsi="Arial" w:cs="Arial"/>
                <w:b/>
                <w:sz w:val="20"/>
                <w:szCs w:val="16"/>
              </w:rPr>
              <w:t xml:space="preserve">Consultation </w:t>
            </w:r>
            <w:r w:rsidR="00AC1AA5" w:rsidRPr="00683A0C">
              <w:rPr>
                <w:rFonts w:ascii="Arial" w:hAnsi="Arial" w:cs="Arial"/>
                <w:b/>
                <w:sz w:val="20"/>
                <w:szCs w:val="16"/>
              </w:rPr>
              <w:t xml:space="preserve">Period </w:t>
            </w:r>
          </w:p>
        </w:tc>
        <w:tc>
          <w:tcPr>
            <w:tcW w:w="3266" w:type="pct"/>
            <w:gridSpan w:val="2"/>
            <w:tcBorders>
              <w:bottom w:val="single" w:sz="4" w:space="0" w:color="auto"/>
            </w:tcBorders>
            <w:shd w:val="clear" w:color="auto" w:fill="auto"/>
          </w:tcPr>
          <w:p w14:paraId="503B35F0" w14:textId="77777777" w:rsidR="008462A8" w:rsidRPr="00683A0C" w:rsidRDefault="008C7D26" w:rsidP="008462A8">
            <w:pPr>
              <w:rPr>
                <w:rFonts w:ascii="Arial" w:hAnsi="Arial" w:cs="Arial"/>
                <w:sz w:val="20"/>
                <w:szCs w:val="16"/>
              </w:rPr>
            </w:pPr>
            <w:sdt>
              <w:sdtPr>
                <w:rPr>
                  <w:rFonts w:cs="Arial"/>
                  <w:szCs w:val="16"/>
                </w:rPr>
                <w:id w:val="-2093458163"/>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10 Working Days</w:t>
            </w:r>
          </w:p>
          <w:p w14:paraId="0A912390" w14:textId="77777777" w:rsidR="008462A8" w:rsidRPr="00683A0C" w:rsidRDefault="008C7D26" w:rsidP="008462A8">
            <w:pPr>
              <w:rPr>
                <w:rFonts w:ascii="Arial" w:hAnsi="Arial" w:cs="Arial"/>
                <w:sz w:val="20"/>
                <w:szCs w:val="16"/>
              </w:rPr>
            </w:pPr>
            <w:sdt>
              <w:sdtPr>
                <w:rPr>
                  <w:rFonts w:cs="Arial"/>
                  <w:szCs w:val="16"/>
                </w:rPr>
                <w:id w:val="633915914"/>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20 Working Days</w:t>
            </w:r>
          </w:p>
          <w:p w14:paraId="7D0E09F3" w14:textId="77777777" w:rsidR="008462A8" w:rsidRPr="00683A0C" w:rsidRDefault="008C7D26" w:rsidP="008462A8">
            <w:pPr>
              <w:rPr>
                <w:rFonts w:ascii="Arial" w:hAnsi="Arial" w:cs="Arial"/>
                <w:sz w:val="20"/>
                <w:szCs w:val="16"/>
              </w:rPr>
            </w:pPr>
            <w:sdt>
              <w:sdtPr>
                <w:rPr>
                  <w:rFonts w:cs="Arial"/>
                  <w:szCs w:val="16"/>
                </w:rPr>
                <w:id w:val="1434095695"/>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30 Working days</w:t>
            </w:r>
          </w:p>
          <w:p w14:paraId="1EA0A9CA" w14:textId="77777777" w:rsidR="00AC1AA5" w:rsidRPr="00683A0C" w:rsidRDefault="008462A8" w:rsidP="008462A8">
            <w:pPr>
              <w:rPr>
                <w:rFonts w:ascii="Arial" w:hAnsi="Arial" w:cs="Arial"/>
                <w:b/>
                <w:sz w:val="20"/>
                <w:szCs w:val="16"/>
              </w:rPr>
            </w:pPr>
            <w:r w:rsidRPr="00DF11B2">
              <w:rPr>
                <w:rFonts w:cs="Arial"/>
                <w:sz w:val="20"/>
                <w:szCs w:val="16"/>
              </w:rPr>
              <w:t>Other:</w:t>
            </w:r>
            <w:r w:rsidR="002B3E19">
              <w:rPr>
                <w:rFonts w:cs="Arial"/>
                <w:sz w:val="20"/>
                <w:szCs w:val="16"/>
              </w:rPr>
              <w:t xml:space="preserve"> </w:t>
            </w:r>
            <w:r w:rsidR="002B3E19" w:rsidRPr="002B3E19">
              <w:rPr>
                <w:rFonts w:cs="Arial"/>
                <w:b/>
                <w:sz w:val="20"/>
                <w:szCs w:val="16"/>
              </w:rPr>
              <w:t>Not applicable</w:t>
            </w:r>
          </w:p>
        </w:tc>
      </w:tr>
      <w:bookmarkStart w:id="3" w:name="S3"/>
      <w:tr w:rsidR="00AC1AA5" w:rsidRPr="00683A0C" w14:paraId="52685B7B" w14:textId="77777777" w:rsidTr="0037153A">
        <w:tc>
          <w:tcPr>
            <w:tcW w:w="5000" w:type="pct"/>
            <w:gridSpan w:val="3"/>
            <w:tcBorders>
              <w:bottom w:val="single" w:sz="4" w:space="0" w:color="auto"/>
            </w:tcBorders>
            <w:shd w:val="clear" w:color="auto" w:fill="FCB556"/>
          </w:tcPr>
          <w:p w14:paraId="1A6C93A2" w14:textId="77777777" w:rsidR="00AC1AA5" w:rsidRPr="002260EF" w:rsidRDefault="002260EF" w:rsidP="00AC1AA5">
            <w:pPr>
              <w:rPr>
                <w:rFonts w:ascii="Arial" w:hAnsi="Arial" w:cs="Arial"/>
                <w:b/>
                <w:sz w:val="20"/>
                <w:szCs w:val="16"/>
              </w:rPr>
            </w:pPr>
            <w:r w:rsidRPr="002260EF">
              <w:rPr>
                <w:rFonts w:cs="Arial"/>
                <w:b/>
                <w:szCs w:val="16"/>
              </w:rPr>
              <w:fldChar w:fldCharType="begin"/>
            </w:r>
            <w:r w:rsidR="00763AA0">
              <w:rPr>
                <w:rFonts w:cs="Arial"/>
                <w:b/>
                <w:szCs w:val="16"/>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Pr="002260EF">
              <w:rPr>
                <w:rFonts w:cs="Arial"/>
                <w:b/>
                <w:szCs w:val="16"/>
              </w:rPr>
              <w:fldChar w:fldCharType="separate"/>
            </w:r>
            <w:r w:rsidR="00AC1AA5" w:rsidRPr="002260EF">
              <w:rPr>
                <w:rStyle w:val="Hyperlink"/>
                <w:rFonts w:ascii="Arial" w:hAnsi="Arial" w:cs="Arial"/>
                <w:b/>
                <w:color w:val="auto"/>
                <w:sz w:val="20"/>
                <w:szCs w:val="16"/>
                <w:u w:val="none"/>
              </w:rPr>
              <w:t xml:space="preserve">Section </w:t>
            </w:r>
            <w:r w:rsidR="0010519E">
              <w:rPr>
                <w:rStyle w:val="Hyperlink"/>
                <w:rFonts w:ascii="Arial" w:hAnsi="Arial" w:cs="Arial"/>
                <w:b/>
                <w:color w:val="auto"/>
                <w:sz w:val="20"/>
                <w:szCs w:val="16"/>
                <w:u w:val="none"/>
              </w:rPr>
              <w:t>A</w:t>
            </w:r>
            <w:r w:rsidR="002A2D36">
              <w:rPr>
                <w:rStyle w:val="Hyperlink"/>
                <w:rFonts w:ascii="Arial" w:hAnsi="Arial" w:cs="Arial"/>
                <w:b/>
                <w:color w:val="auto"/>
                <w:sz w:val="20"/>
                <w:szCs w:val="16"/>
                <w:u w:val="none"/>
              </w:rPr>
              <w:t>4</w:t>
            </w:r>
            <w:r w:rsidR="00AC1AA5" w:rsidRPr="002260EF">
              <w:rPr>
                <w:rStyle w:val="Hyperlink"/>
                <w:rFonts w:ascii="Arial" w:hAnsi="Arial" w:cs="Arial"/>
                <w:b/>
                <w:color w:val="auto"/>
                <w:sz w:val="20"/>
                <w:szCs w:val="16"/>
                <w:u w:val="none"/>
              </w:rPr>
              <w:t>: Benefits and Justification</w:t>
            </w:r>
            <w:r w:rsidRPr="002260EF">
              <w:rPr>
                <w:rFonts w:cs="Arial"/>
                <w:b/>
                <w:szCs w:val="16"/>
              </w:rPr>
              <w:fldChar w:fldCharType="end"/>
            </w:r>
            <w:r w:rsidR="00AC1AA5" w:rsidRPr="002260EF">
              <w:rPr>
                <w:rFonts w:ascii="Arial" w:hAnsi="Arial" w:cs="Arial"/>
                <w:b/>
                <w:sz w:val="20"/>
                <w:szCs w:val="16"/>
              </w:rPr>
              <w:t xml:space="preserve"> </w:t>
            </w:r>
            <w:bookmarkEnd w:id="3"/>
          </w:p>
        </w:tc>
      </w:tr>
      <w:tr w:rsidR="009B3217" w:rsidRPr="00683A0C" w14:paraId="3B675D12" w14:textId="77777777" w:rsidTr="009B3217">
        <w:tc>
          <w:tcPr>
            <w:tcW w:w="2500" w:type="pct"/>
            <w:gridSpan w:val="2"/>
            <w:shd w:val="clear" w:color="auto" w:fill="FCBC55"/>
          </w:tcPr>
          <w:p w14:paraId="088A6F47" w14:textId="77777777" w:rsidR="009B3217" w:rsidRPr="002A2D36" w:rsidRDefault="009B3217" w:rsidP="00AC1AA5">
            <w:pPr>
              <w:rPr>
                <w:rFonts w:ascii="Arial" w:hAnsi="Arial" w:cs="Arial"/>
                <w:b/>
                <w:color w:val="000000" w:themeColor="text1"/>
                <w:sz w:val="20"/>
              </w:rPr>
            </w:pPr>
            <w:r w:rsidRPr="002A2D36">
              <w:rPr>
                <w:rFonts w:ascii="Arial" w:hAnsi="Arial" w:cs="Arial"/>
                <w:b/>
                <w:color w:val="000000" w:themeColor="text1"/>
                <w:sz w:val="20"/>
              </w:rPr>
              <w:t>Benefit Description</w:t>
            </w:r>
          </w:p>
          <w:p w14:paraId="41DBB85B" w14:textId="77777777" w:rsidR="009B3217" w:rsidRPr="002C04E6" w:rsidRDefault="009B3217" w:rsidP="009B3217">
            <w:pPr>
              <w:rPr>
                <w:rFonts w:ascii="Arial" w:hAnsi="Arial" w:cs="Arial"/>
                <w:i/>
                <w:color w:val="000000" w:themeColor="text1"/>
                <w:sz w:val="16"/>
                <w:szCs w:val="16"/>
              </w:rPr>
            </w:pPr>
            <w:r>
              <w:rPr>
                <w:rFonts w:ascii="Arial" w:hAnsi="Arial" w:cs="Arial"/>
                <w:i/>
                <w:color w:val="3E5AA8" w:themeColor="accent1"/>
                <w:sz w:val="16"/>
                <w:szCs w:val="16"/>
              </w:rPr>
              <w:t>What, if any</w:t>
            </w:r>
            <w:r w:rsidRPr="002C04E6">
              <w:rPr>
                <w:rFonts w:ascii="Arial" w:hAnsi="Arial" w:cs="Arial"/>
                <w:i/>
                <w:color w:val="3E5AA8" w:themeColor="accent1"/>
                <w:sz w:val="16"/>
                <w:szCs w:val="16"/>
              </w:rPr>
              <w:t xml:space="preserve">, </w:t>
            </w:r>
            <w:r>
              <w:rPr>
                <w:rFonts w:ascii="Arial" w:hAnsi="Arial" w:cs="Arial"/>
                <w:i/>
                <w:color w:val="3E5AA8" w:themeColor="accent1"/>
                <w:sz w:val="16"/>
                <w:szCs w:val="16"/>
              </w:rPr>
              <w:t xml:space="preserve">are </w:t>
            </w:r>
            <w:r w:rsidRPr="002C04E6">
              <w:rPr>
                <w:rFonts w:ascii="Arial" w:hAnsi="Arial" w:cs="Arial"/>
                <w:i/>
                <w:color w:val="3E5AA8" w:themeColor="accent1"/>
                <w:sz w:val="16"/>
                <w:szCs w:val="16"/>
              </w:rPr>
              <w:t xml:space="preserve">the tangible benefits of introducing this change? </w:t>
            </w:r>
          </w:p>
          <w:p w14:paraId="253C526D" w14:textId="77777777" w:rsidR="009B3217" w:rsidRPr="009B3217" w:rsidRDefault="009B3217" w:rsidP="009B3217">
            <w:pPr>
              <w:rPr>
                <w:rFonts w:ascii="Arial" w:hAnsi="Arial" w:cs="Arial"/>
                <w:i/>
                <w:color w:val="3E5AA8" w:themeColor="accent1"/>
                <w:sz w:val="16"/>
                <w:szCs w:val="16"/>
              </w:rPr>
            </w:pPr>
            <w:r w:rsidRPr="002C04E6">
              <w:rPr>
                <w:rFonts w:ascii="Arial" w:hAnsi="Arial" w:cs="Arial"/>
                <w:i/>
                <w:color w:val="3E5AA8" w:themeColor="accent1"/>
                <w:sz w:val="16"/>
                <w:szCs w:val="16"/>
              </w:rPr>
              <w:t>What, if any, are the intangible benefits of introducing this change?</w:t>
            </w:r>
          </w:p>
        </w:tc>
        <w:tc>
          <w:tcPr>
            <w:tcW w:w="2500" w:type="pct"/>
            <w:shd w:val="clear" w:color="auto" w:fill="auto"/>
          </w:tcPr>
          <w:p w14:paraId="1632F17F" w14:textId="77777777" w:rsidR="009B3217" w:rsidRPr="00EF7030" w:rsidRDefault="00EF7030" w:rsidP="00AC1AA5">
            <w:pPr>
              <w:rPr>
                <w:rFonts w:ascii="Arial" w:hAnsi="Arial" w:cs="Arial"/>
                <w:sz w:val="20"/>
                <w:szCs w:val="16"/>
              </w:rPr>
            </w:pPr>
            <w:r w:rsidRPr="00EF7030">
              <w:rPr>
                <w:rFonts w:ascii="Arial" w:hAnsi="Arial" w:cs="Arial"/>
                <w:sz w:val="20"/>
                <w:szCs w:val="16"/>
              </w:rPr>
              <w:t>Brings Service Description Table up to date.</w:t>
            </w:r>
          </w:p>
        </w:tc>
      </w:tr>
      <w:tr w:rsidR="009B3217" w:rsidRPr="00683A0C" w14:paraId="59836D9C" w14:textId="77777777" w:rsidTr="009B3217">
        <w:tc>
          <w:tcPr>
            <w:tcW w:w="2500" w:type="pct"/>
            <w:gridSpan w:val="2"/>
            <w:shd w:val="clear" w:color="auto" w:fill="FCBC55"/>
          </w:tcPr>
          <w:p w14:paraId="076A3D68" w14:textId="77777777" w:rsidR="009B3217" w:rsidRPr="002A2D36" w:rsidRDefault="009B3217" w:rsidP="009B3217">
            <w:pPr>
              <w:rPr>
                <w:rFonts w:ascii="Arial" w:hAnsi="Arial" w:cs="Arial"/>
                <w:b/>
                <w:color w:val="000000" w:themeColor="text1"/>
                <w:sz w:val="20"/>
              </w:rPr>
            </w:pPr>
            <w:r w:rsidRPr="002A2D36">
              <w:rPr>
                <w:rFonts w:ascii="Arial" w:hAnsi="Arial" w:cs="Arial"/>
                <w:b/>
                <w:color w:val="000000" w:themeColor="text1"/>
                <w:sz w:val="20"/>
              </w:rPr>
              <w:t xml:space="preserve">Benefit Realisation </w:t>
            </w:r>
          </w:p>
          <w:p w14:paraId="11C2654C" w14:textId="77777777" w:rsidR="009B3217" w:rsidRDefault="009B3217" w:rsidP="009B3217">
            <w:pPr>
              <w:rPr>
                <w:rFonts w:cs="Arial"/>
                <w:szCs w:val="16"/>
              </w:rPr>
            </w:pPr>
            <w:r>
              <w:rPr>
                <w:rFonts w:ascii="Arial" w:hAnsi="Arial" w:cs="Arial"/>
                <w:i/>
                <w:color w:val="3E5AA8" w:themeColor="accent1"/>
                <w:sz w:val="16"/>
                <w:szCs w:val="16"/>
              </w:rPr>
              <w:t>When are the benefits of the change likely to be realised?</w:t>
            </w:r>
          </w:p>
        </w:tc>
        <w:tc>
          <w:tcPr>
            <w:tcW w:w="2500" w:type="pct"/>
            <w:shd w:val="clear" w:color="auto" w:fill="auto"/>
          </w:tcPr>
          <w:p w14:paraId="69B4D605" w14:textId="77777777" w:rsidR="009B3217" w:rsidRPr="00EF7030" w:rsidRDefault="00EF7030" w:rsidP="00AC1AA5">
            <w:pPr>
              <w:rPr>
                <w:rFonts w:cs="Arial"/>
                <w:szCs w:val="16"/>
              </w:rPr>
            </w:pPr>
            <w:r w:rsidRPr="00EF7030">
              <w:rPr>
                <w:rFonts w:cs="Arial"/>
                <w:szCs w:val="16"/>
              </w:rPr>
              <w:t>Immediately</w:t>
            </w:r>
          </w:p>
        </w:tc>
      </w:tr>
      <w:tr w:rsidR="009B3217" w:rsidRPr="00683A0C" w14:paraId="2BE9F60C" w14:textId="77777777" w:rsidTr="00231D2E">
        <w:tc>
          <w:tcPr>
            <w:tcW w:w="2500" w:type="pct"/>
            <w:gridSpan w:val="2"/>
            <w:tcBorders>
              <w:bottom w:val="single" w:sz="4" w:space="0" w:color="auto"/>
            </w:tcBorders>
            <w:shd w:val="clear" w:color="auto" w:fill="FCBC55"/>
          </w:tcPr>
          <w:p w14:paraId="2210D3D0" w14:textId="77777777" w:rsidR="009B3217" w:rsidRPr="002A2D36" w:rsidRDefault="009B3217" w:rsidP="009B3217">
            <w:pPr>
              <w:rPr>
                <w:rFonts w:ascii="Arial" w:hAnsi="Arial" w:cs="Arial"/>
                <w:b/>
                <w:color w:val="000000" w:themeColor="text1"/>
                <w:sz w:val="20"/>
              </w:rPr>
            </w:pPr>
            <w:r w:rsidRPr="002A2D36">
              <w:rPr>
                <w:rFonts w:ascii="Arial" w:hAnsi="Arial" w:cs="Arial"/>
                <w:b/>
                <w:color w:val="000000" w:themeColor="text1"/>
                <w:sz w:val="20"/>
              </w:rPr>
              <w:t xml:space="preserve">Benefit Dependencies </w:t>
            </w:r>
          </w:p>
          <w:p w14:paraId="7A9A99BE" w14:textId="77777777" w:rsidR="009B3217" w:rsidRDefault="009B3217" w:rsidP="009B3217">
            <w:pPr>
              <w:rPr>
                <w:rFonts w:cs="Arial"/>
                <w:b/>
                <w:color w:val="000000" w:themeColor="text1"/>
              </w:rPr>
            </w:pPr>
            <w:r>
              <w:rPr>
                <w:rFonts w:ascii="Arial" w:hAnsi="Arial" w:cs="Arial"/>
                <w:i/>
                <w:color w:val="3E5AA8" w:themeColor="accent1"/>
                <w:sz w:val="16"/>
                <w:szCs w:val="16"/>
              </w:rPr>
              <w:t>Please detail any dependencies that would be outside the scope of the change, this could be reliance on another delivery, reliance on some other event that the projects has not got direct control of.</w:t>
            </w:r>
          </w:p>
        </w:tc>
        <w:tc>
          <w:tcPr>
            <w:tcW w:w="2500" w:type="pct"/>
            <w:tcBorders>
              <w:bottom w:val="single" w:sz="4" w:space="0" w:color="auto"/>
            </w:tcBorders>
            <w:shd w:val="clear" w:color="auto" w:fill="auto"/>
          </w:tcPr>
          <w:p w14:paraId="1808FD4B" w14:textId="77777777" w:rsidR="009B3217" w:rsidRPr="00EF7030" w:rsidRDefault="00EF7030" w:rsidP="00AC1AA5">
            <w:pPr>
              <w:rPr>
                <w:rFonts w:cs="Arial"/>
                <w:szCs w:val="16"/>
              </w:rPr>
            </w:pPr>
            <w:r w:rsidRPr="00EF7030">
              <w:rPr>
                <w:rFonts w:cs="Arial"/>
                <w:szCs w:val="16"/>
              </w:rPr>
              <w:t>None</w:t>
            </w:r>
          </w:p>
        </w:tc>
      </w:tr>
      <w:tr w:rsidR="00364E7E" w:rsidRPr="00683A0C" w14:paraId="582D6ECC" w14:textId="77777777" w:rsidTr="00364E7E">
        <w:tc>
          <w:tcPr>
            <w:tcW w:w="5000" w:type="pct"/>
            <w:gridSpan w:val="3"/>
            <w:tcBorders>
              <w:bottom w:val="single" w:sz="4" w:space="0" w:color="auto"/>
            </w:tcBorders>
            <w:shd w:val="clear" w:color="auto" w:fill="84B8DA"/>
          </w:tcPr>
          <w:p w14:paraId="4990EEFE" w14:textId="77777777" w:rsidR="00364E7E" w:rsidRPr="00683A0C" w:rsidRDefault="00364E7E" w:rsidP="00AC1AA5">
            <w:pPr>
              <w:rPr>
                <w:rFonts w:cs="Arial"/>
                <w:b/>
                <w:szCs w:val="16"/>
              </w:rPr>
            </w:pPr>
            <w:r w:rsidRPr="00364E7E">
              <w:rPr>
                <w:rFonts w:ascii="Arial" w:hAnsi="Arial" w:cs="Arial"/>
                <w:b/>
                <w:sz w:val="20"/>
                <w:szCs w:val="16"/>
              </w:rPr>
              <w:t>Section A5</w:t>
            </w:r>
            <w:r>
              <w:rPr>
                <w:rFonts w:ascii="Arial" w:hAnsi="Arial" w:cs="Arial"/>
                <w:b/>
                <w:sz w:val="20"/>
                <w:szCs w:val="16"/>
              </w:rPr>
              <w:t>:</w:t>
            </w:r>
            <w:r w:rsidRPr="00364E7E">
              <w:rPr>
                <w:rFonts w:ascii="Arial" w:hAnsi="Arial" w:cs="Arial"/>
                <w:b/>
                <w:sz w:val="20"/>
                <w:szCs w:val="16"/>
              </w:rPr>
              <w:t xml:space="preserve"> </w:t>
            </w:r>
            <w:r w:rsidR="00EC001A">
              <w:rPr>
                <w:rFonts w:ascii="Arial" w:hAnsi="Arial" w:cs="Arial"/>
                <w:b/>
                <w:sz w:val="20"/>
                <w:szCs w:val="16"/>
              </w:rPr>
              <w:t xml:space="preserve">Final </w:t>
            </w:r>
            <w:r w:rsidRPr="00364E7E">
              <w:rPr>
                <w:rFonts w:ascii="Arial" w:hAnsi="Arial" w:cs="Arial"/>
                <w:b/>
                <w:sz w:val="20"/>
                <w:szCs w:val="16"/>
              </w:rPr>
              <w:t>Delivery Sub-Group (DSG) Recommendations</w:t>
            </w:r>
          </w:p>
        </w:tc>
      </w:tr>
      <w:tr w:rsidR="00364E7E" w:rsidRPr="00683A0C" w14:paraId="3C5055B3" w14:textId="77777777" w:rsidTr="00364E7E">
        <w:tc>
          <w:tcPr>
            <w:tcW w:w="5000" w:type="pct"/>
            <w:gridSpan w:val="3"/>
            <w:tcBorders>
              <w:bottom w:val="single" w:sz="4" w:space="0" w:color="auto"/>
            </w:tcBorders>
            <w:shd w:val="clear" w:color="auto" w:fill="FFFFFF" w:themeFill="background1"/>
          </w:tcPr>
          <w:p w14:paraId="620070DB" w14:textId="77777777" w:rsidR="00364E7E" w:rsidRPr="00EC001A" w:rsidRDefault="007875F6" w:rsidP="00AC1AA5">
            <w:pPr>
              <w:rPr>
                <w:rFonts w:ascii="Arial" w:hAnsi="Arial" w:cs="Arial"/>
                <w:i/>
                <w:color w:val="3E5AA8" w:themeColor="accent1"/>
                <w:sz w:val="16"/>
                <w:szCs w:val="16"/>
              </w:rPr>
            </w:pPr>
            <w:r>
              <w:rPr>
                <w:rFonts w:ascii="Arial" w:hAnsi="Arial" w:cs="Arial"/>
                <w:i/>
                <w:color w:val="3E5AA8" w:themeColor="accent1"/>
                <w:sz w:val="16"/>
                <w:szCs w:val="16"/>
              </w:rPr>
              <w:t>.</w:t>
            </w:r>
          </w:p>
          <w:p w14:paraId="45F67F37" w14:textId="77777777" w:rsidR="00364E7E" w:rsidRDefault="00EF7030" w:rsidP="00AC1AA5">
            <w:pPr>
              <w:rPr>
                <w:rFonts w:cs="Arial"/>
                <w:b/>
                <w:szCs w:val="16"/>
              </w:rPr>
            </w:pPr>
            <w:r>
              <w:rPr>
                <w:rFonts w:cs="Arial"/>
                <w:b/>
                <w:szCs w:val="16"/>
              </w:rPr>
              <w:t>Not applicable</w:t>
            </w:r>
          </w:p>
          <w:p w14:paraId="1C7B2BE9" w14:textId="77777777" w:rsidR="00EF7030" w:rsidRPr="00683A0C" w:rsidRDefault="00EF7030" w:rsidP="00AC1AA5">
            <w:pPr>
              <w:rPr>
                <w:rFonts w:cs="Arial"/>
                <w:b/>
                <w:szCs w:val="16"/>
              </w:rPr>
            </w:pPr>
          </w:p>
        </w:tc>
      </w:tr>
      <w:tr w:rsidR="00240739" w:rsidRPr="00683A0C" w14:paraId="41D267CA" w14:textId="77777777" w:rsidTr="00240739">
        <w:tc>
          <w:tcPr>
            <w:tcW w:w="1734" w:type="pct"/>
            <w:tcBorders>
              <w:bottom w:val="single" w:sz="4" w:space="0" w:color="auto"/>
            </w:tcBorders>
            <w:shd w:val="clear" w:color="auto" w:fill="84B8DA"/>
          </w:tcPr>
          <w:p w14:paraId="70F47583" w14:textId="77777777" w:rsidR="00240739" w:rsidRPr="00240739" w:rsidRDefault="00EC001A" w:rsidP="00D20DD4">
            <w:pPr>
              <w:rPr>
                <w:rFonts w:ascii="Arial" w:hAnsi="Arial" w:cs="Arial"/>
                <w:b/>
                <w:sz w:val="20"/>
                <w:szCs w:val="16"/>
              </w:rPr>
            </w:pPr>
            <w:r>
              <w:rPr>
                <w:rFonts w:ascii="Arial" w:hAnsi="Arial" w:cs="Arial"/>
                <w:b/>
                <w:sz w:val="20"/>
                <w:szCs w:val="16"/>
              </w:rPr>
              <w:t xml:space="preserve">Final </w:t>
            </w:r>
            <w:r w:rsidR="00240739" w:rsidRPr="001D0AAF">
              <w:rPr>
                <w:rFonts w:ascii="Arial" w:hAnsi="Arial" w:cs="Arial"/>
                <w:b/>
                <w:sz w:val="20"/>
                <w:szCs w:val="16"/>
              </w:rPr>
              <w:t>DSG Recommendation</w:t>
            </w:r>
          </w:p>
        </w:tc>
        <w:tc>
          <w:tcPr>
            <w:tcW w:w="3266" w:type="pct"/>
            <w:gridSpan w:val="2"/>
            <w:tcBorders>
              <w:bottom w:val="single" w:sz="4" w:space="0" w:color="auto"/>
            </w:tcBorders>
            <w:shd w:val="clear" w:color="auto" w:fill="FFFFFF" w:themeFill="background1"/>
          </w:tcPr>
          <w:p w14:paraId="6D4D1959" w14:textId="77777777" w:rsidR="00240739" w:rsidRDefault="00395221" w:rsidP="00D20DD4">
            <w:pPr>
              <w:rPr>
                <w:rFonts w:cs="Arial"/>
                <w:b/>
                <w:szCs w:val="16"/>
              </w:rPr>
            </w:pPr>
            <w:r>
              <w:rPr>
                <w:rFonts w:ascii="Arial" w:hAnsi="Arial" w:cs="Arial"/>
                <w:sz w:val="20"/>
                <w:szCs w:val="16"/>
              </w:rPr>
              <w:t xml:space="preserve">Approve / </w:t>
            </w:r>
            <w:r w:rsidR="00240739" w:rsidRPr="001D0AAF">
              <w:rPr>
                <w:rFonts w:ascii="Arial" w:hAnsi="Arial" w:cs="Arial"/>
                <w:sz w:val="20"/>
                <w:szCs w:val="16"/>
              </w:rPr>
              <w:t>Reject</w:t>
            </w:r>
            <w:r>
              <w:rPr>
                <w:rFonts w:ascii="Arial" w:hAnsi="Arial" w:cs="Arial"/>
                <w:sz w:val="20"/>
                <w:szCs w:val="16"/>
              </w:rPr>
              <w:t xml:space="preserve"> </w:t>
            </w:r>
            <w:r w:rsidR="00240739" w:rsidRPr="001D0AAF">
              <w:rPr>
                <w:rFonts w:ascii="Arial" w:hAnsi="Arial" w:cs="Arial"/>
                <w:sz w:val="20"/>
                <w:szCs w:val="16"/>
              </w:rPr>
              <w:t>/</w:t>
            </w:r>
            <w:r>
              <w:rPr>
                <w:rFonts w:ascii="Arial" w:hAnsi="Arial" w:cs="Arial"/>
                <w:sz w:val="20"/>
                <w:szCs w:val="16"/>
              </w:rPr>
              <w:t xml:space="preserve"> </w:t>
            </w:r>
            <w:r w:rsidR="00240739" w:rsidRPr="001D0AAF">
              <w:rPr>
                <w:rFonts w:ascii="Arial" w:hAnsi="Arial" w:cs="Arial"/>
                <w:sz w:val="20"/>
                <w:szCs w:val="16"/>
              </w:rPr>
              <w:t>Defer</w:t>
            </w:r>
          </w:p>
        </w:tc>
      </w:tr>
      <w:tr w:rsidR="00240739" w:rsidRPr="00683A0C" w14:paraId="5A961D07" w14:textId="77777777" w:rsidTr="00240739">
        <w:tc>
          <w:tcPr>
            <w:tcW w:w="1734" w:type="pct"/>
            <w:tcBorders>
              <w:bottom w:val="single" w:sz="4" w:space="0" w:color="auto"/>
            </w:tcBorders>
            <w:shd w:val="clear" w:color="auto" w:fill="84B8DA"/>
          </w:tcPr>
          <w:p w14:paraId="3FE47EFC" w14:textId="77777777" w:rsidR="00240739" w:rsidRPr="00240739" w:rsidRDefault="00240739" w:rsidP="00D20DD4">
            <w:pPr>
              <w:rPr>
                <w:rFonts w:ascii="Arial" w:hAnsi="Arial" w:cs="Arial"/>
                <w:b/>
                <w:sz w:val="20"/>
                <w:szCs w:val="16"/>
              </w:rPr>
            </w:pPr>
            <w:r w:rsidRPr="001D0AAF">
              <w:rPr>
                <w:rFonts w:ascii="Arial" w:hAnsi="Arial" w:cs="Arial"/>
                <w:b/>
                <w:sz w:val="20"/>
                <w:szCs w:val="16"/>
              </w:rPr>
              <w:t>DSG Recommended Release</w:t>
            </w:r>
          </w:p>
        </w:tc>
        <w:tc>
          <w:tcPr>
            <w:tcW w:w="3266" w:type="pct"/>
            <w:gridSpan w:val="2"/>
            <w:tcBorders>
              <w:bottom w:val="single" w:sz="4" w:space="0" w:color="auto"/>
            </w:tcBorders>
            <w:shd w:val="clear" w:color="auto" w:fill="FFFFFF" w:themeFill="background1"/>
          </w:tcPr>
          <w:p w14:paraId="3BE851C7" w14:textId="77777777" w:rsidR="00240739" w:rsidRDefault="00240739" w:rsidP="00D20DD4">
            <w:pPr>
              <w:rPr>
                <w:rFonts w:cs="Arial"/>
                <w:b/>
                <w:szCs w:val="16"/>
              </w:rPr>
            </w:pPr>
            <w:r w:rsidRPr="001D0AAF">
              <w:rPr>
                <w:rFonts w:ascii="Arial" w:hAnsi="Arial" w:cs="Arial"/>
                <w:sz w:val="20"/>
                <w:szCs w:val="16"/>
              </w:rPr>
              <w:t>Release X: Feb/Jun/Nov XX or Adhoc DD/MM/YYYY</w:t>
            </w:r>
          </w:p>
        </w:tc>
      </w:tr>
      <w:tr w:rsidR="00240739" w:rsidRPr="00683A0C" w14:paraId="16E7E4E3" w14:textId="77777777" w:rsidTr="008462A8">
        <w:tc>
          <w:tcPr>
            <w:tcW w:w="5000" w:type="pct"/>
            <w:gridSpan w:val="3"/>
            <w:tcBorders>
              <w:bottom w:val="single" w:sz="4" w:space="0" w:color="auto"/>
            </w:tcBorders>
            <w:shd w:val="clear" w:color="auto" w:fill="84B8DA"/>
          </w:tcPr>
          <w:p w14:paraId="4BE4784C" w14:textId="77777777" w:rsidR="00240739" w:rsidRPr="00683A0C" w:rsidRDefault="00240739" w:rsidP="002A2D36">
            <w:pPr>
              <w:rPr>
                <w:rFonts w:ascii="Arial" w:hAnsi="Arial" w:cs="Arial"/>
                <w:sz w:val="20"/>
                <w:szCs w:val="16"/>
              </w:rPr>
            </w:pPr>
            <w:r w:rsidRPr="00683A0C">
              <w:rPr>
                <w:rFonts w:ascii="Arial" w:hAnsi="Arial" w:cs="Arial"/>
                <w:b/>
                <w:sz w:val="20"/>
                <w:szCs w:val="16"/>
              </w:rPr>
              <w:t>Section</w:t>
            </w:r>
            <w:r>
              <w:rPr>
                <w:rFonts w:ascii="Arial" w:hAnsi="Arial" w:cs="Arial"/>
                <w:b/>
                <w:sz w:val="20"/>
                <w:szCs w:val="16"/>
              </w:rPr>
              <w:t xml:space="preserve"> A6</w:t>
            </w:r>
            <w:r w:rsidRPr="00683A0C">
              <w:rPr>
                <w:rFonts w:ascii="Arial" w:hAnsi="Arial" w:cs="Arial"/>
                <w:b/>
                <w:sz w:val="20"/>
                <w:szCs w:val="16"/>
              </w:rPr>
              <w:t>: Funding</w:t>
            </w:r>
          </w:p>
        </w:tc>
      </w:tr>
      <w:tr w:rsidR="00240739" w:rsidRPr="00683A0C" w14:paraId="5955F04B" w14:textId="77777777" w:rsidTr="008462A8">
        <w:tc>
          <w:tcPr>
            <w:tcW w:w="1734" w:type="pct"/>
            <w:tcBorders>
              <w:bottom w:val="single" w:sz="4" w:space="0" w:color="auto"/>
            </w:tcBorders>
            <w:shd w:val="clear" w:color="auto" w:fill="84B8DA"/>
          </w:tcPr>
          <w:p w14:paraId="594493CF" w14:textId="77777777" w:rsidR="00240739" w:rsidRPr="00683A0C" w:rsidRDefault="00240739" w:rsidP="002A2D36">
            <w:pPr>
              <w:rPr>
                <w:rFonts w:ascii="Arial" w:hAnsi="Arial" w:cs="Arial"/>
                <w:b/>
                <w:sz w:val="20"/>
                <w:szCs w:val="16"/>
              </w:rPr>
            </w:pPr>
            <w:r w:rsidRPr="00683A0C">
              <w:rPr>
                <w:rFonts w:ascii="Arial" w:hAnsi="Arial" w:cs="Arial"/>
                <w:b/>
                <w:sz w:val="20"/>
                <w:szCs w:val="16"/>
              </w:rPr>
              <w:t xml:space="preserve">Funding Classes </w:t>
            </w:r>
          </w:p>
        </w:tc>
        <w:tc>
          <w:tcPr>
            <w:tcW w:w="3266" w:type="pct"/>
            <w:gridSpan w:val="2"/>
            <w:tcBorders>
              <w:bottom w:val="single" w:sz="4" w:space="0" w:color="auto"/>
            </w:tcBorders>
          </w:tcPr>
          <w:p w14:paraId="36E740A5" w14:textId="77777777" w:rsidR="00240739" w:rsidRPr="00683A0C" w:rsidRDefault="008C7D26" w:rsidP="002A2D36">
            <w:pPr>
              <w:rPr>
                <w:rFonts w:ascii="Arial" w:hAnsi="Arial" w:cs="Arial"/>
                <w:sz w:val="20"/>
                <w:szCs w:val="16"/>
              </w:rPr>
            </w:pPr>
            <w:sdt>
              <w:sdtPr>
                <w:rPr>
                  <w:rFonts w:cs="Arial"/>
                  <w:color w:val="000000" w:themeColor="text1"/>
                </w:rPr>
                <w:id w:val="-1463417576"/>
                <w14:checkbox>
                  <w14:checked w14:val="0"/>
                  <w14:checkedState w14:val="2612" w14:font="MS Gothic"/>
                  <w14:uncheckedState w14:val="2610" w14:font="MS Gothic"/>
                </w14:checkbox>
              </w:sdtPr>
              <w:sdtEndPr/>
              <w:sdtContent>
                <w:r w:rsidR="00D20DD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Shipper                                                            </w:t>
            </w:r>
            <w:r w:rsidR="00240739">
              <w:rPr>
                <w:rFonts w:ascii="Arial" w:hAnsi="Arial" w:cs="Arial"/>
                <w:sz w:val="20"/>
                <w:szCs w:val="16"/>
              </w:rPr>
              <w:t xml:space="preserve"> </w:t>
            </w:r>
            <w:r w:rsidR="00240739" w:rsidRPr="00683A0C">
              <w:rPr>
                <w:rFonts w:ascii="Arial" w:hAnsi="Arial" w:cs="Arial"/>
                <w:sz w:val="20"/>
                <w:szCs w:val="16"/>
              </w:rPr>
              <w:t xml:space="preserve">XX% </w:t>
            </w:r>
          </w:p>
          <w:p w14:paraId="60A7C89D" w14:textId="77777777" w:rsidR="00240739" w:rsidRPr="00683A0C" w:rsidRDefault="008C7D26" w:rsidP="002A2D36">
            <w:pPr>
              <w:rPr>
                <w:rFonts w:ascii="Arial" w:hAnsi="Arial" w:cs="Arial"/>
                <w:sz w:val="20"/>
                <w:szCs w:val="16"/>
              </w:rPr>
            </w:pPr>
            <w:sdt>
              <w:sdtPr>
                <w:rPr>
                  <w:rFonts w:cs="Arial"/>
                  <w:color w:val="000000" w:themeColor="text1"/>
                </w:rPr>
                <w:id w:val="-2048283713"/>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National Grid Transmission                             XX% </w:t>
            </w:r>
          </w:p>
          <w:p w14:paraId="1FC8249A" w14:textId="77777777" w:rsidR="00240739" w:rsidRPr="00683A0C" w:rsidRDefault="008C7D26" w:rsidP="002A2D36">
            <w:pPr>
              <w:rPr>
                <w:rFonts w:ascii="Arial" w:hAnsi="Arial" w:cs="Arial"/>
                <w:sz w:val="20"/>
                <w:szCs w:val="16"/>
              </w:rPr>
            </w:pPr>
            <w:sdt>
              <w:sdtPr>
                <w:rPr>
                  <w:rFonts w:cs="Arial"/>
                  <w:color w:val="000000" w:themeColor="text1"/>
                </w:rPr>
                <w:id w:val="1728801864"/>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Distribution Network Operator                         XX% </w:t>
            </w:r>
          </w:p>
          <w:p w14:paraId="5C30DB32" w14:textId="77777777" w:rsidR="00240739" w:rsidRPr="00683A0C" w:rsidRDefault="008C7D26" w:rsidP="002A2D36">
            <w:pPr>
              <w:rPr>
                <w:rFonts w:ascii="Arial" w:hAnsi="Arial" w:cs="Arial"/>
                <w:sz w:val="20"/>
                <w:szCs w:val="16"/>
              </w:rPr>
            </w:pPr>
            <w:sdt>
              <w:sdtPr>
                <w:rPr>
                  <w:rFonts w:cs="Arial"/>
                  <w:color w:val="000000" w:themeColor="text1"/>
                </w:rPr>
                <w:id w:val="1806972632"/>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CE68F4">
              <w:rPr>
                <w:rFonts w:ascii="Arial" w:hAnsi="Arial" w:cs="Arial"/>
                <w:sz w:val="20"/>
                <w:szCs w:val="16"/>
              </w:rPr>
              <w:t xml:space="preserve"> IGT</w:t>
            </w:r>
            <w:r w:rsidR="00240739" w:rsidRPr="00683A0C">
              <w:rPr>
                <w:rFonts w:ascii="Arial" w:hAnsi="Arial" w:cs="Arial"/>
                <w:sz w:val="20"/>
                <w:szCs w:val="16"/>
              </w:rPr>
              <w:t xml:space="preserve">                                                                   XX%                                                                          </w:t>
            </w:r>
          </w:p>
        </w:tc>
      </w:tr>
      <w:tr w:rsidR="00240739" w:rsidRPr="00683A0C" w14:paraId="3C1D5FC3" w14:textId="77777777" w:rsidTr="008462A8">
        <w:tc>
          <w:tcPr>
            <w:tcW w:w="1734" w:type="pct"/>
            <w:tcBorders>
              <w:bottom w:val="single" w:sz="4" w:space="0" w:color="auto"/>
            </w:tcBorders>
            <w:shd w:val="clear" w:color="auto" w:fill="84B8DA"/>
          </w:tcPr>
          <w:p w14:paraId="50F052FF" w14:textId="77777777" w:rsidR="00240739" w:rsidRPr="00683A0C" w:rsidRDefault="00240739" w:rsidP="002A2D36">
            <w:pPr>
              <w:rPr>
                <w:rFonts w:ascii="Arial" w:hAnsi="Arial" w:cs="Arial"/>
                <w:b/>
                <w:sz w:val="20"/>
                <w:szCs w:val="16"/>
              </w:rPr>
            </w:pPr>
            <w:r w:rsidRPr="00683A0C">
              <w:rPr>
                <w:rFonts w:ascii="Arial" w:hAnsi="Arial" w:cs="Arial"/>
                <w:b/>
                <w:sz w:val="20"/>
                <w:szCs w:val="16"/>
              </w:rPr>
              <w:t>Service Line(s)</w:t>
            </w:r>
          </w:p>
        </w:tc>
        <w:tc>
          <w:tcPr>
            <w:tcW w:w="3266" w:type="pct"/>
            <w:gridSpan w:val="2"/>
            <w:tcBorders>
              <w:bottom w:val="single" w:sz="4" w:space="0" w:color="auto"/>
            </w:tcBorders>
          </w:tcPr>
          <w:p w14:paraId="2EACF41A" w14:textId="77777777" w:rsidR="00240739" w:rsidRPr="00683A0C" w:rsidRDefault="00240739" w:rsidP="002A2D36">
            <w:pPr>
              <w:rPr>
                <w:rFonts w:ascii="Arial" w:hAnsi="Arial" w:cs="Arial"/>
                <w:sz w:val="20"/>
                <w:szCs w:val="16"/>
              </w:rPr>
            </w:pPr>
          </w:p>
        </w:tc>
      </w:tr>
      <w:tr w:rsidR="00240739" w:rsidRPr="00683A0C" w14:paraId="1E797A80" w14:textId="77777777" w:rsidTr="008462A8">
        <w:tc>
          <w:tcPr>
            <w:tcW w:w="1734" w:type="pct"/>
            <w:tcBorders>
              <w:bottom w:val="single" w:sz="4" w:space="0" w:color="auto"/>
            </w:tcBorders>
            <w:shd w:val="clear" w:color="auto" w:fill="84B8DA"/>
          </w:tcPr>
          <w:p w14:paraId="4DEF9F45" w14:textId="77777777" w:rsidR="00240739" w:rsidRPr="00683A0C" w:rsidRDefault="00240739" w:rsidP="002A2D36">
            <w:pPr>
              <w:rPr>
                <w:rFonts w:ascii="Arial" w:hAnsi="Arial" w:cs="Arial"/>
                <w:b/>
                <w:sz w:val="20"/>
                <w:szCs w:val="16"/>
              </w:rPr>
            </w:pPr>
            <w:r w:rsidRPr="00683A0C">
              <w:rPr>
                <w:rFonts w:ascii="Arial" w:hAnsi="Arial" w:cs="Arial"/>
                <w:b/>
                <w:sz w:val="20"/>
                <w:szCs w:val="16"/>
              </w:rPr>
              <w:t xml:space="preserve">ROM or funding details </w:t>
            </w:r>
          </w:p>
        </w:tc>
        <w:tc>
          <w:tcPr>
            <w:tcW w:w="3266" w:type="pct"/>
            <w:gridSpan w:val="2"/>
            <w:tcBorders>
              <w:bottom w:val="single" w:sz="4" w:space="0" w:color="auto"/>
            </w:tcBorders>
          </w:tcPr>
          <w:p w14:paraId="7CBDF553" w14:textId="77777777" w:rsidR="00240739" w:rsidRPr="00683A0C" w:rsidRDefault="00240739" w:rsidP="002A2D36">
            <w:pPr>
              <w:rPr>
                <w:rFonts w:ascii="Arial" w:hAnsi="Arial" w:cs="Arial"/>
                <w:sz w:val="20"/>
                <w:szCs w:val="16"/>
              </w:rPr>
            </w:pPr>
          </w:p>
        </w:tc>
      </w:tr>
      <w:tr w:rsidR="00240739" w:rsidRPr="00683A0C" w14:paraId="01C12D03" w14:textId="77777777" w:rsidTr="008462A8">
        <w:tc>
          <w:tcPr>
            <w:tcW w:w="1734" w:type="pct"/>
            <w:tcBorders>
              <w:bottom w:val="single" w:sz="4" w:space="0" w:color="auto"/>
            </w:tcBorders>
            <w:shd w:val="clear" w:color="auto" w:fill="84B8DA"/>
          </w:tcPr>
          <w:p w14:paraId="355D3207" w14:textId="77777777" w:rsidR="00240739" w:rsidRPr="00683A0C" w:rsidRDefault="00240739" w:rsidP="002A2D36">
            <w:pPr>
              <w:rPr>
                <w:rFonts w:ascii="Arial" w:hAnsi="Arial" w:cs="Arial"/>
                <w:b/>
                <w:sz w:val="20"/>
                <w:szCs w:val="16"/>
              </w:rPr>
            </w:pPr>
            <w:r w:rsidRPr="00683A0C">
              <w:rPr>
                <w:rFonts w:ascii="Arial" w:hAnsi="Arial" w:cs="Arial"/>
                <w:b/>
                <w:sz w:val="20"/>
                <w:szCs w:val="16"/>
              </w:rPr>
              <w:t xml:space="preserve">Funding Comments </w:t>
            </w:r>
          </w:p>
        </w:tc>
        <w:tc>
          <w:tcPr>
            <w:tcW w:w="3266" w:type="pct"/>
            <w:gridSpan w:val="2"/>
            <w:tcBorders>
              <w:bottom w:val="single" w:sz="4" w:space="0" w:color="auto"/>
            </w:tcBorders>
          </w:tcPr>
          <w:p w14:paraId="535512DB" w14:textId="77777777" w:rsidR="00240739" w:rsidRPr="00683A0C" w:rsidRDefault="00240739" w:rsidP="002A2D36">
            <w:pPr>
              <w:rPr>
                <w:rFonts w:ascii="Arial" w:hAnsi="Arial" w:cs="Arial"/>
                <w:sz w:val="20"/>
                <w:szCs w:val="16"/>
              </w:rPr>
            </w:pPr>
          </w:p>
        </w:tc>
      </w:tr>
      <w:tr w:rsidR="00240739" w:rsidRPr="00683A0C" w14:paraId="713F7435" w14:textId="77777777" w:rsidTr="00231D2E">
        <w:tc>
          <w:tcPr>
            <w:tcW w:w="5000" w:type="pct"/>
            <w:gridSpan w:val="3"/>
            <w:shd w:val="clear" w:color="auto" w:fill="84B8DA"/>
          </w:tcPr>
          <w:p w14:paraId="6AE86A35" w14:textId="77777777" w:rsidR="00240739" w:rsidRPr="00683A0C" w:rsidRDefault="00240739" w:rsidP="00AC1AA5">
            <w:pPr>
              <w:rPr>
                <w:rFonts w:ascii="Arial" w:hAnsi="Arial" w:cs="Arial"/>
                <w:b/>
                <w:sz w:val="20"/>
                <w:szCs w:val="16"/>
              </w:rPr>
            </w:pPr>
            <w:r w:rsidRPr="00683A0C">
              <w:rPr>
                <w:rFonts w:ascii="Arial" w:hAnsi="Arial" w:cs="Arial"/>
                <w:b/>
                <w:sz w:val="20"/>
                <w:szCs w:val="16"/>
              </w:rPr>
              <w:t xml:space="preserve">Section </w:t>
            </w:r>
            <w:r>
              <w:rPr>
                <w:rFonts w:ascii="Arial" w:hAnsi="Arial" w:cs="Arial"/>
                <w:b/>
                <w:sz w:val="20"/>
                <w:szCs w:val="16"/>
              </w:rPr>
              <w:t>A7</w:t>
            </w:r>
            <w:r w:rsidRPr="00683A0C">
              <w:rPr>
                <w:rFonts w:ascii="Arial" w:hAnsi="Arial" w:cs="Arial"/>
                <w:b/>
                <w:sz w:val="20"/>
                <w:szCs w:val="16"/>
              </w:rPr>
              <w:t xml:space="preserve">: </w:t>
            </w:r>
            <w:r w:rsidR="00836EEC">
              <w:rPr>
                <w:rFonts w:ascii="Arial" w:hAnsi="Arial" w:cs="Arial"/>
                <w:b/>
                <w:sz w:val="20"/>
                <w:szCs w:val="16"/>
              </w:rPr>
              <w:t>ChMC</w:t>
            </w:r>
            <w:r>
              <w:rPr>
                <w:rFonts w:ascii="Arial" w:hAnsi="Arial" w:cs="Arial"/>
                <w:b/>
                <w:sz w:val="20"/>
                <w:szCs w:val="16"/>
              </w:rPr>
              <w:t xml:space="preserve"> Recommendation </w:t>
            </w:r>
          </w:p>
        </w:tc>
      </w:tr>
      <w:tr w:rsidR="00240739" w:rsidRPr="00683A0C" w14:paraId="4696F7DF" w14:textId="77777777" w:rsidTr="00E36DEB">
        <w:tc>
          <w:tcPr>
            <w:tcW w:w="1734" w:type="pct"/>
            <w:shd w:val="clear" w:color="auto" w:fill="84B8DA"/>
          </w:tcPr>
          <w:p w14:paraId="2A59F6E3" w14:textId="77777777" w:rsidR="00240739" w:rsidRPr="00E36DEB" w:rsidRDefault="00240739" w:rsidP="00AC1AA5">
            <w:pPr>
              <w:rPr>
                <w:rFonts w:cs="Arial"/>
                <w:b/>
                <w:szCs w:val="16"/>
              </w:rPr>
            </w:pPr>
            <w:r w:rsidRPr="00DF11B2">
              <w:rPr>
                <w:rFonts w:ascii="Arial" w:hAnsi="Arial" w:cs="Arial"/>
                <w:b/>
                <w:sz w:val="20"/>
                <w:szCs w:val="16"/>
              </w:rPr>
              <w:t>Change Status</w:t>
            </w:r>
          </w:p>
        </w:tc>
        <w:tc>
          <w:tcPr>
            <w:tcW w:w="3266" w:type="pct"/>
            <w:gridSpan w:val="2"/>
            <w:shd w:val="clear" w:color="auto" w:fill="FFFFFF" w:themeFill="background1"/>
          </w:tcPr>
          <w:p w14:paraId="58613004" w14:textId="77777777" w:rsidR="00240739" w:rsidRPr="00DF11B2" w:rsidRDefault="008C7D26" w:rsidP="00CE4A75">
            <w:pPr>
              <w:rPr>
                <w:rFonts w:ascii="Arial" w:hAnsi="Arial" w:cs="Arial"/>
                <w:sz w:val="20"/>
                <w:szCs w:val="16"/>
              </w:rPr>
            </w:pPr>
            <w:sdt>
              <w:sdtPr>
                <w:rPr>
                  <w:rFonts w:cs="Arial"/>
                  <w:szCs w:val="16"/>
                </w:rPr>
                <w:id w:val="-187837694"/>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sidRPr="00DF11B2">
              <w:rPr>
                <w:rFonts w:ascii="Arial" w:hAnsi="Arial" w:cs="Arial"/>
                <w:sz w:val="20"/>
                <w:szCs w:val="16"/>
              </w:rPr>
              <w:t xml:space="preserve"> Approve – </w:t>
            </w:r>
            <w:r w:rsidR="00240739" w:rsidRPr="002B3E19">
              <w:rPr>
                <w:rFonts w:ascii="Arial" w:hAnsi="Arial" w:cs="Arial"/>
                <w:b/>
                <w:sz w:val="20"/>
                <w:szCs w:val="16"/>
              </w:rPr>
              <w:t xml:space="preserve">Issue to </w:t>
            </w:r>
            <w:r w:rsidR="002B3E19" w:rsidRPr="002B3E19">
              <w:rPr>
                <w:rFonts w:ascii="Arial" w:hAnsi="Arial" w:cs="Arial"/>
                <w:b/>
                <w:sz w:val="20"/>
                <w:szCs w:val="16"/>
              </w:rPr>
              <w:t>DSC Contract Management Committee</w:t>
            </w:r>
          </w:p>
          <w:p w14:paraId="237BE338" w14:textId="77777777" w:rsidR="00240739" w:rsidRPr="00DF11B2" w:rsidRDefault="008C7D26" w:rsidP="00CE4A75">
            <w:pPr>
              <w:rPr>
                <w:rFonts w:ascii="Arial" w:hAnsi="Arial" w:cs="Arial"/>
                <w:sz w:val="20"/>
                <w:szCs w:val="16"/>
              </w:rPr>
            </w:pPr>
            <w:sdt>
              <w:sdtPr>
                <w:rPr>
                  <w:rFonts w:cs="Arial"/>
                  <w:szCs w:val="16"/>
                </w:rPr>
                <w:id w:val="1527748225"/>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4F14D4">
              <w:rPr>
                <w:rFonts w:ascii="Arial" w:hAnsi="Arial" w:cs="Arial"/>
                <w:sz w:val="20"/>
                <w:szCs w:val="16"/>
              </w:rPr>
              <w:t xml:space="preserve"> Defer – Issue for review</w:t>
            </w:r>
          </w:p>
          <w:p w14:paraId="403FC091" w14:textId="77777777" w:rsidR="00240739" w:rsidRDefault="008C7D26" w:rsidP="00CE4A75">
            <w:pPr>
              <w:rPr>
                <w:rFonts w:ascii="Arial" w:hAnsi="Arial" w:cs="Arial"/>
                <w:sz w:val="20"/>
                <w:szCs w:val="16"/>
              </w:rPr>
            </w:pPr>
            <w:sdt>
              <w:sdtPr>
                <w:rPr>
                  <w:rFonts w:cs="Arial"/>
                  <w:szCs w:val="16"/>
                </w:rPr>
                <w:id w:val="600299062"/>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240739" w:rsidRPr="00DF11B2">
              <w:rPr>
                <w:rFonts w:ascii="Arial" w:hAnsi="Arial" w:cs="Arial"/>
                <w:sz w:val="20"/>
                <w:szCs w:val="16"/>
              </w:rPr>
              <w:t xml:space="preserve"> Reject</w:t>
            </w:r>
          </w:p>
          <w:p w14:paraId="62C8A60C" w14:textId="2CAA696E" w:rsidR="0089447F" w:rsidRDefault="0089447F" w:rsidP="00CE4A75">
            <w:pPr>
              <w:rPr>
                <w:rFonts w:cs="Arial"/>
                <w:szCs w:val="16"/>
              </w:rPr>
            </w:pPr>
            <w:r>
              <w:rPr>
                <w:rFonts w:ascii="Arial" w:hAnsi="Arial" w:cs="Arial"/>
                <w:sz w:val="20"/>
                <w:szCs w:val="16"/>
              </w:rPr>
              <w:t xml:space="preserve">This </w:t>
            </w:r>
            <w:proofErr w:type="gramStart"/>
            <w:r>
              <w:rPr>
                <w:rFonts w:ascii="Arial" w:hAnsi="Arial" w:cs="Arial"/>
                <w:sz w:val="20"/>
                <w:szCs w:val="16"/>
              </w:rPr>
              <w:t>decision  was</w:t>
            </w:r>
            <w:proofErr w:type="gramEnd"/>
            <w:r>
              <w:rPr>
                <w:rFonts w:ascii="Arial" w:hAnsi="Arial" w:cs="Arial"/>
                <w:sz w:val="20"/>
                <w:szCs w:val="16"/>
              </w:rPr>
              <w:t xml:space="preserve"> reached at the ChMC meeting on 10</w:t>
            </w:r>
            <w:r w:rsidRPr="0089447F">
              <w:rPr>
                <w:rFonts w:ascii="Arial" w:hAnsi="Arial" w:cs="Arial"/>
                <w:sz w:val="20"/>
                <w:szCs w:val="16"/>
                <w:vertAlign w:val="superscript"/>
              </w:rPr>
              <w:t>th</w:t>
            </w:r>
            <w:r>
              <w:rPr>
                <w:rFonts w:ascii="Arial" w:hAnsi="Arial" w:cs="Arial"/>
                <w:sz w:val="20"/>
                <w:szCs w:val="16"/>
              </w:rPr>
              <w:t xml:space="preserve"> October.</w:t>
            </w:r>
          </w:p>
        </w:tc>
      </w:tr>
      <w:tr w:rsidR="00240739" w:rsidRPr="00683A0C" w14:paraId="4A2CC4E1" w14:textId="77777777" w:rsidTr="00E36DEB">
        <w:tc>
          <w:tcPr>
            <w:tcW w:w="1734" w:type="pct"/>
            <w:shd w:val="clear" w:color="auto" w:fill="84B8DA"/>
          </w:tcPr>
          <w:p w14:paraId="28AFF3DD" w14:textId="77777777" w:rsidR="00240739" w:rsidRPr="00683A0C" w:rsidRDefault="00240739" w:rsidP="00AC1AA5">
            <w:pPr>
              <w:rPr>
                <w:rFonts w:cs="Arial"/>
                <w:b/>
                <w:szCs w:val="16"/>
              </w:rPr>
            </w:pPr>
            <w:r w:rsidRPr="00E36DEB">
              <w:rPr>
                <w:rFonts w:ascii="Arial" w:hAnsi="Arial" w:cs="Arial"/>
                <w:b/>
                <w:sz w:val="20"/>
                <w:szCs w:val="16"/>
              </w:rPr>
              <w:t>Industry Consultation</w:t>
            </w:r>
          </w:p>
        </w:tc>
        <w:tc>
          <w:tcPr>
            <w:tcW w:w="3266" w:type="pct"/>
            <w:gridSpan w:val="2"/>
            <w:shd w:val="clear" w:color="auto" w:fill="FFFFFF" w:themeFill="background1"/>
          </w:tcPr>
          <w:p w14:paraId="012B3490" w14:textId="77777777" w:rsidR="00240739" w:rsidRPr="00683A0C" w:rsidRDefault="008C7D26" w:rsidP="00CE4A75">
            <w:pPr>
              <w:rPr>
                <w:rFonts w:ascii="Arial" w:hAnsi="Arial" w:cs="Arial"/>
                <w:sz w:val="20"/>
                <w:szCs w:val="16"/>
              </w:rPr>
            </w:pPr>
            <w:sdt>
              <w:sdtPr>
                <w:rPr>
                  <w:rFonts w:cs="Arial"/>
                  <w:szCs w:val="16"/>
                </w:rPr>
                <w:id w:val="-1331363018"/>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240739" w:rsidRPr="00683A0C">
              <w:rPr>
                <w:rFonts w:ascii="Arial" w:hAnsi="Arial" w:cs="Arial"/>
                <w:sz w:val="20"/>
                <w:szCs w:val="16"/>
              </w:rPr>
              <w:t xml:space="preserve"> </w:t>
            </w:r>
            <w:r w:rsidR="00240739">
              <w:rPr>
                <w:rFonts w:ascii="Arial" w:hAnsi="Arial" w:cs="Arial"/>
                <w:sz w:val="20"/>
                <w:szCs w:val="16"/>
              </w:rPr>
              <w:t>10 Working Days</w:t>
            </w:r>
          </w:p>
          <w:p w14:paraId="718C3287" w14:textId="77777777" w:rsidR="00240739" w:rsidRPr="00683A0C" w:rsidRDefault="008C7D26" w:rsidP="00CE4A75">
            <w:pPr>
              <w:rPr>
                <w:rFonts w:ascii="Arial" w:hAnsi="Arial" w:cs="Arial"/>
                <w:sz w:val="20"/>
                <w:szCs w:val="16"/>
              </w:rPr>
            </w:pPr>
            <w:sdt>
              <w:sdtPr>
                <w:rPr>
                  <w:rFonts w:cs="Arial"/>
                  <w:szCs w:val="16"/>
                </w:rPr>
                <w:id w:val="-948387759"/>
                <w14:checkbox>
                  <w14:checked w14:val="0"/>
                  <w14:checkedState w14:val="2612" w14:font="MS Gothic"/>
                  <w14:uncheckedState w14:val="2610" w14:font="MS Gothic"/>
                </w14:checkbox>
              </w:sdtPr>
              <w:sdtEndPr/>
              <w:sdtContent>
                <w:r w:rsidR="00240739" w:rsidRPr="00FD0727">
                  <w:rPr>
                    <w:rFonts w:ascii="Arial" w:hAnsi="Arial" w:cs="Arial" w:hint="eastAsia"/>
                    <w:sz w:val="20"/>
                    <w:szCs w:val="16"/>
                  </w:rPr>
                  <w:t>☐</w:t>
                </w:r>
              </w:sdtContent>
            </w:sdt>
            <w:r w:rsidR="00240739" w:rsidRPr="00683A0C">
              <w:rPr>
                <w:rFonts w:ascii="Arial" w:hAnsi="Arial" w:cs="Arial"/>
                <w:sz w:val="20"/>
                <w:szCs w:val="16"/>
              </w:rPr>
              <w:t xml:space="preserve"> </w:t>
            </w:r>
            <w:r w:rsidR="00240739">
              <w:rPr>
                <w:rFonts w:ascii="Arial" w:hAnsi="Arial" w:cs="Arial"/>
                <w:sz w:val="20"/>
                <w:szCs w:val="16"/>
              </w:rPr>
              <w:t>20 Working Days</w:t>
            </w:r>
          </w:p>
          <w:p w14:paraId="2A7B6A6B" w14:textId="77777777" w:rsidR="00240739" w:rsidRPr="00683A0C" w:rsidRDefault="008C7D26" w:rsidP="00CE4A75">
            <w:pPr>
              <w:rPr>
                <w:rFonts w:ascii="Arial" w:hAnsi="Arial" w:cs="Arial"/>
                <w:sz w:val="20"/>
                <w:szCs w:val="16"/>
              </w:rPr>
            </w:pPr>
            <w:sdt>
              <w:sdtPr>
                <w:rPr>
                  <w:rFonts w:cs="Arial"/>
                  <w:szCs w:val="16"/>
                </w:rPr>
                <w:id w:val="2027290629"/>
                <w14:checkbox>
                  <w14:checked w14:val="0"/>
                  <w14:checkedState w14:val="2612" w14:font="MS Gothic"/>
                  <w14:uncheckedState w14:val="2610" w14:font="MS Gothic"/>
                </w14:checkbox>
              </w:sdtPr>
              <w:sdtEndPr/>
              <w:sdtContent>
                <w:r w:rsidR="00240739" w:rsidRPr="00FD0727">
                  <w:rPr>
                    <w:rFonts w:ascii="Arial" w:hAnsi="Arial" w:cs="Arial" w:hint="eastAsia"/>
                    <w:sz w:val="20"/>
                    <w:szCs w:val="16"/>
                  </w:rPr>
                  <w:t>☐</w:t>
                </w:r>
              </w:sdtContent>
            </w:sdt>
            <w:r w:rsidR="00240739" w:rsidRPr="00683A0C">
              <w:rPr>
                <w:rFonts w:ascii="Arial" w:hAnsi="Arial" w:cs="Arial"/>
                <w:sz w:val="20"/>
                <w:szCs w:val="16"/>
              </w:rPr>
              <w:t xml:space="preserve"> </w:t>
            </w:r>
            <w:r w:rsidR="00240739">
              <w:rPr>
                <w:rFonts w:ascii="Arial" w:hAnsi="Arial" w:cs="Arial"/>
                <w:sz w:val="20"/>
                <w:szCs w:val="16"/>
              </w:rPr>
              <w:t>30 Working days</w:t>
            </w:r>
          </w:p>
          <w:p w14:paraId="5BAE562C" w14:textId="77777777" w:rsidR="00240739" w:rsidRPr="00683A0C" w:rsidRDefault="00240739" w:rsidP="00CE4A75">
            <w:pPr>
              <w:rPr>
                <w:rFonts w:cs="Arial"/>
                <w:b/>
                <w:szCs w:val="16"/>
              </w:rPr>
            </w:pPr>
            <w:r w:rsidRPr="00DF11B2">
              <w:rPr>
                <w:rFonts w:cs="Arial"/>
                <w:sz w:val="20"/>
                <w:szCs w:val="16"/>
              </w:rPr>
              <w:t>Other:</w:t>
            </w:r>
            <w:r w:rsidR="002B3E19">
              <w:rPr>
                <w:rFonts w:cs="Arial"/>
                <w:sz w:val="20"/>
                <w:szCs w:val="16"/>
              </w:rPr>
              <w:t xml:space="preserve"> </w:t>
            </w:r>
            <w:r w:rsidR="002B3E19" w:rsidRPr="002B3E19">
              <w:rPr>
                <w:rFonts w:cs="Arial"/>
                <w:b/>
                <w:sz w:val="20"/>
                <w:szCs w:val="16"/>
              </w:rPr>
              <w:t>Not applicable</w:t>
            </w:r>
          </w:p>
        </w:tc>
      </w:tr>
      <w:tr w:rsidR="00E027B2" w:rsidRPr="00683A0C" w14:paraId="20168BB3" w14:textId="77777777" w:rsidTr="00E027B2">
        <w:tc>
          <w:tcPr>
            <w:tcW w:w="1734" w:type="pct"/>
            <w:shd w:val="clear" w:color="auto" w:fill="84B8DA"/>
          </w:tcPr>
          <w:p w14:paraId="3289BEFC" w14:textId="77777777" w:rsidR="00E027B2" w:rsidRPr="00E36DEB" w:rsidRDefault="00E027B2" w:rsidP="00AC1AA5">
            <w:pPr>
              <w:rPr>
                <w:rFonts w:cs="Arial"/>
                <w:b/>
                <w:szCs w:val="16"/>
              </w:rPr>
            </w:pPr>
            <w:r w:rsidRPr="00E027B2">
              <w:rPr>
                <w:rFonts w:ascii="Arial" w:hAnsi="Arial" w:cs="Arial"/>
                <w:b/>
                <w:sz w:val="20"/>
                <w:szCs w:val="16"/>
              </w:rPr>
              <w:t>Expected date of receipt for responses (to Xoserve)</w:t>
            </w:r>
          </w:p>
        </w:tc>
        <w:tc>
          <w:tcPr>
            <w:tcW w:w="3266" w:type="pct"/>
            <w:gridSpan w:val="2"/>
            <w:shd w:val="clear" w:color="auto" w:fill="FFFFFF" w:themeFill="background1"/>
            <w:vAlign w:val="center"/>
          </w:tcPr>
          <w:p w14:paraId="69709BD1" w14:textId="77777777" w:rsidR="00E027B2" w:rsidRPr="00E027B2" w:rsidRDefault="00E027B2" w:rsidP="00E027B2">
            <w:pPr>
              <w:rPr>
                <w:rFonts w:ascii="Arial" w:hAnsi="Arial" w:cs="Arial"/>
                <w:sz w:val="20"/>
                <w:szCs w:val="16"/>
              </w:rPr>
            </w:pPr>
            <w:r w:rsidRPr="00683A0C">
              <w:rPr>
                <w:rFonts w:ascii="Arial" w:hAnsi="Arial" w:cs="Arial"/>
                <w:sz w:val="20"/>
                <w:szCs w:val="16"/>
              </w:rPr>
              <w:t>XX/XX/XXXX</w:t>
            </w:r>
          </w:p>
        </w:tc>
      </w:tr>
      <w:tr w:rsidR="00240739" w:rsidRPr="00683A0C" w14:paraId="6683200D" w14:textId="77777777" w:rsidTr="00AF7AF4">
        <w:tc>
          <w:tcPr>
            <w:tcW w:w="5000" w:type="pct"/>
            <w:gridSpan w:val="3"/>
            <w:shd w:val="clear" w:color="auto" w:fill="84B8DA"/>
            <w:vAlign w:val="center"/>
          </w:tcPr>
          <w:p w14:paraId="1BFA25A6" w14:textId="77777777" w:rsidR="00240739" w:rsidRPr="004B3258" w:rsidRDefault="00240739" w:rsidP="00AF7AF4">
            <w:pPr>
              <w:rPr>
                <w:rFonts w:cs="Arial"/>
                <w:b/>
                <w:sz w:val="20"/>
                <w:szCs w:val="20"/>
              </w:rPr>
            </w:pPr>
            <w:r w:rsidRPr="004B3258">
              <w:rPr>
                <w:rFonts w:cs="Arial"/>
                <w:b/>
                <w:sz w:val="20"/>
                <w:szCs w:val="20"/>
              </w:rPr>
              <w:t>DSC Consultation</w:t>
            </w:r>
          </w:p>
        </w:tc>
      </w:tr>
      <w:tr w:rsidR="00240739" w:rsidRPr="00683A0C" w14:paraId="31E9E84B" w14:textId="77777777" w:rsidTr="004B3258">
        <w:tc>
          <w:tcPr>
            <w:tcW w:w="1734" w:type="pct"/>
            <w:shd w:val="clear" w:color="auto" w:fill="84B8DA"/>
            <w:vAlign w:val="center"/>
          </w:tcPr>
          <w:p w14:paraId="4F718F41" w14:textId="77777777" w:rsidR="00240739" w:rsidRPr="004B3258" w:rsidRDefault="00240739" w:rsidP="004B3258">
            <w:pPr>
              <w:rPr>
                <w:rFonts w:cs="Arial"/>
                <w:b/>
                <w:sz w:val="20"/>
                <w:szCs w:val="16"/>
              </w:rPr>
            </w:pPr>
            <w:r w:rsidRPr="004B3258">
              <w:rPr>
                <w:rFonts w:cs="Arial"/>
                <w:b/>
                <w:sz w:val="20"/>
                <w:szCs w:val="16"/>
              </w:rPr>
              <w:t>Issued</w:t>
            </w:r>
          </w:p>
        </w:tc>
        <w:tc>
          <w:tcPr>
            <w:tcW w:w="3266" w:type="pct"/>
            <w:gridSpan w:val="2"/>
            <w:shd w:val="clear" w:color="auto" w:fill="FFFFFF" w:themeFill="background1"/>
            <w:vAlign w:val="center"/>
          </w:tcPr>
          <w:p w14:paraId="5291861B" w14:textId="77777777" w:rsidR="00240739" w:rsidRPr="00683A0C" w:rsidRDefault="008C7D26" w:rsidP="004B3258">
            <w:pPr>
              <w:rPr>
                <w:rFonts w:ascii="Arial" w:hAnsi="Arial" w:cs="Arial"/>
                <w:sz w:val="20"/>
                <w:szCs w:val="16"/>
              </w:rPr>
            </w:pPr>
            <w:sdt>
              <w:sdtPr>
                <w:rPr>
                  <w:rFonts w:cs="Arial"/>
                  <w:szCs w:val="16"/>
                </w:rPr>
                <w:id w:val="-273401464"/>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Pr>
                <w:rFonts w:ascii="Arial" w:hAnsi="Arial" w:cs="Arial"/>
                <w:sz w:val="20"/>
                <w:szCs w:val="16"/>
              </w:rPr>
              <w:t xml:space="preserve"> Yes</w:t>
            </w:r>
          </w:p>
          <w:p w14:paraId="33D29D50" w14:textId="77777777" w:rsidR="00240739" w:rsidRDefault="008C7D26" w:rsidP="004B3258">
            <w:pPr>
              <w:rPr>
                <w:rFonts w:cs="Arial"/>
                <w:b/>
                <w:szCs w:val="16"/>
              </w:rPr>
            </w:pPr>
            <w:sdt>
              <w:sdtPr>
                <w:rPr>
                  <w:rFonts w:cs="Arial"/>
                  <w:szCs w:val="16"/>
                </w:rPr>
                <w:id w:val="1033613762"/>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sidRPr="00683A0C">
              <w:rPr>
                <w:rFonts w:ascii="Arial" w:hAnsi="Arial" w:cs="Arial"/>
                <w:sz w:val="20"/>
                <w:szCs w:val="16"/>
              </w:rPr>
              <w:t xml:space="preserve"> </w:t>
            </w:r>
            <w:r w:rsidR="00240739">
              <w:rPr>
                <w:rFonts w:ascii="Arial" w:hAnsi="Arial" w:cs="Arial"/>
                <w:sz w:val="20"/>
                <w:szCs w:val="16"/>
              </w:rPr>
              <w:t>No</w:t>
            </w:r>
          </w:p>
        </w:tc>
      </w:tr>
      <w:tr w:rsidR="00240739" w:rsidRPr="00683A0C" w14:paraId="577329E5" w14:textId="77777777" w:rsidTr="004B3258">
        <w:tc>
          <w:tcPr>
            <w:tcW w:w="1734" w:type="pct"/>
            <w:shd w:val="clear" w:color="auto" w:fill="84B8DA"/>
            <w:vAlign w:val="center"/>
          </w:tcPr>
          <w:p w14:paraId="7581641A" w14:textId="77777777" w:rsidR="00240739" w:rsidRPr="004B3258" w:rsidRDefault="00240739" w:rsidP="004B3258">
            <w:pPr>
              <w:rPr>
                <w:rFonts w:cs="Arial"/>
                <w:b/>
                <w:szCs w:val="16"/>
              </w:rPr>
            </w:pPr>
            <w:r w:rsidRPr="004B3258">
              <w:rPr>
                <w:rFonts w:cs="Arial"/>
                <w:b/>
                <w:sz w:val="20"/>
                <w:szCs w:val="20"/>
              </w:rPr>
              <w:lastRenderedPageBreak/>
              <w:t>Date Issued</w:t>
            </w:r>
          </w:p>
        </w:tc>
        <w:tc>
          <w:tcPr>
            <w:tcW w:w="3266" w:type="pct"/>
            <w:gridSpan w:val="2"/>
            <w:shd w:val="clear" w:color="auto" w:fill="FFFFFF" w:themeFill="background1"/>
            <w:vAlign w:val="center"/>
          </w:tcPr>
          <w:p w14:paraId="7FEA37FF" w14:textId="77777777" w:rsidR="00240739" w:rsidRDefault="00240739" w:rsidP="004B3258">
            <w:pPr>
              <w:rPr>
                <w:rFonts w:cs="Arial"/>
                <w:szCs w:val="16"/>
              </w:rPr>
            </w:pPr>
          </w:p>
        </w:tc>
      </w:tr>
      <w:tr w:rsidR="00240739" w:rsidRPr="00683A0C" w14:paraId="433F6132" w14:textId="77777777" w:rsidTr="004B3258">
        <w:tc>
          <w:tcPr>
            <w:tcW w:w="1734" w:type="pct"/>
            <w:shd w:val="clear" w:color="auto" w:fill="84B8DA"/>
            <w:vAlign w:val="center"/>
          </w:tcPr>
          <w:p w14:paraId="781B248F" w14:textId="77777777" w:rsidR="00240739" w:rsidRDefault="00240739" w:rsidP="004B3258">
            <w:pPr>
              <w:rPr>
                <w:rFonts w:cs="Arial"/>
                <w:b/>
                <w:szCs w:val="16"/>
              </w:rPr>
            </w:pPr>
            <w:r w:rsidRPr="001765A2">
              <w:rPr>
                <w:rFonts w:cs="Arial"/>
                <w:b/>
                <w:sz w:val="20"/>
                <w:szCs w:val="20"/>
              </w:rPr>
              <w:t>Comms Ref(s)</w:t>
            </w:r>
          </w:p>
        </w:tc>
        <w:tc>
          <w:tcPr>
            <w:tcW w:w="3266" w:type="pct"/>
            <w:gridSpan w:val="2"/>
            <w:shd w:val="clear" w:color="auto" w:fill="FFFFFF" w:themeFill="background1"/>
            <w:vAlign w:val="center"/>
          </w:tcPr>
          <w:p w14:paraId="44567125" w14:textId="77777777" w:rsidR="00240739" w:rsidRDefault="00240739" w:rsidP="004B3258">
            <w:pPr>
              <w:rPr>
                <w:rFonts w:cs="Arial"/>
                <w:szCs w:val="16"/>
              </w:rPr>
            </w:pPr>
          </w:p>
        </w:tc>
      </w:tr>
      <w:tr w:rsidR="00240739" w:rsidRPr="00683A0C" w14:paraId="591348D9" w14:textId="77777777" w:rsidTr="004B3258">
        <w:tc>
          <w:tcPr>
            <w:tcW w:w="1734" w:type="pct"/>
            <w:shd w:val="clear" w:color="auto" w:fill="84B8DA"/>
            <w:vAlign w:val="center"/>
          </w:tcPr>
          <w:p w14:paraId="7180A350" w14:textId="77777777" w:rsidR="00240739" w:rsidRDefault="00240739" w:rsidP="004B3258">
            <w:pPr>
              <w:rPr>
                <w:rFonts w:cs="Arial"/>
                <w:b/>
                <w:szCs w:val="16"/>
              </w:rPr>
            </w:pPr>
            <w:r w:rsidRPr="001765A2">
              <w:rPr>
                <w:rFonts w:cs="Arial"/>
                <w:b/>
                <w:sz w:val="20"/>
                <w:szCs w:val="20"/>
              </w:rPr>
              <w:t>Number of Responses</w:t>
            </w:r>
          </w:p>
        </w:tc>
        <w:tc>
          <w:tcPr>
            <w:tcW w:w="3266" w:type="pct"/>
            <w:gridSpan w:val="2"/>
            <w:shd w:val="clear" w:color="auto" w:fill="FFFFFF" w:themeFill="background1"/>
            <w:vAlign w:val="center"/>
          </w:tcPr>
          <w:p w14:paraId="6F062055" w14:textId="77777777" w:rsidR="00240739" w:rsidRDefault="00240739" w:rsidP="004B3258">
            <w:pPr>
              <w:rPr>
                <w:rFonts w:cs="Arial"/>
                <w:szCs w:val="16"/>
              </w:rPr>
            </w:pPr>
          </w:p>
        </w:tc>
      </w:tr>
      <w:tr w:rsidR="00240739" w:rsidRPr="00683A0C" w14:paraId="1F2B54C2" w14:textId="77777777" w:rsidTr="008B75F7">
        <w:tc>
          <w:tcPr>
            <w:tcW w:w="5000" w:type="pct"/>
            <w:gridSpan w:val="3"/>
            <w:shd w:val="clear" w:color="auto" w:fill="84B8DA"/>
          </w:tcPr>
          <w:p w14:paraId="53DEA34B" w14:textId="77777777" w:rsidR="00240739" w:rsidRPr="00683A0C" w:rsidRDefault="00240739" w:rsidP="00364E7E">
            <w:pPr>
              <w:rPr>
                <w:rFonts w:ascii="Arial" w:hAnsi="Arial" w:cs="Arial"/>
                <w:sz w:val="20"/>
                <w:szCs w:val="16"/>
              </w:rPr>
            </w:pPr>
            <w:r w:rsidRPr="00683A0C">
              <w:rPr>
                <w:rFonts w:ascii="Arial" w:hAnsi="Arial" w:cs="Arial"/>
                <w:b/>
                <w:sz w:val="20"/>
                <w:szCs w:val="16"/>
              </w:rPr>
              <w:t xml:space="preserve">Section </w:t>
            </w:r>
            <w:r>
              <w:rPr>
                <w:rFonts w:ascii="Arial" w:hAnsi="Arial" w:cs="Arial"/>
                <w:b/>
                <w:sz w:val="20"/>
                <w:szCs w:val="16"/>
              </w:rPr>
              <w:t>A8</w:t>
            </w:r>
            <w:r w:rsidRPr="00683A0C">
              <w:rPr>
                <w:rFonts w:ascii="Arial" w:hAnsi="Arial" w:cs="Arial"/>
                <w:b/>
                <w:sz w:val="20"/>
                <w:szCs w:val="16"/>
              </w:rPr>
              <w:t>: DSC Voting Outcome</w:t>
            </w:r>
          </w:p>
        </w:tc>
      </w:tr>
      <w:tr w:rsidR="00240739" w:rsidRPr="00683A0C" w14:paraId="4A245624" w14:textId="77777777" w:rsidTr="008B75F7">
        <w:tc>
          <w:tcPr>
            <w:tcW w:w="1734" w:type="pct"/>
            <w:shd w:val="clear" w:color="auto" w:fill="84B8DA"/>
          </w:tcPr>
          <w:p w14:paraId="5C5F4827" w14:textId="77777777" w:rsidR="00240739" w:rsidRPr="00683A0C" w:rsidRDefault="00240739" w:rsidP="008B75F7">
            <w:pPr>
              <w:rPr>
                <w:rFonts w:ascii="Arial" w:hAnsi="Arial" w:cs="Arial"/>
                <w:b/>
                <w:sz w:val="20"/>
                <w:szCs w:val="16"/>
              </w:rPr>
            </w:pPr>
            <w:r w:rsidRPr="00683A0C">
              <w:rPr>
                <w:rFonts w:ascii="Arial" w:hAnsi="Arial" w:cs="Arial"/>
                <w:b/>
                <w:sz w:val="20"/>
                <w:szCs w:val="16"/>
              </w:rPr>
              <w:t xml:space="preserve">Solution Voting </w:t>
            </w:r>
          </w:p>
        </w:tc>
        <w:tc>
          <w:tcPr>
            <w:tcW w:w="3266" w:type="pct"/>
            <w:gridSpan w:val="2"/>
          </w:tcPr>
          <w:p w14:paraId="4E5FEA6A" w14:textId="77777777" w:rsidR="00240739" w:rsidRPr="00683A0C" w:rsidRDefault="008C7D26" w:rsidP="008B75F7">
            <w:pPr>
              <w:rPr>
                <w:rFonts w:ascii="Arial" w:hAnsi="Arial" w:cs="Arial"/>
                <w:sz w:val="20"/>
                <w:szCs w:val="16"/>
              </w:rPr>
            </w:pPr>
            <w:sdt>
              <w:sdtPr>
                <w:rPr>
                  <w:rFonts w:cs="Arial"/>
                  <w:color w:val="000000" w:themeColor="text1"/>
                </w:rPr>
                <w:id w:val="-1063404020"/>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Shipper                                      Approve / Reject / NA / Abstain</w:t>
            </w:r>
          </w:p>
          <w:p w14:paraId="50B0D413" w14:textId="77777777" w:rsidR="00240739" w:rsidRPr="00683A0C" w:rsidRDefault="008C7D26" w:rsidP="008B75F7">
            <w:pPr>
              <w:tabs>
                <w:tab w:val="right" w:pos="6224"/>
              </w:tabs>
              <w:rPr>
                <w:rFonts w:ascii="Arial" w:hAnsi="Arial" w:cs="Arial"/>
                <w:sz w:val="20"/>
                <w:szCs w:val="16"/>
              </w:rPr>
            </w:pPr>
            <w:sdt>
              <w:sdtPr>
                <w:rPr>
                  <w:rFonts w:cs="Arial"/>
                  <w:color w:val="000000" w:themeColor="text1"/>
                </w:rPr>
                <w:id w:val="337426193"/>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National Grid Transmission       Approve / Reject / NA / Abstain</w:t>
            </w:r>
            <w:r w:rsidR="00240739" w:rsidRPr="00683A0C">
              <w:rPr>
                <w:rFonts w:ascii="Arial" w:hAnsi="Arial" w:cs="Arial"/>
                <w:sz w:val="20"/>
                <w:szCs w:val="16"/>
              </w:rPr>
              <w:tab/>
            </w:r>
          </w:p>
          <w:p w14:paraId="2AC4C880" w14:textId="77777777" w:rsidR="00240739" w:rsidRPr="00683A0C" w:rsidRDefault="008C7D26" w:rsidP="008B75F7">
            <w:pPr>
              <w:rPr>
                <w:rFonts w:ascii="Arial" w:hAnsi="Arial" w:cs="Arial"/>
                <w:sz w:val="20"/>
                <w:szCs w:val="16"/>
              </w:rPr>
            </w:pPr>
            <w:sdt>
              <w:sdtPr>
                <w:rPr>
                  <w:rFonts w:cs="Arial"/>
                  <w:color w:val="000000" w:themeColor="text1"/>
                </w:rPr>
                <w:id w:val="1351910390"/>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Distribution Network Operator   Approve / Reject / NA / Abstain</w:t>
            </w:r>
          </w:p>
          <w:p w14:paraId="5A4CAA0B" w14:textId="77777777" w:rsidR="00240739" w:rsidRPr="00683A0C" w:rsidRDefault="008C7D26" w:rsidP="008B75F7">
            <w:pPr>
              <w:rPr>
                <w:rFonts w:ascii="Arial" w:hAnsi="Arial" w:cs="Arial"/>
                <w:sz w:val="20"/>
                <w:szCs w:val="16"/>
              </w:rPr>
            </w:pPr>
            <w:sdt>
              <w:sdtPr>
                <w:rPr>
                  <w:rFonts w:cs="Arial"/>
                  <w:color w:val="000000" w:themeColor="text1"/>
                </w:rPr>
                <w:id w:val="-408383642"/>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CE68F4">
              <w:rPr>
                <w:rFonts w:ascii="Arial" w:hAnsi="Arial" w:cs="Arial"/>
                <w:sz w:val="20"/>
                <w:szCs w:val="16"/>
              </w:rPr>
              <w:t xml:space="preserve"> IGT</w:t>
            </w:r>
            <w:r w:rsidR="00240739" w:rsidRPr="00683A0C">
              <w:rPr>
                <w:rFonts w:ascii="Arial" w:hAnsi="Arial" w:cs="Arial"/>
                <w:sz w:val="20"/>
                <w:szCs w:val="16"/>
              </w:rPr>
              <w:t xml:space="preserve">                                             Approve / Reject / NA / Abstain </w:t>
            </w:r>
          </w:p>
        </w:tc>
      </w:tr>
      <w:tr w:rsidR="00240739" w:rsidRPr="00683A0C" w14:paraId="657C9BBA" w14:textId="77777777" w:rsidTr="008B75F7">
        <w:tc>
          <w:tcPr>
            <w:tcW w:w="1734" w:type="pct"/>
            <w:shd w:val="clear" w:color="auto" w:fill="84B8DA"/>
          </w:tcPr>
          <w:p w14:paraId="6F097D5D" w14:textId="77777777" w:rsidR="00240739" w:rsidRPr="00683A0C" w:rsidRDefault="00240739" w:rsidP="008B75F7">
            <w:pPr>
              <w:rPr>
                <w:rFonts w:ascii="Arial" w:hAnsi="Arial" w:cs="Arial"/>
                <w:b/>
                <w:sz w:val="20"/>
                <w:szCs w:val="16"/>
              </w:rPr>
            </w:pPr>
            <w:r w:rsidRPr="00683A0C">
              <w:rPr>
                <w:rFonts w:ascii="Arial" w:hAnsi="Arial" w:cs="Arial"/>
                <w:b/>
                <w:sz w:val="20"/>
                <w:szCs w:val="16"/>
              </w:rPr>
              <w:t xml:space="preserve">Meeting Date </w:t>
            </w:r>
          </w:p>
        </w:tc>
        <w:tc>
          <w:tcPr>
            <w:tcW w:w="3266" w:type="pct"/>
            <w:gridSpan w:val="2"/>
          </w:tcPr>
          <w:p w14:paraId="5A1B5444" w14:textId="77777777" w:rsidR="00240739" w:rsidRPr="00683A0C" w:rsidRDefault="00240739" w:rsidP="008B75F7">
            <w:pPr>
              <w:rPr>
                <w:rFonts w:ascii="Arial" w:hAnsi="Arial" w:cs="Arial"/>
                <w:sz w:val="20"/>
                <w:szCs w:val="16"/>
              </w:rPr>
            </w:pPr>
            <w:r w:rsidRPr="00683A0C">
              <w:rPr>
                <w:rFonts w:ascii="Arial" w:hAnsi="Arial" w:cs="Arial"/>
                <w:sz w:val="20"/>
                <w:szCs w:val="16"/>
              </w:rPr>
              <w:t>XX/XX/XXXX</w:t>
            </w:r>
          </w:p>
        </w:tc>
      </w:tr>
      <w:tr w:rsidR="00240739" w:rsidRPr="00683A0C" w14:paraId="6600C013" w14:textId="77777777" w:rsidTr="008B75F7">
        <w:tc>
          <w:tcPr>
            <w:tcW w:w="1734" w:type="pct"/>
            <w:shd w:val="clear" w:color="auto" w:fill="84B8DA"/>
          </w:tcPr>
          <w:p w14:paraId="786F2567" w14:textId="77777777" w:rsidR="00240739" w:rsidRPr="00683A0C" w:rsidRDefault="00240739" w:rsidP="008B75F7">
            <w:pPr>
              <w:rPr>
                <w:rFonts w:ascii="Arial" w:hAnsi="Arial" w:cs="Arial"/>
                <w:b/>
                <w:sz w:val="20"/>
                <w:szCs w:val="16"/>
              </w:rPr>
            </w:pPr>
            <w:r w:rsidRPr="00683A0C">
              <w:rPr>
                <w:rFonts w:ascii="Arial" w:hAnsi="Arial" w:cs="Arial"/>
                <w:b/>
                <w:sz w:val="20"/>
                <w:szCs w:val="16"/>
              </w:rPr>
              <w:t>Release Date</w:t>
            </w:r>
          </w:p>
        </w:tc>
        <w:tc>
          <w:tcPr>
            <w:tcW w:w="3266" w:type="pct"/>
            <w:gridSpan w:val="2"/>
          </w:tcPr>
          <w:p w14:paraId="5AFAE3C4" w14:textId="77777777" w:rsidR="00240739" w:rsidRPr="00683A0C" w:rsidRDefault="00240739" w:rsidP="008B75F7">
            <w:pPr>
              <w:rPr>
                <w:rFonts w:ascii="Arial" w:hAnsi="Arial" w:cs="Arial"/>
                <w:sz w:val="20"/>
                <w:szCs w:val="16"/>
              </w:rPr>
            </w:pPr>
            <w:r w:rsidRPr="00683A0C">
              <w:rPr>
                <w:rFonts w:ascii="Arial" w:hAnsi="Arial" w:cs="Arial"/>
                <w:sz w:val="20"/>
                <w:szCs w:val="16"/>
              </w:rPr>
              <w:t>Release X: Feb / Jun / Nov XX or Adhoc DD/MM/YYYY or NA</w:t>
            </w:r>
          </w:p>
        </w:tc>
      </w:tr>
      <w:tr w:rsidR="00240739" w:rsidRPr="00683A0C" w14:paraId="3C954F35" w14:textId="77777777" w:rsidTr="008B75F7">
        <w:tc>
          <w:tcPr>
            <w:tcW w:w="1734" w:type="pct"/>
            <w:tcBorders>
              <w:bottom w:val="single" w:sz="4" w:space="0" w:color="auto"/>
            </w:tcBorders>
            <w:shd w:val="clear" w:color="auto" w:fill="84B8DA"/>
          </w:tcPr>
          <w:p w14:paraId="45D58BFE" w14:textId="77777777" w:rsidR="00240739" w:rsidRPr="00683A0C" w:rsidRDefault="00240739" w:rsidP="008B75F7">
            <w:pPr>
              <w:rPr>
                <w:rFonts w:ascii="Arial" w:hAnsi="Arial" w:cs="Arial"/>
                <w:b/>
                <w:sz w:val="20"/>
                <w:szCs w:val="16"/>
              </w:rPr>
            </w:pPr>
            <w:r w:rsidRPr="00683A0C">
              <w:rPr>
                <w:rFonts w:ascii="Arial" w:hAnsi="Arial" w:cs="Arial"/>
                <w:b/>
                <w:sz w:val="20"/>
                <w:szCs w:val="16"/>
              </w:rPr>
              <w:t xml:space="preserve">Overall Outcome </w:t>
            </w:r>
          </w:p>
        </w:tc>
        <w:tc>
          <w:tcPr>
            <w:tcW w:w="3266" w:type="pct"/>
            <w:gridSpan w:val="2"/>
            <w:tcBorders>
              <w:bottom w:val="single" w:sz="4" w:space="0" w:color="auto"/>
            </w:tcBorders>
          </w:tcPr>
          <w:p w14:paraId="2C68691D" w14:textId="77777777" w:rsidR="00240739" w:rsidRPr="00683A0C" w:rsidRDefault="00240739" w:rsidP="008B75F7">
            <w:pPr>
              <w:rPr>
                <w:rFonts w:ascii="Arial" w:hAnsi="Arial" w:cs="Arial"/>
                <w:sz w:val="20"/>
                <w:szCs w:val="16"/>
              </w:rPr>
            </w:pPr>
            <w:r w:rsidRPr="00683A0C">
              <w:rPr>
                <w:rFonts w:ascii="Arial" w:hAnsi="Arial" w:cs="Arial"/>
                <w:sz w:val="20"/>
                <w:szCs w:val="16"/>
              </w:rPr>
              <w:t xml:space="preserve">Approved for Release X / Rejected </w:t>
            </w:r>
          </w:p>
        </w:tc>
      </w:tr>
    </w:tbl>
    <w:p w14:paraId="470C7DA5" w14:textId="77777777" w:rsidR="006A724E" w:rsidRDefault="006A724E" w:rsidP="006A724E">
      <w:pPr>
        <w:pStyle w:val="XoParagraph"/>
      </w:pPr>
    </w:p>
    <w:p w14:paraId="453CF12B" w14:textId="77777777" w:rsidR="007B4360" w:rsidRPr="003022F8" w:rsidRDefault="007B4360" w:rsidP="006A724E">
      <w:pPr>
        <w:pStyle w:val="XoParagraph"/>
        <w:rPr>
          <w:rFonts w:cs="Arial"/>
          <w:b/>
          <w:color w:val="0070C0"/>
          <w:sz w:val="22"/>
          <w:szCs w:val="22"/>
        </w:rPr>
      </w:pPr>
      <w:r w:rsidRPr="00066121">
        <w:rPr>
          <w:rFonts w:cs="Arial"/>
          <w:b/>
          <w:sz w:val="22"/>
          <w:szCs w:val="22"/>
        </w:rPr>
        <w:t xml:space="preserve">Please send the </w:t>
      </w:r>
      <w:r>
        <w:rPr>
          <w:rFonts w:cs="Arial"/>
          <w:b/>
          <w:sz w:val="22"/>
          <w:szCs w:val="22"/>
        </w:rPr>
        <w:t xml:space="preserve">completed forms </w:t>
      </w:r>
      <w:r w:rsidRPr="00066121">
        <w:rPr>
          <w:rFonts w:cs="Arial"/>
          <w:b/>
          <w:sz w:val="22"/>
          <w:szCs w:val="22"/>
        </w:rPr>
        <w:t>to:</w:t>
      </w:r>
      <w:r w:rsidR="00C8492B">
        <w:rPr>
          <w:rFonts w:cs="Arial"/>
          <w:b/>
          <w:sz w:val="22"/>
          <w:szCs w:val="22"/>
        </w:rPr>
        <w:t xml:space="preserve"> </w:t>
      </w:r>
      <w:hyperlink r:id="rId13" w:history="1">
        <w:r w:rsidR="006A2A48" w:rsidRPr="003022F8">
          <w:rPr>
            <w:rStyle w:val="Hyperlink"/>
            <w:rFonts w:cs="Arial"/>
            <w:b/>
            <w:color w:val="0070C0"/>
            <w:sz w:val="22"/>
            <w:szCs w:val="22"/>
          </w:rPr>
          <w:t>box.xoserve.portfoliooffice@xoserve.com</w:t>
        </w:r>
      </w:hyperlink>
    </w:p>
    <w:p w14:paraId="4DFCCA60" w14:textId="77777777" w:rsidR="00C15E8B" w:rsidRDefault="00C15E8B" w:rsidP="006A724E"/>
    <w:p w14:paraId="75EC90D9" w14:textId="77777777" w:rsidR="00D20DD4" w:rsidRPr="00647E18" w:rsidRDefault="00D20DD4" w:rsidP="00D20DD4">
      <w:pPr>
        <w:pStyle w:val="XoParagraph"/>
        <w:rPr>
          <w:b/>
        </w:rPr>
      </w:pPr>
      <w:r w:rsidRPr="00647E18">
        <w:rPr>
          <w:b/>
        </w:rPr>
        <w:t>Document Version History</w:t>
      </w:r>
    </w:p>
    <w:tbl>
      <w:tblPr>
        <w:tblStyle w:val="TableGrid"/>
        <w:tblW w:w="5522" w:type="pct"/>
        <w:tblInd w:w="-459" w:type="dxa"/>
        <w:tblLook w:val="04A0" w:firstRow="1" w:lastRow="0" w:firstColumn="1" w:lastColumn="0" w:noHBand="0" w:noVBand="1"/>
      </w:tblPr>
      <w:tblGrid>
        <w:gridCol w:w="1841"/>
        <w:gridCol w:w="1705"/>
        <w:gridCol w:w="1135"/>
        <w:gridCol w:w="1558"/>
        <w:gridCol w:w="3968"/>
      </w:tblGrid>
      <w:tr w:rsidR="00D20DD4" w:rsidRPr="00762849" w14:paraId="4E9849EA" w14:textId="77777777" w:rsidTr="00D20DD4">
        <w:trPr>
          <w:trHeight w:val="611"/>
        </w:trPr>
        <w:tc>
          <w:tcPr>
            <w:tcW w:w="902" w:type="pct"/>
            <w:shd w:val="clear" w:color="auto" w:fill="84B8DA"/>
            <w:vAlign w:val="center"/>
          </w:tcPr>
          <w:p w14:paraId="0F7DDC15"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Version</w:t>
            </w:r>
          </w:p>
        </w:tc>
        <w:tc>
          <w:tcPr>
            <w:tcW w:w="835" w:type="pct"/>
            <w:shd w:val="clear" w:color="auto" w:fill="84B8DA"/>
            <w:vAlign w:val="center"/>
          </w:tcPr>
          <w:p w14:paraId="6A70BFDB"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Status</w:t>
            </w:r>
          </w:p>
        </w:tc>
        <w:tc>
          <w:tcPr>
            <w:tcW w:w="556" w:type="pct"/>
            <w:shd w:val="clear" w:color="auto" w:fill="84B8DA"/>
            <w:vAlign w:val="center"/>
          </w:tcPr>
          <w:p w14:paraId="027D378A"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Date</w:t>
            </w:r>
          </w:p>
        </w:tc>
        <w:tc>
          <w:tcPr>
            <w:tcW w:w="763" w:type="pct"/>
            <w:shd w:val="clear" w:color="auto" w:fill="84B8DA"/>
            <w:vAlign w:val="center"/>
          </w:tcPr>
          <w:p w14:paraId="18C849BB"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Author(s)</w:t>
            </w:r>
          </w:p>
        </w:tc>
        <w:tc>
          <w:tcPr>
            <w:tcW w:w="1944" w:type="pct"/>
            <w:shd w:val="clear" w:color="auto" w:fill="84B8DA"/>
            <w:vAlign w:val="center"/>
          </w:tcPr>
          <w:p w14:paraId="56C13EEF"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Summary of Changes</w:t>
            </w:r>
          </w:p>
        </w:tc>
      </w:tr>
      <w:tr w:rsidR="00D20DD4" w:rsidRPr="007B4360" w14:paraId="46DCDCE6" w14:textId="77777777" w:rsidTr="00D20DD4">
        <w:tc>
          <w:tcPr>
            <w:tcW w:w="902" w:type="pct"/>
          </w:tcPr>
          <w:p w14:paraId="43586FD9" w14:textId="31BF90DE" w:rsidR="00D20DD4" w:rsidRPr="007B4360" w:rsidRDefault="0089447F" w:rsidP="00D20DD4">
            <w:pPr>
              <w:jc w:val="center"/>
              <w:rPr>
                <w:rFonts w:ascii="Arial" w:hAnsi="Arial" w:cs="Arial"/>
                <w:sz w:val="20"/>
                <w:szCs w:val="20"/>
              </w:rPr>
            </w:pPr>
            <w:r>
              <w:rPr>
                <w:rFonts w:ascii="Arial" w:hAnsi="Arial" w:cs="Arial"/>
                <w:sz w:val="20"/>
                <w:szCs w:val="20"/>
              </w:rPr>
              <w:t>1.0</w:t>
            </w:r>
          </w:p>
        </w:tc>
        <w:tc>
          <w:tcPr>
            <w:tcW w:w="835" w:type="pct"/>
          </w:tcPr>
          <w:p w14:paraId="32C7A981" w14:textId="779E1A9A" w:rsidR="00D20DD4" w:rsidRPr="007B4360" w:rsidRDefault="0089447F" w:rsidP="00D20DD4">
            <w:pPr>
              <w:jc w:val="center"/>
              <w:rPr>
                <w:rFonts w:ascii="Arial" w:hAnsi="Arial" w:cs="Arial"/>
                <w:sz w:val="20"/>
                <w:szCs w:val="20"/>
              </w:rPr>
            </w:pPr>
            <w:r>
              <w:rPr>
                <w:rFonts w:ascii="Arial" w:hAnsi="Arial" w:cs="Arial"/>
                <w:sz w:val="20"/>
                <w:szCs w:val="20"/>
              </w:rPr>
              <w:t xml:space="preserve">With </w:t>
            </w:r>
            <w:proofErr w:type="spellStart"/>
            <w:r>
              <w:rPr>
                <w:rFonts w:ascii="Arial" w:hAnsi="Arial" w:cs="Arial"/>
                <w:sz w:val="20"/>
                <w:szCs w:val="20"/>
              </w:rPr>
              <w:t>CoMC</w:t>
            </w:r>
            <w:proofErr w:type="spellEnd"/>
          </w:p>
        </w:tc>
        <w:tc>
          <w:tcPr>
            <w:tcW w:w="556" w:type="pct"/>
          </w:tcPr>
          <w:p w14:paraId="30BE9341" w14:textId="0FE8A633" w:rsidR="00D20DD4" w:rsidRPr="007B4360" w:rsidRDefault="0089447F" w:rsidP="00D20DD4">
            <w:pPr>
              <w:jc w:val="center"/>
              <w:rPr>
                <w:rFonts w:ascii="Arial" w:hAnsi="Arial" w:cs="Arial"/>
                <w:sz w:val="20"/>
                <w:szCs w:val="20"/>
              </w:rPr>
            </w:pPr>
            <w:r>
              <w:rPr>
                <w:rFonts w:ascii="Arial" w:hAnsi="Arial" w:cs="Arial"/>
                <w:sz w:val="20"/>
                <w:szCs w:val="20"/>
              </w:rPr>
              <w:t>12/10/18</w:t>
            </w:r>
          </w:p>
        </w:tc>
        <w:tc>
          <w:tcPr>
            <w:tcW w:w="763" w:type="pct"/>
          </w:tcPr>
          <w:p w14:paraId="1A23F2D7" w14:textId="0FF3DFDA" w:rsidR="00D20DD4" w:rsidRPr="007B4360" w:rsidRDefault="0089447F" w:rsidP="00D20DD4">
            <w:pPr>
              <w:jc w:val="center"/>
              <w:rPr>
                <w:rFonts w:ascii="Arial" w:hAnsi="Arial" w:cs="Arial"/>
                <w:sz w:val="20"/>
                <w:szCs w:val="20"/>
              </w:rPr>
            </w:pPr>
            <w:r>
              <w:rPr>
                <w:rFonts w:ascii="Arial" w:hAnsi="Arial" w:cs="Arial"/>
                <w:sz w:val="20"/>
                <w:szCs w:val="20"/>
              </w:rPr>
              <w:t>Xoserve</w:t>
            </w:r>
          </w:p>
        </w:tc>
        <w:tc>
          <w:tcPr>
            <w:tcW w:w="1944" w:type="pct"/>
          </w:tcPr>
          <w:p w14:paraId="7027EDDB" w14:textId="04742ABB" w:rsidR="00D20DD4" w:rsidRPr="007B4360" w:rsidRDefault="0089447F" w:rsidP="00D20DD4">
            <w:pPr>
              <w:jc w:val="center"/>
              <w:rPr>
                <w:rFonts w:ascii="Arial" w:hAnsi="Arial" w:cs="Arial"/>
                <w:sz w:val="20"/>
                <w:szCs w:val="20"/>
              </w:rPr>
            </w:pPr>
            <w:r>
              <w:rPr>
                <w:rFonts w:ascii="Arial" w:hAnsi="Arial" w:cs="Arial"/>
                <w:sz w:val="20"/>
                <w:szCs w:val="20"/>
              </w:rPr>
              <w:t>Outcome from ChMC on 10</w:t>
            </w:r>
            <w:r w:rsidRPr="0089447F">
              <w:rPr>
                <w:rFonts w:ascii="Arial" w:hAnsi="Arial" w:cs="Arial"/>
                <w:sz w:val="20"/>
                <w:szCs w:val="20"/>
                <w:vertAlign w:val="superscript"/>
              </w:rPr>
              <w:t>th</w:t>
            </w:r>
            <w:r>
              <w:rPr>
                <w:rFonts w:ascii="Arial" w:hAnsi="Arial" w:cs="Arial"/>
                <w:sz w:val="20"/>
                <w:szCs w:val="20"/>
              </w:rPr>
              <w:t xml:space="preserve"> October added to section A7.</w:t>
            </w:r>
          </w:p>
        </w:tc>
      </w:tr>
    </w:tbl>
    <w:p w14:paraId="22134497" w14:textId="77777777" w:rsidR="00D20DD4" w:rsidRDefault="00D20DD4" w:rsidP="00D20DD4">
      <w:pPr>
        <w:pStyle w:val="XoParagraph"/>
      </w:pPr>
    </w:p>
    <w:p w14:paraId="583B10F2" w14:textId="77777777" w:rsidR="00D20DD4" w:rsidRPr="00647E18" w:rsidRDefault="00D20DD4" w:rsidP="00D20DD4">
      <w:pPr>
        <w:pStyle w:val="XoParagraph"/>
        <w:shd w:val="clear" w:color="auto" w:fill="FFFFFF" w:themeFill="background1"/>
        <w:rPr>
          <w:b/>
        </w:rPr>
      </w:pPr>
      <w:r w:rsidRPr="00647E18">
        <w:rPr>
          <w:b/>
        </w:rPr>
        <w:t>Template Version History</w:t>
      </w:r>
    </w:p>
    <w:tbl>
      <w:tblPr>
        <w:tblStyle w:val="TableGrid"/>
        <w:tblW w:w="5522" w:type="pct"/>
        <w:tblInd w:w="-459" w:type="dxa"/>
        <w:tblLook w:val="04A0" w:firstRow="1" w:lastRow="0" w:firstColumn="1" w:lastColumn="0" w:noHBand="0" w:noVBand="1"/>
      </w:tblPr>
      <w:tblGrid>
        <w:gridCol w:w="1821"/>
        <w:gridCol w:w="1684"/>
        <w:gridCol w:w="1217"/>
        <w:gridCol w:w="1537"/>
        <w:gridCol w:w="3948"/>
      </w:tblGrid>
      <w:tr w:rsidR="00D20DD4" w:rsidRPr="00762849" w14:paraId="1AD75151" w14:textId="77777777" w:rsidTr="00D20DD4">
        <w:trPr>
          <w:trHeight w:val="611"/>
        </w:trPr>
        <w:tc>
          <w:tcPr>
            <w:tcW w:w="892" w:type="pct"/>
            <w:tcBorders>
              <w:bottom w:val="single" w:sz="4" w:space="0" w:color="auto"/>
            </w:tcBorders>
            <w:shd w:val="clear" w:color="auto" w:fill="84B8DA"/>
            <w:vAlign w:val="center"/>
          </w:tcPr>
          <w:p w14:paraId="6D0607AD"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Version</w:t>
            </w:r>
          </w:p>
        </w:tc>
        <w:tc>
          <w:tcPr>
            <w:tcW w:w="825" w:type="pct"/>
            <w:tcBorders>
              <w:bottom w:val="single" w:sz="4" w:space="0" w:color="auto"/>
            </w:tcBorders>
            <w:shd w:val="clear" w:color="auto" w:fill="84B8DA"/>
            <w:vAlign w:val="center"/>
          </w:tcPr>
          <w:p w14:paraId="1B616A0A"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Status</w:t>
            </w:r>
          </w:p>
        </w:tc>
        <w:tc>
          <w:tcPr>
            <w:tcW w:w="596" w:type="pct"/>
            <w:tcBorders>
              <w:bottom w:val="single" w:sz="4" w:space="0" w:color="auto"/>
            </w:tcBorders>
            <w:shd w:val="clear" w:color="auto" w:fill="84B8DA"/>
            <w:vAlign w:val="center"/>
          </w:tcPr>
          <w:p w14:paraId="032DD495"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Date</w:t>
            </w:r>
          </w:p>
        </w:tc>
        <w:tc>
          <w:tcPr>
            <w:tcW w:w="753" w:type="pct"/>
            <w:tcBorders>
              <w:bottom w:val="single" w:sz="4" w:space="0" w:color="auto"/>
            </w:tcBorders>
            <w:shd w:val="clear" w:color="auto" w:fill="84B8DA"/>
            <w:vAlign w:val="center"/>
          </w:tcPr>
          <w:p w14:paraId="10410E88"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Author(s)</w:t>
            </w:r>
          </w:p>
        </w:tc>
        <w:tc>
          <w:tcPr>
            <w:tcW w:w="1934" w:type="pct"/>
            <w:tcBorders>
              <w:bottom w:val="single" w:sz="4" w:space="0" w:color="auto"/>
            </w:tcBorders>
            <w:shd w:val="clear" w:color="auto" w:fill="84B8DA"/>
            <w:vAlign w:val="center"/>
          </w:tcPr>
          <w:p w14:paraId="2AD725F1"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Summary of Changes</w:t>
            </w:r>
          </w:p>
        </w:tc>
      </w:tr>
      <w:tr w:rsidR="00D20DD4" w:rsidRPr="00762849" w14:paraId="26AA4A71" w14:textId="77777777" w:rsidTr="00D20DD4">
        <w:trPr>
          <w:trHeight w:val="611"/>
        </w:trPr>
        <w:tc>
          <w:tcPr>
            <w:tcW w:w="892" w:type="pct"/>
            <w:shd w:val="clear" w:color="auto" w:fill="FFFFFF" w:themeFill="background1"/>
            <w:vAlign w:val="center"/>
          </w:tcPr>
          <w:p w14:paraId="51573DD5" w14:textId="77777777" w:rsidR="00D20DD4" w:rsidRPr="00D20DD4" w:rsidRDefault="000B4E0C" w:rsidP="00D20DD4">
            <w:pPr>
              <w:jc w:val="center"/>
              <w:rPr>
                <w:rFonts w:cs="Arial"/>
                <w:sz w:val="20"/>
              </w:rPr>
            </w:pPr>
            <w:r>
              <w:rPr>
                <w:rFonts w:cs="Arial"/>
                <w:sz w:val="20"/>
              </w:rPr>
              <w:t>3.0</w:t>
            </w:r>
          </w:p>
        </w:tc>
        <w:tc>
          <w:tcPr>
            <w:tcW w:w="825" w:type="pct"/>
            <w:shd w:val="clear" w:color="auto" w:fill="FFFFFF" w:themeFill="background1"/>
            <w:vAlign w:val="center"/>
          </w:tcPr>
          <w:p w14:paraId="1AEBF111" w14:textId="77777777" w:rsidR="00D20DD4" w:rsidRPr="00D20DD4" w:rsidRDefault="000B4E0C" w:rsidP="00D20DD4">
            <w:pPr>
              <w:jc w:val="center"/>
              <w:rPr>
                <w:rFonts w:cs="Arial"/>
                <w:sz w:val="20"/>
              </w:rPr>
            </w:pPr>
            <w:r>
              <w:rPr>
                <w:rFonts w:cs="Arial"/>
                <w:sz w:val="20"/>
              </w:rPr>
              <w:t>Approved</w:t>
            </w:r>
          </w:p>
        </w:tc>
        <w:tc>
          <w:tcPr>
            <w:tcW w:w="596" w:type="pct"/>
            <w:shd w:val="clear" w:color="auto" w:fill="FFFFFF" w:themeFill="background1"/>
            <w:vAlign w:val="center"/>
          </w:tcPr>
          <w:p w14:paraId="688BE719" w14:textId="77777777" w:rsidR="00D20DD4" w:rsidRPr="00D20DD4" w:rsidRDefault="000B4E0C" w:rsidP="00E027B2">
            <w:pPr>
              <w:jc w:val="center"/>
              <w:rPr>
                <w:rFonts w:cs="Arial"/>
                <w:sz w:val="20"/>
              </w:rPr>
            </w:pPr>
            <w:r>
              <w:rPr>
                <w:rFonts w:cs="Arial"/>
                <w:sz w:val="20"/>
              </w:rPr>
              <w:t>17/07/18</w:t>
            </w:r>
          </w:p>
        </w:tc>
        <w:tc>
          <w:tcPr>
            <w:tcW w:w="753" w:type="pct"/>
            <w:shd w:val="clear" w:color="auto" w:fill="FFFFFF" w:themeFill="background1"/>
            <w:vAlign w:val="center"/>
          </w:tcPr>
          <w:p w14:paraId="5A2DA6B0" w14:textId="77777777" w:rsidR="00D20DD4" w:rsidRPr="00D20DD4" w:rsidRDefault="00D20DD4" w:rsidP="00D20DD4">
            <w:pPr>
              <w:jc w:val="center"/>
              <w:rPr>
                <w:rFonts w:cs="Arial"/>
                <w:sz w:val="20"/>
              </w:rPr>
            </w:pPr>
            <w:r w:rsidRPr="00D20DD4">
              <w:rPr>
                <w:rFonts w:cs="Arial"/>
                <w:sz w:val="20"/>
              </w:rPr>
              <w:t>Emma Smith</w:t>
            </w:r>
          </w:p>
        </w:tc>
        <w:tc>
          <w:tcPr>
            <w:tcW w:w="1934" w:type="pct"/>
            <w:shd w:val="clear" w:color="auto" w:fill="FFFFFF" w:themeFill="background1"/>
            <w:vAlign w:val="center"/>
          </w:tcPr>
          <w:p w14:paraId="24608A67" w14:textId="77777777" w:rsidR="00D20DD4" w:rsidRPr="00D20DD4" w:rsidRDefault="000B4E0C" w:rsidP="00D20DD4">
            <w:pPr>
              <w:rPr>
                <w:rFonts w:cs="Arial"/>
                <w:sz w:val="20"/>
              </w:rPr>
            </w:pPr>
            <w:r>
              <w:rPr>
                <w:rFonts w:cs="Arial"/>
                <w:sz w:val="20"/>
              </w:rPr>
              <w:t>Template approved at ChMC on 11</w:t>
            </w:r>
            <w:r w:rsidRPr="000B4E0C">
              <w:rPr>
                <w:rFonts w:cs="Arial"/>
                <w:sz w:val="20"/>
                <w:vertAlign w:val="superscript"/>
              </w:rPr>
              <w:t>th</w:t>
            </w:r>
            <w:r>
              <w:rPr>
                <w:rFonts w:cs="Arial"/>
                <w:sz w:val="20"/>
              </w:rPr>
              <w:t xml:space="preserve"> July</w:t>
            </w:r>
          </w:p>
        </w:tc>
      </w:tr>
      <w:tr w:rsidR="00E30AE7" w:rsidRPr="00762849" w14:paraId="28B2AE3E" w14:textId="77777777" w:rsidTr="00D20DD4">
        <w:trPr>
          <w:trHeight w:val="611"/>
        </w:trPr>
        <w:tc>
          <w:tcPr>
            <w:tcW w:w="892" w:type="pct"/>
            <w:shd w:val="clear" w:color="auto" w:fill="FFFFFF" w:themeFill="background1"/>
            <w:vAlign w:val="center"/>
          </w:tcPr>
          <w:p w14:paraId="6DF68D4A" w14:textId="77777777" w:rsidR="00E30AE7" w:rsidRPr="002745D1" w:rsidRDefault="00E30AE7" w:rsidP="00D20DD4">
            <w:pPr>
              <w:jc w:val="center"/>
              <w:rPr>
                <w:rFonts w:cs="Arial"/>
                <w:sz w:val="20"/>
                <w:szCs w:val="20"/>
              </w:rPr>
            </w:pPr>
            <w:r w:rsidRPr="002745D1">
              <w:rPr>
                <w:rFonts w:cs="Arial"/>
                <w:sz w:val="20"/>
                <w:szCs w:val="20"/>
              </w:rPr>
              <w:t>4.0</w:t>
            </w:r>
          </w:p>
        </w:tc>
        <w:tc>
          <w:tcPr>
            <w:tcW w:w="825" w:type="pct"/>
            <w:shd w:val="clear" w:color="auto" w:fill="FFFFFF" w:themeFill="background1"/>
            <w:vAlign w:val="center"/>
          </w:tcPr>
          <w:p w14:paraId="26975196" w14:textId="77777777" w:rsidR="00E30AE7" w:rsidRPr="002745D1" w:rsidRDefault="00E30AE7" w:rsidP="00D20DD4">
            <w:pPr>
              <w:jc w:val="center"/>
              <w:rPr>
                <w:rFonts w:cs="Arial"/>
                <w:sz w:val="20"/>
                <w:szCs w:val="20"/>
              </w:rPr>
            </w:pPr>
            <w:r w:rsidRPr="002745D1">
              <w:rPr>
                <w:rFonts w:cs="Arial"/>
                <w:sz w:val="20"/>
                <w:szCs w:val="20"/>
              </w:rPr>
              <w:t>Approved</w:t>
            </w:r>
          </w:p>
        </w:tc>
        <w:tc>
          <w:tcPr>
            <w:tcW w:w="596" w:type="pct"/>
            <w:shd w:val="clear" w:color="auto" w:fill="FFFFFF" w:themeFill="background1"/>
            <w:vAlign w:val="center"/>
          </w:tcPr>
          <w:p w14:paraId="1621AB28" w14:textId="77777777" w:rsidR="00E30AE7" w:rsidRPr="002745D1" w:rsidRDefault="00E30AE7" w:rsidP="00E027B2">
            <w:pPr>
              <w:jc w:val="center"/>
              <w:rPr>
                <w:rFonts w:cs="Arial"/>
                <w:sz w:val="20"/>
                <w:szCs w:val="20"/>
              </w:rPr>
            </w:pPr>
            <w:r w:rsidRPr="002745D1">
              <w:rPr>
                <w:rFonts w:cs="Arial"/>
                <w:sz w:val="20"/>
                <w:szCs w:val="20"/>
              </w:rPr>
              <w:t>07/09/18</w:t>
            </w:r>
          </w:p>
        </w:tc>
        <w:tc>
          <w:tcPr>
            <w:tcW w:w="753" w:type="pct"/>
            <w:shd w:val="clear" w:color="auto" w:fill="FFFFFF" w:themeFill="background1"/>
            <w:vAlign w:val="center"/>
          </w:tcPr>
          <w:p w14:paraId="24AFD1D5" w14:textId="77777777" w:rsidR="00E30AE7" w:rsidRPr="002745D1" w:rsidRDefault="00E30AE7" w:rsidP="00D20DD4">
            <w:pPr>
              <w:jc w:val="center"/>
              <w:rPr>
                <w:rFonts w:cs="Arial"/>
                <w:sz w:val="20"/>
                <w:szCs w:val="20"/>
              </w:rPr>
            </w:pPr>
            <w:r w:rsidRPr="002745D1">
              <w:rPr>
                <w:rFonts w:cs="Arial"/>
                <w:sz w:val="20"/>
                <w:szCs w:val="20"/>
              </w:rPr>
              <w:t>Emma Smith</w:t>
            </w:r>
          </w:p>
        </w:tc>
        <w:tc>
          <w:tcPr>
            <w:tcW w:w="1934" w:type="pct"/>
            <w:shd w:val="clear" w:color="auto" w:fill="FFFFFF" w:themeFill="background1"/>
            <w:vAlign w:val="center"/>
          </w:tcPr>
          <w:p w14:paraId="0811A9FB" w14:textId="77777777" w:rsidR="00E30AE7" w:rsidRPr="002745D1" w:rsidRDefault="00E30AE7" w:rsidP="002745D1">
            <w:pPr>
              <w:rPr>
                <w:rFonts w:cs="Arial"/>
                <w:sz w:val="20"/>
                <w:szCs w:val="20"/>
              </w:rPr>
            </w:pPr>
            <w:r w:rsidRPr="002745D1">
              <w:rPr>
                <w:rFonts w:cs="Arial"/>
                <w:sz w:val="20"/>
                <w:szCs w:val="20"/>
              </w:rPr>
              <w:t xml:space="preserve">Minor </w:t>
            </w:r>
            <w:r w:rsidR="002745D1">
              <w:rPr>
                <w:rFonts w:cs="Arial"/>
                <w:sz w:val="20"/>
                <w:szCs w:val="20"/>
              </w:rPr>
              <w:t xml:space="preserve">wording </w:t>
            </w:r>
            <w:r w:rsidRPr="002745D1">
              <w:rPr>
                <w:rFonts w:cs="Arial"/>
                <w:sz w:val="20"/>
                <w:szCs w:val="20"/>
              </w:rPr>
              <w:t xml:space="preserve">amendments and additional </w:t>
            </w:r>
            <w:r w:rsidR="002745D1">
              <w:rPr>
                <w:rFonts w:cs="Arial"/>
                <w:sz w:val="20"/>
                <w:szCs w:val="20"/>
              </w:rPr>
              <w:t xml:space="preserve">customer group </w:t>
            </w:r>
            <w:r w:rsidRPr="002745D1">
              <w:rPr>
                <w:rFonts w:cs="Arial"/>
                <w:sz w:val="20"/>
                <w:szCs w:val="20"/>
              </w:rPr>
              <w:t>impact within Appendix 1</w:t>
            </w:r>
          </w:p>
        </w:tc>
      </w:tr>
    </w:tbl>
    <w:p w14:paraId="69D352DE" w14:textId="77777777" w:rsidR="00C15E8B" w:rsidRDefault="00C15E8B" w:rsidP="006A724E"/>
    <w:p w14:paraId="6B1F0063" w14:textId="77777777" w:rsidR="00C15E8B" w:rsidRDefault="00C15E8B" w:rsidP="006A724E"/>
    <w:p w14:paraId="1F5ECBD4" w14:textId="77777777" w:rsidR="00C15E8B" w:rsidRDefault="00C15E8B" w:rsidP="006A724E"/>
    <w:p w14:paraId="1B109196" w14:textId="77777777" w:rsidR="003928DA" w:rsidRDefault="003928DA" w:rsidP="006A724E"/>
    <w:p w14:paraId="65ADDBA4" w14:textId="77777777" w:rsidR="003928DA" w:rsidRDefault="003928DA" w:rsidP="006A724E"/>
    <w:p w14:paraId="59D00C9A" w14:textId="77777777" w:rsidR="003928DA" w:rsidRDefault="003928DA" w:rsidP="006A724E"/>
    <w:p w14:paraId="1D804A9C" w14:textId="77777777" w:rsidR="003928DA" w:rsidRDefault="003928DA" w:rsidP="006A724E"/>
    <w:p w14:paraId="5DBB1444" w14:textId="77777777" w:rsidR="003928DA" w:rsidRDefault="003928DA" w:rsidP="006A724E"/>
    <w:p w14:paraId="6D056D7C" w14:textId="77777777" w:rsidR="003928DA" w:rsidRDefault="003928DA" w:rsidP="006A724E"/>
    <w:p w14:paraId="044626C3" w14:textId="77777777" w:rsidR="003928DA" w:rsidRDefault="003928DA" w:rsidP="006A724E"/>
    <w:p w14:paraId="1249ABEF" w14:textId="77777777" w:rsidR="003928DA" w:rsidRDefault="003928DA" w:rsidP="006A724E"/>
    <w:p w14:paraId="02E53878" w14:textId="77777777" w:rsidR="003928DA" w:rsidRDefault="003928DA" w:rsidP="003928DA">
      <w:r>
        <w:rPr>
          <w:noProof/>
          <w:lang w:eastAsia="en-GB"/>
        </w:rPr>
        <w:lastRenderedPageBreak/>
        <w:drawing>
          <wp:anchor distT="0" distB="0" distL="114300" distR="114300" simplePos="0" relativeHeight="251667456" behindDoc="1" locked="0" layoutInCell="1" allowOverlap="1" wp14:anchorId="1EC7F9AA" wp14:editId="78C1BFD4">
            <wp:simplePos x="0" y="0"/>
            <wp:positionH relativeFrom="column">
              <wp:posOffset>390525</wp:posOffset>
            </wp:positionH>
            <wp:positionV relativeFrom="paragraph">
              <wp:posOffset>-152400</wp:posOffset>
            </wp:positionV>
            <wp:extent cx="4581525" cy="638175"/>
            <wp:effectExtent l="0" t="0" r="9525" b="9525"/>
            <wp:wrapTight wrapText="bothSides">
              <wp:wrapPolygon edited="0">
                <wp:start x="0" y="0"/>
                <wp:lineTo x="0" y="1290"/>
                <wp:lineTo x="988" y="10316"/>
                <wp:lineTo x="0" y="19988"/>
                <wp:lineTo x="0" y="21278"/>
                <wp:lineTo x="20926" y="21278"/>
                <wp:lineTo x="21106" y="20633"/>
                <wp:lineTo x="21555" y="18054"/>
                <wp:lineTo x="21555" y="3869"/>
                <wp:lineTo x="208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5815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B40041" w14:textId="77777777" w:rsidR="003928DA" w:rsidRDefault="003928DA" w:rsidP="003928DA"/>
    <w:p w14:paraId="4A7A7AFB" w14:textId="77777777" w:rsidR="003928DA" w:rsidRDefault="003928DA" w:rsidP="003928DA">
      <w:pPr>
        <w:jc w:val="center"/>
        <w:rPr>
          <w:rFonts w:cs="Arial"/>
          <w:b/>
          <w:color w:val="3E5AA8" w:themeColor="accent1"/>
          <w:sz w:val="22"/>
          <w:szCs w:val="22"/>
        </w:rPr>
      </w:pPr>
      <w:r>
        <w:rPr>
          <w:rFonts w:asciiTheme="majorHAnsi" w:hAnsiTheme="majorHAnsi" w:cstheme="majorHAnsi"/>
          <w:b/>
          <w:color w:val="3E5AA8"/>
          <w:sz w:val="60"/>
          <w:szCs w:val="60"/>
        </w:rPr>
        <w:t>Appendix 1</w:t>
      </w:r>
    </w:p>
    <w:p w14:paraId="57CCD6F5" w14:textId="77777777" w:rsidR="003928DA" w:rsidRDefault="003928DA" w:rsidP="003928DA">
      <w:pPr>
        <w:jc w:val="center"/>
        <w:rPr>
          <w:rFonts w:cs="Arial"/>
          <w:b/>
          <w:color w:val="3E5AA8" w:themeColor="accent1"/>
          <w:sz w:val="22"/>
          <w:szCs w:val="22"/>
        </w:rPr>
      </w:pPr>
      <w:r>
        <w:rPr>
          <w:rFonts w:cs="Arial"/>
          <w:b/>
          <w:color w:val="3E5AA8" w:themeColor="accent1"/>
          <w:sz w:val="22"/>
          <w:szCs w:val="22"/>
        </w:rPr>
        <w:t xml:space="preserve">Change Prioritisation Variables </w:t>
      </w:r>
    </w:p>
    <w:p w14:paraId="685F64CB" w14:textId="77777777" w:rsidR="003928DA" w:rsidRPr="00D0145E" w:rsidRDefault="003928DA" w:rsidP="003928DA">
      <w:pPr>
        <w:jc w:val="center"/>
        <w:rPr>
          <w:rFonts w:cs="Arial"/>
          <w:color w:val="3E5AA8" w:themeColor="accent1"/>
        </w:rPr>
      </w:pPr>
      <w:r>
        <w:rPr>
          <w:rFonts w:cs="Arial"/>
          <w:color w:val="3E5AA8" w:themeColor="accent1"/>
        </w:rPr>
        <w:t xml:space="preserve">Xoserve </w:t>
      </w:r>
      <w:r w:rsidRPr="00D0145E">
        <w:rPr>
          <w:rFonts w:cs="Arial"/>
          <w:color w:val="3E5AA8" w:themeColor="accent1"/>
        </w:rPr>
        <w:t>use</w:t>
      </w:r>
      <w:r>
        <w:rPr>
          <w:rFonts w:cs="Arial"/>
          <w:color w:val="3E5AA8" w:themeColor="accent1"/>
        </w:rPr>
        <w:t xml:space="preserve">s </w:t>
      </w:r>
      <w:r w:rsidRPr="00D0145E">
        <w:rPr>
          <w:rFonts w:cs="Arial"/>
          <w:color w:val="3E5AA8" w:themeColor="accent1"/>
        </w:rPr>
        <w:t>the following variables set for each and every change wit</w:t>
      </w:r>
      <w:r>
        <w:rPr>
          <w:rFonts w:cs="Arial"/>
          <w:color w:val="3E5AA8" w:themeColor="accent1"/>
        </w:rPr>
        <w:t xml:space="preserve">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 </w:t>
      </w:r>
    </w:p>
    <w:tbl>
      <w:tblPr>
        <w:tblStyle w:val="TableGrid"/>
        <w:tblpPr w:leftFromText="180" w:rightFromText="180" w:vertAnchor="text" w:horzAnchor="margin" w:tblpXSpec="center" w:tblpY="277"/>
        <w:tblW w:w="10173" w:type="dxa"/>
        <w:tblLook w:val="04A0" w:firstRow="1" w:lastRow="0" w:firstColumn="1" w:lastColumn="0" w:noHBand="0" w:noVBand="1"/>
      </w:tblPr>
      <w:tblGrid>
        <w:gridCol w:w="3510"/>
        <w:gridCol w:w="6663"/>
      </w:tblGrid>
      <w:tr w:rsidR="003928DA" w:rsidRPr="00611C25" w14:paraId="6FEC9D07" w14:textId="77777777" w:rsidTr="00BA52E6">
        <w:trPr>
          <w:trHeight w:val="75"/>
        </w:trPr>
        <w:tc>
          <w:tcPr>
            <w:tcW w:w="3510" w:type="dxa"/>
            <w:shd w:val="clear" w:color="auto" w:fill="D6DCF0" w:themeFill="accent1" w:themeFillTint="33"/>
          </w:tcPr>
          <w:p w14:paraId="2EAAC040" w14:textId="77777777" w:rsidR="003928DA" w:rsidRPr="004935D2" w:rsidRDefault="003928DA" w:rsidP="00BA52E6">
            <w:pPr>
              <w:rPr>
                <w:rFonts w:ascii="Arial" w:hAnsi="Arial" w:cs="Arial"/>
                <w:b/>
                <w:bCs/>
                <w:iCs/>
                <w:sz w:val="20"/>
                <w:szCs w:val="20"/>
                <w:lang w:val="en-US"/>
              </w:rPr>
            </w:pPr>
            <w:r>
              <w:rPr>
                <w:rFonts w:ascii="Arial" w:hAnsi="Arial" w:cs="Arial"/>
                <w:b/>
                <w:bCs/>
                <w:iCs/>
                <w:sz w:val="20"/>
                <w:szCs w:val="20"/>
                <w:lang w:val="en-US"/>
              </w:rPr>
              <w:t xml:space="preserve">Change Driver Type </w:t>
            </w:r>
          </w:p>
        </w:tc>
        <w:tc>
          <w:tcPr>
            <w:tcW w:w="6663" w:type="dxa"/>
          </w:tcPr>
          <w:p w14:paraId="679E1E6E" w14:textId="77777777" w:rsidR="003928DA" w:rsidRPr="004E7EC9" w:rsidRDefault="008C7D26" w:rsidP="00BA52E6">
            <w:pPr>
              <w:tabs>
                <w:tab w:val="left" w:pos="1650"/>
              </w:tabs>
              <w:rPr>
                <w:rFonts w:ascii="Arial" w:hAnsi="Arial" w:cs="Arial"/>
                <w:color w:val="000000" w:themeColor="text1"/>
                <w:sz w:val="20"/>
                <w:szCs w:val="20"/>
              </w:rPr>
            </w:pPr>
            <w:sdt>
              <w:sdtPr>
                <w:rPr>
                  <w:rFonts w:cs="Arial"/>
                  <w:color w:val="000000" w:themeColor="text1"/>
                </w:rPr>
                <w:id w:val="-700314827"/>
                <w14:checkbox>
                  <w14:checked w14:val="0"/>
                  <w14:checkedState w14:val="2612" w14:font="MS Gothic"/>
                  <w14:uncheckedState w14:val="2610" w14:font="MS Gothic"/>
                </w14:checkbox>
              </w:sdtPr>
              <w:sdtEndPr/>
              <w:sdtContent>
                <w:r w:rsidR="003928DA" w:rsidRPr="004E7EC9">
                  <w:rPr>
                    <w:rFonts w:ascii="MS Gothic" w:eastAsia="MS Gothic" w:hAnsi="MS Gothic" w:cs="Arial" w:hint="eastAsia"/>
                    <w:color w:val="000000" w:themeColor="text1"/>
                    <w:sz w:val="20"/>
                    <w:szCs w:val="20"/>
                  </w:rPr>
                  <w:t>☐</w:t>
                </w:r>
              </w:sdtContent>
            </w:sdt>
            <w:r w:rsidR="003928DA" w:rsidRPr="004E7EC9">
              <w:rPr>
                <w:rFonts w:ascii="Arial" w:hAnsi="Arial" w:cs="Arial"/>
                <w:color w:val="000000" w:themeColor="text1"/>
                <w:sz w:val="20"/>
                <w:szCs w:val="20"/>
              </w:rPr>
              <w:t xml:space="preserve"> CMA Order                      </w:t>
            </w:r>
            <w:sdt>
              <w:sdtPr>
                <w:rPr>
                  <w:rFonts w:cs="Arial"/>
                  <w:color w:val="000000" w:themeColor="text1"/>
                </w:rPr>
                <w:id w:val="-521002829"/>
                <w14:checkbox>
                  <w14:checked w14:val="0"/>
                  <w14:checkedState w14:val="2612" w14:font="MS Gothic"/>
                  <w14:uncheckedState w14:val="2610" w14:font="MS Gothic"/>
                </w14:checkbox>
              </w:sdtPr>
              <w:sdtEndPr/>
              <w:sdtContent>
                <w:r w:rsidR="003928DA" w:rsidRPr="004E7EC9">
                  <w:rPr>
                    <w:rFonts w:ascii="MS Gothic" w:eastAsia="MS Gothic" w:hAnsi="MS Gothic" w:cs="Arial" w:hint="eastAsia"/>
                    <w:color w:val="000000" w:themeColor="text1"/>
                    <w:sz w:val="20"/>
                    <w:szCs w:val="20"/>
                  </w:rPr>
                  <w:t>☐</w:t>
                </w:r>
              </w:sdtContent>
            </w:sdt>
            <w:r w:rsidR="003928DA" w:rsidRPr="004E7EC9">
              <w:rPr>
                <w:rFonts w:ascii="Arial" w:hAnsi="Arial" w:cs="Arial"/>
                <w:color w:val="000000" w:themeColor="text1"/>
                <w:sz w:val="20"/>
                <w:szCs w:val="20"/>
              </w:rPr>
              <w:t xml:space="preserve"> MOD / Ofgem </w:t>
            </w:r>
          </w:p>
          <w:p w14:paraId="3802513B" w14:textId="77777777" w:rsidR="003928DA" w:rsidRPr="004E7EC9" w:rsidRDefault="008C7D26" w:rsidP="00BA52E6">
            <w:pPr>
              <w:tabs>
                <w:tab w:val="left" w:pos="1650"/>
              </w:tabs>
              <w:rPr>
                <w:rFonts w:ascii="Arial" w:hAnsi="Arial" w:cs="Arial"/>
                <w:color w:val="000000" w:themeColor="text1"/>
                <w:sz w:val="20"/>
                <w:szCs w:val="20"/>
              </w:rPr>
            </w:pPr>
            <w:sdt>
              <w:sdtPr>
                <w:rPr>
                  <w:rFonts w:cs="Arial"/>
                  <w:color w:val="000000" w:themeColor="text1"/>
                </w:rPr>
                <w:id w:val="-1065492823"/>
                <w14:checkbox>
                  <w14:checked w14:val="0"/>
                  <w14:checkedState w14:val="2612" w14:font="MS Gothic"/>
                  <w14:uncheckedState w14:val="2610" w14:font="MS Gothic"/>
                </w14:checkbox>
              </w:sdtPr>
              <w:sdtEndPr/>
              <w:sdtContent>
                <w:r w:rsidR="003928DA" w:rsidRPr="004E7EC9">
                  <w:rPr>
                    <w:rFonts w:ascii="MS Gothic" w:eastAsia="MS Gothic" w:hAnsi="MS Gothic" w:cs="Arial" w:hint="eastAsia"/>
                    <w:color w:val="000000" w:themeColor="text1"/>
                    <w:sz w:val="20"/>
                    <w:szCs w:val="20"/>
                  </w:rPr>
                  <w:t>☐</w:t>
                </w:r>
              </w:sdtContent>
            </w:sdt>
            <w:r w:rsidR="003928DA" w:rsidRPr="004E7EC9">
              <w:rPr>
                <w:rFonts w:ascii="Arial" w:hAnsi="Arial" w:cs="Arial"/>
                <w:color w:val="000000" w:themeColor="text1"/>
                <w:sz w:val="20"/>
                <w:szCs w:val="20"/>
              </w:rPr>
              <w:t xml:space="preserve"> EU Legislation                 </w:t>
            </w:r>
            <w:sdt>
              <w:sdtPr>
                <w:rPr>
                  <w:rFonts w:cs="Arial"/>
                  <w:color w:val="000000" w:themeColor="text1"/>
                </w:rPr>
                <w:id w:val="2135373263"/>
                <w14:checkbox>
                  <w14:checked w14:val="0"/>
                  <w14:checkedState w14:val="2612" w14:font="MS Gothic"/>
                  <w14:uncheckedState w14:val="2610" w14:font="MS Gothic"/>
                </w14:checkbox>
              </w:sdtPr>
              <w:sdtEndPr/>
              <w:sdtContent>
                <w:r w:rsidR="003928DA" w:rsidRPr="004E7EC9">
                  <w:rPr>
                    <w:rFonts w:ascii="MS Gothic" w:eastAsia="MS Gothic" w:hAnsi="MS Gothic" w:cs="Arial" w:hint="eastAsia"/>
                    <w:color w:val="000000" w:themeColor="text1"/>
                    <w:sz w:val="20"/>
                    <w:szCs w:val="20"/>
                  </w:rPr>
                  <w:t>☐</w:t>
                </w:r>
              </w:sdtContent>
            </w:sdt>
            <w:r w:rsidR="003928DA" w:rsidRPr="004E7EC9">
              <w:rPr>
                <w:rFonts w:ascii="Arial" w:hAnsi="Arial" w:cs="Arial"/>
                <w:color w:val="000000" w:themeColor="text1"/>
                <w:sz w:val="20"/>
                <w:szCs w:val="20"/>
              </w:rPr>
              <w:t xml:space="preserve"> License Condition </w:t>
            </w:r>
          </w:p>
          <w:p w14:paraId="4BF31428" w14:textId="4CA29E53" w:rsidR="003928DA" w:rsidRPr="004E7EC9" w:rsidRDefault="008C7D26" w:rsidP="00BA52E6">
            <w:pPr>
              <w:tabs>
                <w:tab w:val="left" w:pos="2565"/>
              </w:tabs>
              <w:rPr>
                <w:rFonts w:ascii="Arial" w:hAnsi="Arial" w:cs="Arial"/>
                <w:color w:val="000000" w:themeColor="text1"/>
                <w:sz w:val="20"/>
                <w:szCs w:val="20"/>
              </w:rPr>
            </w:pPr>
            <w:sdt>
              <w:sdtPr>
                <w:rPr>
                  <w:rFonts w:cs="Arial"/>
                  <w:color w:val="000000" w:themeColor="text1"/>
                </w:rPr>
                <w:id w:val="-1516295767"/>
                <w14:checkbox>
                  <w14:checked w14:val="0"/>
                  <w14:checkedState w14:val="2612" w14:font="MS Gothic"/>
                  <w14:uncheckedState w14:val="2610" w14:font="MS Gothic"/>
                </w14:checkbox>
              </w:sdtPr>
              <w:sdtEndPr/>
              <w:sdtContent>
                <w:r w:rsidR="003928DA" w:rsidRPr="004E7EC9">
                  <w:rPr>
                    <w:rFonts w:ascii="MS Gothic" w:eastAsia="MS Gothic" w:hAnsi="MS Gothic" w:cs="Arial" w:hint="eastAsia"/>
                    <w:color w:val="000000" w:themeColor="text1"/>
                    <w:sz w:val="20"/>
                    <w:szCs w:val="20"/>
                  </w:rPr>
                  <w:t>☐</w:t>
                </w:r>
              </w:sdtContent>
            </w:sdt>
            <w:r w:rsidR="003928DA" w:rsidRPr="004E7EC9">
              <w:rPr>
                <w:rFonts w:ascii="Arial" w:hAnsi="Arial" w:cs="Arial"/>
                <w:color w:val="000000" w:themeColor="text1"/>
                <w:sz w:val="20"/>
                <w:szCs w:val="20"/>
              </w:rPr>
              <w:t xml:space="preserve"> BEIS                                </w:t>
            </w:r>
            <w:sdt>
              <w:sdtPr>
                <w:rPr>
                  <w:rFonts w:cs="Arial"/>
                  <w:color w:val="000000" w:themeColor="text1"/>
                </w:rPr>
                <w:id w:val="747777362"/>
                <w14:checkbox>
                  <w14:checked w14:val="1"/>
                  <w14:checkedState w14:val="2612" w14:font="MS Gothic"/>
                  <w14:uncheckedState w14:val="2610" w14:font="MS Gothic"/>
                </w14:checkbox>
              </w:sdtPr>
              <w:sdtEndPr/>
              <w:sdtContent>
                <w:r w:rsidR="003928DA">
                  <w:rPr>
                    <w:rFonts w:ascii="MS Gothic" w:eastAsia="MS Gothic" w:hAnsi="MS Gothic" w:cs="Arial" w:hint="eastAsia"/>
                    <w:color w:val="000000" w:themeColor="text1"/>
                  </w:rPr>
                  <w:t>☒</w:t>
                </w:r>
              </w:sdtContent>
            </w:sdt>
            <w:r w:rsidR="003928DA" w:rsidRPr="004E7EC9">
              <w:rPr>
                <w:rFonts w:ascii="Arial" w:hAnsi="Arial" w:cs="Arial"/>
                <w:color w:val="000000" w:themeColor="text1"/>
                <w:sz w:val="20"/>
                <w:szCs w:val="20"/>
              </w:rPr>
              <w:t xml:space="preserve"> ChMC endorsed Change Proposal </w:t>
            </w:r>
          </w:p>
          <w:p w14:paraId="4759268F" w14:textId="77777777" w:rsidR="003928DA" w:rsidRDefault="008C7D26" w:rsidP="00BA52E6">
            <w:pPr>
              <w:tabs>
                <w:tab w:val="left" w:pos="1650"/>
              </w:tabs>
              <w:rPr>
                <w:rFonts w:ascii="Arial" w:hAnsi="Arial" w:cs="Arial"/>
                <w:color w:val="000000" w:themeColor="text1"/>
                <w:sz w:val="20"/>
                <w:szCs w:val="20"/>
              </w:rPr>
            </w:pPr>
            <w:sdt>
              <w:sdtPr>
                <w:rPr>
                  <w:rFonts w:cs="Arial"/>
                  <w:color w:val="000000" w:themeColor="text1"/>
                </w:rPr>
                <w:id w:val="-173349321"/>
                <w14:checkbox>
                  <w14:checked w14:val="0"/>
                  <w14:checkedState w14:val="2612" w14:font="MS Gothic"/>
                  <w14:uncheckedState w14:val="2610" w14:font="MS Gothic"/>
                </w14:checkbox>
              </w:sdtPr>
              <w:sdtEndPr/>
              <w:sdtContent>
                <w:r w:rsidR="003928DA" w:rsidRPr="004E7EC9">
                  <w:rPr>
                    <w:rFonts w:ascii="MS Gothic" w:eastAsia="MS Gothic" w:hAnsi="MS Gothic" w:cs="Arial" w:hint="eastAsia"/>
                    <w:color w:val="000000" w:themeColor="text1"/>
                    <w:sz w:val="20"/>
                    <w:szCs w:val="20"/>
                  </w:rPr>
                  <w:t>☐</w:t>
                </w:r>
              </w:sdtContent>
            </w:sdt>
            <w:r w:rsidR="003928DA" w:rsidRPr="004E7EC9">
              <w:rPr>
                <w:rFonts w:ascii="Arial" w:hAnsi="Arial" w:cs="Arial"/>
                <w:color w:val="000000" w:themeColor="text1"/>
                <w:sz w:val="20"/>
                <w:szCs w:val="20"/>
              </w:rPr>
              <w:t xml:space="preserve"> SPAA Change Proposal </w:t>
            </w:r>
            <w:r w:rsidR="003928DA" w:rsidRPr="004E7EC9">
              <w:rPr>
                <w:rFonts w:cs="Arial"/>
                <w:color w:val="000000" w:themeColor="text1"/>
                <w:sz w:val="20"/>
                <w:szCs w:val="20"/>
              </w:rPr>
              <w:t xml:space="preserve"> </w:t>
            </w:r>
            <w:sdt>
              <w:sdtPr>
                <w:rPr>
                  <w:rFonts w:cs="Arial"/>
                  <w:color w:val="000000" w:themeColor="text1"/>
                </w:rPr>
                <w:id w:val="-989941954"/>
                <w14:checkbox>
                  <w14:checked w14:val="0"/>
                  <w14:checkedState w14:val="2612" w14:font="MS Gothic"/>
                  <w14:uncheckedState w14:val="2610" w14:font="MS Gothic"/>
                </w14:checkbox>
              </w:sdtPr>
              <w:sdtEndPr/>
              <w:sdtContent>
                <w:r w:rsidR="003928DA" w:rsidRPr="004E7EC9">
                  <w:rPr>
                    <w:rFonts w:ascii="MS Gothic" w:eastAsia="MS Gothic" w:hAnsi="MS Gothic" w:cs="Arial" w:hint="eastAsia"/>
                    <w:color w:val="000000" w:themeColor="text1"/>
                    <w:sz w:val="20"/>
                    <w:szCs w:val="20"/>
                  </w:rPr>
                  <w:t>☐</w:t>
                </w:r>
              </w:sdtContent>
            </w:sdt>
            <w:r w:rsidR="003928DA" w:rsidRPr="004E7EC9">
              <w:rPr>
                <w:rFonts w:ascii="Arial" w:hAnsi="Arial" w:cs="Arial"/>
                <w:color w:val="000000" w:themeColor="text1"/>
                <w:sz w:val="20"/>
                <w:szCs w:val="20"/>
              </w:rPr>
              <w:t xml:space="preserve"> Additional or 3</w:t>
            </w:r>
            <w:r w:rsidR="003928DA" w:rsidRPr="004E7EC9">
              <w:rPr>
                <w:rFonts w:ascii="Arial" w:hAnsi="Arial" w:cs="Arial"/>
                <w:color w:val="000000" w:themeColor="text1"/>
                <w:sz w:val="20"/>
                <w:szCs w:val="20"/>
                <w:vertAlign w:val="superscript"/>
              </w:rPr>
              <w:t>rd</w:t>
            </w:r>
            <w:r w:rsidR="003928DA" w:rsidRPr="004E7EC9">
              <w:rPr>
                <w:rFonts w:ascii="Arial" w:hAnsi="Arial" w:cs="Arial"/>
                <w:color w:val="000000" w:themeColor="text1"/>
                <w:sz w:val="20"/>
                <w:szCs w:val="20"/>
              </w:rPr>
              <w:t xml:space="preserve"> Party Service Request </w:t>
            </w:r>
          </w:p>
          <w:p w14:paraId="42292898" w14:textId="77777777" w:rsidR="003928DA" w:rsidRDefault="008C7D26" w:rsidP="00BA52E6">
            <w:pPr>
              <w:tabs>
                <w:tab w:val="left" w:pos="1650"/>
              </w:tabs>
              <w:rPr>
                <w:rFonts w:ascii="Arial" w:hAnsi="Arial" w:cs="Arial"/>
                <w:i/>
                <w:color w:val="3E5AA8" w:themeColor="accent1"/>
                <w:sz w:val="16"/>
                <w:szCs w:val="16"/>
              </w:rPr>
            </w:pPr>
            <w:sdt>
              <w:sdtPr>
                <w:rPr>
                  <w:rFonts w:eastAsia="MS Gothic" w:cs="Arial"/>
                </w:rPr>
                <w:id w:val="-840319081"/>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sz w:val="20"/>
                    <w:szCs w:val="20"/>
                  </w:rPr>
                  <w:t>☐</w:t>
                </w:r>
              </w:sdtContent>
            </w:sdt>
            <w:r w:rsidR="003928DA">
              <w:rPr>
                <w:rFonts w:ascii="Arial" w:eastAsia="MS Gothic" w:hAnsi="Arial" w:cs="Arial"/>
                <w:sz w:val="20"/>
                <w:szCs w:val="20"/>
              </w:rPr>
              <w:t xml:space="preserve"> Other</w:t>
            </w:r>
            <w:r w:rsidR="003928DA" w:rsidRPr="009D0DF1">
              <w:rPr>
                <w:rFonts w:ascii="Arial" w:hAnsi="Arial" w:cs="Arial"/>
                <w:i/>
                <w:color w:val="3E5AA8" w:themeColor="accent1"/>
                <w:sz w:val="16"/>
                <w:szCs w:val="16"/>
              </w:rPr>
              <w:t>(please provide details below</w:t>
            </w:r>
            <w:r w:rsidR="003928DA">
              <w:rPr>
                <w:rFonts w:ascii="Arial" w:hAnsi="Arial" w:cs="Arial"/>
                <w:i/>
                <w:color w:val="3E5AA8" w:themeColor="accent1"/>
                <w:sz w:val="16"/>
                <w:szCs w:val="16"/>
              </w:rPr>
              <w:t xml:space="preserve">) </w:t>
            </w:r>
          </w:p>
          <w:p w14:paraId="40073798" w14:textId="77777777" w:rsidR="003928DA" w:rsidRPr="008D217D" w:rsidRDefault="003928DA" w:rsidP="00BA52E6">
            <w:pPr>
              <w:tabs>
                <w:tab w:val="left" w:pos="1650"/>
              </w:tabs>
              <w:rPr>
                <w:rFonts w:ascii="Arial" w:hAnsi="Arial" w:cs="Arial"/>
                <w:color w:val="000000" w:themeColor="text1"/>
                <w:sz w:val="20"/>
                <w:szCs w:val="20"/>
              </w:rPr>
            </w:pPr>
          </w:p>
        </w:tc>
      </w:tr>
      <w:tr w:rsidR="003928DA" w:rsidRPr="00DD59C5" w14:paraId="5EF7F266" w14:textId="77777777" w:rsidTr="00BA52E6">
        <w:trPr>
          <w:trHeight w:val="75"/>
        </w:trPr>
        <w:tc>
          <w:tcPr>
            <w:tcW w:w="3510" w:type="dxa"/>
            <w:shd w:val="clear" w:color="auto" w:fill="D6DCF0" w:themeFill="accent1" w:themeFillTint="33"/>
          </w:tcPr>
          <w:p w14:paraId="63511B70" w14:textId="77777777" w:rsidR="003928DA" w:rsidRPr="00DD59C5" w:rsidRDefault="003928DA" w:rsidP="00BA52E6">
            <w:pPr>
              <w:rPr>
                <w:rFonts w:ascii="Arial" w:hAnsi="Arial" w:cs="Arial"/>
                <w:b/>
                <w:bCs/>
                <w:iCs/>
                <w:sz w:val="20"/>
                <w:szCs w:val="20"/>
                <w:lang w:val="en-US"/>
              </w:rPr>
            </w:pPr>
            <w:r>
              <w:rPr>
                <w:rFonts w:ascii="Arial" w:hAnsi="Arial" w:cs="Arial"/>
                <w:b/>
                <w:bCs/>
                <w:iCs/>
                <w:sz w:val="20"/>
                <w:szCs w:val="20"/>
                <w:lang w:val="en-US"/>
              </w:rPr>
              <w:t>Please select the customer group(s) who would be impacted if the change is not delivered</w:t>
            </w:r>
          </w:p>
        </w:tc>
        <w:tc>
          <w:tcPr>
            <w:tcW w:w="6663" w:type="dxa"/>
          </w:tcPr>
          <w:p w14:paraId="3996884E" w14:textId="3D82D6C1" w:rsidR="003928DA" w:rsidRPr="00DD59C5" w:rsidRDefault="008C7D26" w:rsidP="00BA52E6">
            <w:pPr>
              <w:tabs>
                <w:tab w:val="left" w:pos="1650"/>
              </w:tabs>
              <w:rPr>
                <w:rFonts w:ascii="Arial" w:hAnsi="Arial" w:cs="Arial"/>
                <w:color w:val="000000" w:themeColor="text1"/>
                <w:sz w:val="20"/>
                <w:szCs w:val="20"/>
              </w:rPr>
            </w:pPr>
            <w:sdt>
              <w:sdtPr>
                <w:rPr>
                  <w:rFonts w:cs="Arial"/>
                  <w:color w:val="000000" w:themeColor="text1"/>
                </w:rPr>
                <w:id w:val="-1470439483"/>
                <w14:checkbox>
                  <w14:checked w14:val="1"/>
                  <w14:checkedState w14:val="2612" w14:font="MS Gothic"/>
                  <w14:uncheckedState w14:val="2610" w14:font="MS Gothic"/>
                </w14:checkbox>
              </w:sdtPr>
              <w:sdtEndPr/>
              <w:sdtContent>
                <w:r w:rsidR="003928DA">
                  <w:rPr>
                    <w:rFonts w:ascii="MS Gothic" w:eastAsia="MS Gothic" w:hAnsi="MS Gothic" w:cs="Arial" w:hint="eastAsia"/>
                    <w:color w:val="000000" w:themeColor="text1"/>
                  </w:rPr>
                  <w:t>☒</w:t>
                </w:r>
              </w:sdtContent>
            </w:sdt>
            <w:r w:rsidR="003928DA">
              <w:rPr>
                <w:rFonts w:ascii="Arial" w:hAnsi="Arial" w:cs="Arial"/>
                <w:color w:val="000000" w:themeColor="text1"/>
                <w:sz w:val="20"/>
                <w:szCs w:val="20"/>
              </w:rPr>
              <w:t xml:space="preserve">Shipper Impact                  </w:t>
            </w:r>
            <w:sdt>
              <w:sdtPr>
                <w:rPr>
                  <w:rFonts w:cs="Arial"/>
                  <w:color w:val="000000" w:themeColor="text1"/>
                </w:rPr>
                <w:id w:val="329949717"/>
                <w14:checkbox>
                  <w14:checked w14:val="1"/>
                  <w14:checkedState w14:val="2612" w14:font="MS Gothic"/>
                  <w14:uncheckedState w14:val="2610" w14:font="MS Gothic"/>
                </w14:checkbox>
              </w:sdtPr>
              <w:sdtEndPr/>
              <w:sdtContent>
                <w:r w:rsidR="003928DA">
                  <w:rPr>
                    <w:rFonts w:ascii="MS Gothic" w:eastAsia="MS Gothic" w:hAnsi="MS Gothic" w:cs="Arial" w:hint="eastAsia"/>
                    <w:color w:val="000000" w:themeColor="text1"/>
                  </w:rPr>
                  <w:t>☒</w:t>
                </w:r>
              </w:sdtContent>
            </w:sdt>
            <w:r w:rsidR="003928DA">
              <w:rPr>
                <w:rFonts w:ascii="Arial" w:hAnsi="Arial" w:cs="Arial"/>
                <w:color w:val="000000" w:themeColor="text1"/>
                <w:sz w:val="20"/>
                <w:szCs w:val="20"/>
              </w:rPr>
              <w:t xml:space="preserve">iGT Impact </w:t>
            </w:r>
            <w:r w:rsidR="003928DA" w:rsidRPr="00DD59C5">
              <w:rPr>
                <w:rFonts w:ascii="Arial" w:hAnsi="Arial" w:cs="Arial"/>
                <w:color w:val="000000" w:themeColor="text1"/>
                <w:sz w:val="20"/>
                <w:szCs w:val="20"/>
              </w:rPr>
              <w:t xml:space="preserve">         </w:t>
            </w:r>
            <w:sdt>
              <w:sdtPr>
                <w:rPr>
                  <w:rFonts w:cs="Arial"/>
                  <w:color w:val="000000" w:themeColor="text1"/>
                </w:rPr>
                <w:id w:val="2030372530"/>
                <w14:checkbox>
                  <w14:checked w14:val="1"/>
                  <w14:checkedState w14:val="2612" w14:font="MS Gothic"/>
                  <w14:uncheckedState w14:val="2610" w14:font="MS Gothic"/>
                </w14:checkbox>
              </w:sdtPr>
              <w:sdtEndPr/>
              <w:sdtContent>
                <w:r w:rsidR="003928DA">
                  <w:rPr>
                    <w:rFonts w:ascii="MS Gothic" w:eastAsia="MS Gothic" w:hAnsi="MS Gothic" w:cs="Arial" w:hint="eastAsia"/>
                    <w:color w:val="000000" w:themeColor="text1"/>
                  </w:rPr>
                  <w:t>☒</w:t>
                </w:r>
              </w:sdtContent>
            </w:sdt>
            <w:r w:rsidR="003928DA">
              <w:rPr>
                <w:rFonts w:ascii="Arial" w:hAnsi="Arial" w:cs="Arial"/>
                <w:color w:val="000000" w:themeColor="text1"/>
                <w:sz w:val="20"/>
                <w:szCs w:val="20"/>
              </w:rPr>
              <w:t xml:space="preserve">Network Impact </w:t>
            </w:r>
            <w:r w:rsidR="003928DA" w:rsidRPr="00DD59C5">
              <w:rPr>
                <w:rFonts w:ascii="Arial" w:hAnsi="Arial" w:cs="Arial"/>
                <w:color w:val="000000" w:themeColor="text1"/>
                <w:sz w:val="20"/>
                <w:szCs w:val="20"/>
              </w:rPr>
              <w:t xml:space="preserve">          </w:t>
            </w:r>
            <w:r w:rsidR="003928DA">
              <w:rPr>
                <w:rFonts w:ascii="Arial" w:hAnsi="Arial" w:cs="Arial"/>
                <w:color w:val="000000" w:themeColor="text1"/>
                <w:sz w:val="20"/>
                <w:szCs w:val="20"/>
              </w:rPr>
              <w:t xml:space="preserve">      </w:t>
            </w:r>
            <w:sdt>
              <w:sdtPr>
                <w:rPr>
                  <w:rFonts w:cs="Arial"/>
                  <w:color w:val="000000" w:themeColor="text1"/>
                </w:rPr>
                <w:id w:val="521367828"/>
                <w14:checkbox>
                  <w14:checked w14:val="1"/>
                  <w14:checkedState w14:val="2612" w14:font="MS Gothic"/>
                  <w14:uncheckedState w14:val="2610" w14:font="MS Gothic"/>
                </w14:checkbox>
              </w:sdtPr>
              <w:sdtEndPr/>
              <w:sdtContent>
                <w:r w:rsidR="003928DA">
                  <w:rPr>
                    <w:rFonts w:ascii="MS Gothic" w:eastAsia="MS Gothic" w:hAnsi="MS Gothic" w:cs="Arial" w:hint="eastAsia"/>
                    <w:color w:val="000000" w:themeColor="text1"/>
                  </w:rPr>
                  <w:t>☒</w:t>
                </w:r>
              </w:sdtContent>
            </w:sdt>
            <w:r w:rsidR="003928DA">
              <w:rPr>
                <w:rFonts w:ascii="Arial" w:hAnsi="Arial" w:cs="Arial"/>
                <w:color w:val="000000" w:themeColor="text1"/>
                <w:sz w:val="20"/>
                <w:szCs w:val="20"/>
              </w:rPr>
              <w:t xml:space="preserve">Xoserve Impact   </w:t>
            </w:r>
            <w:r w:rsidR="003928DA" w:rsidRPr="00DD59C5">
              <w:rPr>
                <w:rFonts w:ascii="Arial" w:hAnsi="Arial" w:cs="Arial"/>
                <w:color w:val="000000" w:themeColor="text1"/>
                <w:sz w:val="20"/>
                <w:szCs w:val="20"/>
              </w:rPr>
              <w:t xml:space="preserve">        </w:t>
            </w:r>
            <w:r w:rsidR="003928DA">
              <w:rPr>
                <w:rFonts w:ascii="Arial" w:hAnsi="Arial" w:cs="Arial"/>
                <w:color w:val="000000" w:themeColor="text1"/>
                <w:sz w:val="20"/>
                <w:szCs w:val="20"/>
              </w:rPr>
              <w:t xml:space="preserve">    </w:t>
            </w:r>
            <w:r w:rsidR="003928DA" w:rsidRPr="00DD59C5">
              <w:rPr>
                <w:rFonts w:ascii="Arial" w:hAnsi="Arial" w:cs="Arial"/>
                <w:color w:val="000000" w:themeColor="text1"/>
                <w:sz w:val="20"/>
                <w:szCs w:val="20"/>
              </w:rPr>
              <w:t xml:space="preserve"> </w:t>
            </w:r>
            <w:r w:rsidR="003928DA">
              <w:rPr>
                <w:rFonts w:cs="Arial"/>
                <w:color w:val="000000" w:themeColor="text1"/>
              </w:rPr>
              <w:t xml:space="preserve"> </w:t>
            </w:r>
            <w:sdt>
              <w:sdtPr>
                <w:rPr>
                  <w:rFonts w:cs="Arial"/>
                  <w:color w:val="000000" w:themeColor="text1"/>
                </w:rPr>
                <w:id w:val="358246745"/>
                <w14:checkbox>
                  <w14:checked w14:val="1"/>
                  <w14:checkedState w14:val="2612" w14:font="MS Gothic"/>
                  <w14:uncheckedState w14:val="2610" w14:font="MS Gothic"/>
                </w14:checkbox>
              </w:sdtPr>
              <w:sdtEndPr/>
              <w:sdtContent>
                <w:r w:rsidR="003928DA">
                  <w:rPr>
                    <w:rFonts w:ascii="MS Gothic" w:eastAsia="MS Gothic" w:hAnsi="MS Gothic" w:cs="Arial" w:hint="eastAsia"/>
                    <w:color w:val="000000" w:themeColor="text1"/>
                  </w:rPr>
                  <w:t>☒</w:t>
                </w:r>
              </w:sdtContent>
            </w:sdt>
            <w:r w:rsidR="003928DA">
              <w:rPr>
                <w:rFonts w:ascii="Arial" w:hAnsi="Arial" w:cs="Arial"/>
                <w:color w:val="000000" w:themeColor="text1"/>
                <w:sz w:val="20"/>
                <w:szCs w:val="20"/>
              </w:rPr>
              <w:t xml:space="preserve">National Grid Transmission Impact </w:t>
            </w:r>
            <w:r w:rsidR="003928DA" w:rsidRPr="00DD59C5">
              <w:rPr>
                <w:rFonts w:ascii="Arial" w:hAnsi="Arial" w:cs="Arial"/>
                <w:color w:val="000000" w:themeColor="text1"/>
                <w:sz w:val="20"/>
                <w:szCs w:val="20"/>
              </w:rPr>
              <w:t xml:space="preserve">         </w:t>
            </w:r>
          </w:p>
        </w:tc>
      </w:tr>
      <w:tr w:rsidR="003928DA" w:rsidRPr="00611C25" w14:paraId="27340F17" w14:textId="77777777" w:rsidTr="00BA52E6">
        <w:trPr>
          <w:trHeight w:val="75"/>
        </w:trPr>
        <w:tc>
          <w:tcPr>
            <w:tcW w:w="3510" w:type="dxa"/>
            <w:shd w:val="clear" w:color="auto" w:fill="D6DCF0" w:themeFill="accent1" w:themeFillTint="33"/>
          </w:tcPr>
          <w:p w14:paraId="691B19A1" w14:textId="77777777" w:rsidR="003928DA" w:rsidRPr="00AC6F36" w:rsidRDefault="003928DA" w:rsidP="00BA52E6">
            <w:pPr>
              <w:rPr>
                <w:rFonts w:ascii="Arial" w:hAnsi="Arial" w:cs="Arial"/>
                <w:b/>
                <w:sz w:val="20"/>
                <w:szCs w:val="20"/>
              </w:rPr>
            </w:pPr>
            <w:r>
              <w:rPr>
                <w:rFonts w:ascii="Arial" w:hAnsi="Arial" w:cs="Arial"/>
                <w:b/>
                <w:bCs/>
                <w:iCs/>
                <w:sz w:val="20"/>
                <w:szCs w:val="20"/>
                <w:lang w:val="en-US"/>
              </w:rPr>
              <w:t>Associated Change r</w:t>
            </w:r>
            <w:r w:rsidRPr="00AC6F36">
              <w:rPr>
                <w:rFonts w:ascii="Arial" w:hAnsi="Arial" w:cs="Arial"/>
                <w:b/>
                <w:bCs/>
                <w:iCs/>
                <w:sz w:val="20"/>
                <w:szCs w:val="20"/>
                <w:lang w:val="en-US"/>
              </w:rPr>
              <w:t>eference  Number(s)</w:t>
            </w:r>
          </w:p>
        </w:tc>
        <w:tc>
          <w:tcPr>
            <w:tcW w:w="6663" w:type="dxa"/>
          </w:tcPr>
          <w:p w14:paraId="4FB328E1" w14:textId="5F7583CD" w:rsidR="003928DA" w:rsidRPr="00AC6F36" w:rsidRDefault="003928DA" w:rsidP="00BA52E6">
            <w:pPr>
              <w:jc w:val="center"/>
              <w:rPr>
                <w:rFonts w:ascii="Arial" w:hAnsi="Arial" w:cs="Arial"/>
                <w:b/>
                <w:sz w:val="20"/>
                <w:szCs w:val="20"/>
              </w:rPr>
            </w:pPr>
            <w:r>
              <w:rPr>
                <w:rFonts w:ascii="Arial" w:hAnsi="Arial" w:cs="Arial"/>
                <w:b/>
                <w:sz w:val="20"/>
                <w:szCs w:val="20"/>
              </w:rPr>
              <w:t>N/A</w:t>
            </w:r>
          </w:p>
        </w:tc>
      </w:tr>
      <w:tr w:rsidR="003928DA" w:rsidRPr="00611C25" w14:paraId="056D7F1B" w14:textId="77777777" w:rsidTr="00BA52E6">
        <w:trPr>
          <w:trHeight w:val="75"/>
        </w:trPr>
        <w:tc>
          <w:tcPr>
            <w:tcW w:w="3510" w:type="dxa"/>
            <w:shd w:val="clear" w:color="auto" w:fill="D6DCF0" w:themeFill="accent1" w:themeFillTint="33"/>
          </w:tcPr>
          <w:p w14:paraId="1333A68C" w14:textId="77777777" w:rsidR="003928DA" w:rsidRPr="00AC6F36" w:rsidRDefault="003928DA" w:rsidP="00BA52E6">
            <w:pPr>
              <w:rPr>
                <w:rFonts w:ascii="Arial" w:hAnsi="Arial" w:cs="Arial"/>
                <w:b/>
                <w:sz w:val="20"/>
                <w:szCs w:val="20"/>
              </w:rPr>
            </w:pPr>
            <w:r w:rsidRPr="00AC6F36">
              <w:rPr>
                <w:rFonts w:ascii="Arial" w:hAnsi="Arial" w:cs="Arial"/>
                <w:b/>
                <w:bCs/>
                <w:iCs/>
                <w:sz w:val="20"/>
                <w:szCs w:val="20"/>
                <w:lang w:val="en-US"/>
              </w:rPr>
              <w:t>Associated MOD Number(s)</w:t>
            </w:r>
          </w:p>
        </w:tc>
        <w:tc>
          <w:tcPr>
            <w:tcW w:w="6663" w:type="dxa"/>
          </w:tcPr>
          <w:p w14:paraId="3F88FD62" w14:textId="3A4E3992" w:rsidR="003928DA" w:rsidRPr="00AC6F36" w:rsidRDefault="003928DA" w:rsidP="00BA52E6">
            <w:pPr>
              <w:jc w:val="center"/>
              <w:rPr>
                <w:rFonts w:ascii="Arial" w:hAnsi="Arial" w:cs="Arial"/>
                <w:b/>
                <w:sz w:val="20"/>
                <w:szCs w:val="20"/>
              </w:rPr>
            </w:pPr>
            <w:r>
              <w:rPr>
                <w:rFonts w:ascii="Arial" w:hAnsi="Arial" w:cs="Arial"/>
                <w:b/>
                <w:sz w:val="20"/>
                <w:szCs w:val="20"/>
              </w:rPr>
              <w:t>N/A</w:t>
            </w:r>
          </w:p>
        </w:tc>
      </w:tr>
      <w:tr w:rsidR="003928DA" w:rsidRPr="00611C25" w14:paraId="16886151" w14:textId="77777777" w:rsidTr="00BA52E6">
        <w:trPr>
          <w:trHeight w:val="75"/>
        </w:trPr>
        <w:tc>
          <w:tcPr>
            <w:tcW w:w="3510" w:type="dxa"/>
            <w:shd w:val="clear" w:color="auto" w:fill="D6DCF0" w:themeFill="accent1" w:themeFillTint="33"/>
          </w:tcPr>
          <w:p w14:paraId="54B1F4DE" w14:textId="77777777" w:rsidR="003928DA" w:rsidRPr="00AC6F36" w:rsidRDefault="003928DA" w:rsidP="00BA52E6">
            <w:pPr>
              <w:rPr>
                <w:rFonts w:ascii="Arial" w:hAnsi="Arial" w:cs="Arial"/>
                <w:b/>
                <w:bCs/>
                <w:iCs/>
                <w:sz w:val="20"/>
                <w:szCs w:val="20"/>
                <w:lang w:val="en-US"/>
              </w:rPr>
            </w:pPr>
            <w:r w:rsidRPr="00AC6F36">
              <w:rPr>
                <w:rFonts w:ascii="Arial" w:hAnsi="Arial" w:cs="Arial"/>
                <w:b/>
                <w:bCs/>
                <w:iCs/>
                <w:sz w:val="20"/>
                <w:szCs w:val="20"/>
                <w:lang w:val="en-US"/>
              </w:rPr>
              <w:t>Perceived delivery effort</w:t>
            </w:r>
          </w:p>
        </w:tc>
        <w:tc>
          <w:tcPr>
            <w:tcW w:w="6663" w:type="dxa"/>
          </w:tcPr>
          <w:p w14:paraId="4A0BBC1E" w14:textId="1D19C816" w:rsidR="003928DA" w:rsidRPr="00AC6F36" w:rsidRDefault="008C7D26" w:rsidP="00BA52E6">
            <w:pPr>
              <w:rPr>
                <w:rFonts w:ascii="Arial" w:hAnsi="Arial" w:cs="Arial"/>
                <w:bCs/>
                <w:sz w:val="20"/>
                <w:szCs w:val="20"/>
              </w:rPr>
            </w:pPr>
            <w:sdt>
              <w:sdtPr>
                <w:rPr>
                  <w:rFonts w:cs="Arial"/>
                  <w:bCs/>
                </w:rPr>
                <w:id w:val="-992026269"/>
                <w14:checkbox>
                  <w14:checked w14:val="1"/>
                  <w14:checkedState w14:val="2612" w14:font="MS Gothic"/>
                  <w14:uncheckedState w14:val="2610" w14:font="MS Gothic"/>
                </w14:checkbox>
              </w:sdtPr>
              <w:sdtEndPr/>
              <w:sdtContent>
                <w:r w:rsidR="003928DA">
                  <w:rPr>
                    <w:rFonts w:ascii="MS Gothic" w:eastAsia="MS Gothic" w:hAnsi="MS Gothic" w:cs="Arial" w:hint="eastAsia"/>
                    <w:bCs/>
                  </w:rPr>
                  <w:t>☒</w:t>
                </w:r>
              </w:sdtContent>
            </w:sdt>
            <w:r w:rsidR="003928DA" w:rsidRPr="00AC6F36">
              <w:rPr>
                <w:rFonts w:ascii="Arial" w:hAnsi="Arial" w:cs="Arial"/>
                <w:bCs/>
                <w:sz w:val="20"/>
                <w:szCs w:val="20"/>
              </w:rPr>
              <w:t xml:space="preserve"> 0 – 30         </w:t>
            </w:r>
            <w:r w:rsidR="003928DA">
              <w:rPr>
                <w:rFonts w:ascii="Arial" w:hAnsi="Arial" w:cs="Arial"/>
                <w:bCs/>
                <w:sz w:val="20"/>
                <w:szCs w:val="20"/>
              </w:rPr>
              <w:t xml:space="preserve">       </w:t>
            </w:r>
            <w:r w:rsidR="003928DA" w:rsidRPr="00AC6F36">
              <w:rPr>
                <w:rFonts w:ascii="Arial" w:hAnsi="Arial" w:cs="Arial"/>
                <w:bCs/>
                <w:sz w:val="20"/>
                <w:szCs w:val="20"/>
              </w:rPr>
              <w:t xml:space="preserve">       </w:t>
            </w:r>
            <w:sdt>
              <w:sdtPr>
                <w:rPr>
                  <w:rFonts w:cs="Arial"/>
                  <w:bCs/>
                </w:rPr>
                <w:id w:val="-1148208905"/>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bCs/>
                    <w:sz w:val="20"/>
                    <w:szCs w:val="20"/>
                  </w:rPr>
                  <w:t>☐</w:t>
                </w:r>
              </w:sdtContent>
            </w:sdt>
            <w:r w:rsidR="003928DA" w:rsidRPr="00AC6F36">
              <w:rPr>
                <w:rFonts w:ascii="Arial" w:hAnsi="Arial" w:cs="Arial"/>
                <w:bCs/>
                <w:sz w:val="20"/>
                <w:szCs w:val="20"/>
              </w:rPr>
              <w:t xml:space="preserve"> 30 – 60 </w:t>
            </w:r>
          </w:p>
          <w:p w14:paraId="3F3CB213" w14:textId="77777777" w:rsidR="003928DA" w:rsidRPr="00AC6F36" w:rsidRDefault="008C7D26" w:rsidP="00BA52E6">
            <w:pPr>
              <w:rPr>
                <w:rFonts w:ascii="Arial" w:hAnsi="Arial" w:cs="Arial"/>
                <w:bCs/>
                <w:sz w:val="20"/>
                <w:szCs w:val="20"/>
              </w:rPr>
            </w:pPr>
            <w:sdt>
              <w:sdtPr>
                <w:rPr>
                  <w:rFonts w:cs="Arial"/>
                  <w:bCs/>
                </w:rPr>
                <w:id w:val="-328217685"/>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bCs/>
                    <w:sz w:val="20"/>
                    <w:szCs w:val="20"/>
                  </w:rPr>
                  <w:t>☐</w:t>
                </w:r>
              </w:sdtContent>
            </w:sdt>
            <w:r w:rsidR="003928DA" w:rsidRPr="00AC6F36">
              <w:rPr>
                <w:rFonts w:ascii="Arial" w:hAnsi="Arial" w:cs="Arial"/>
                <w:bCs/>
                <w:sz w:val="20"/>
                <w:szCs w:val="20"/>
              </w:rPr>
              <w:t xml:space="preserve"> 60 – 100            </w:t>
            </w:r>
            <w:r w:rsidR="003928DA">
              <w:rPr>
                <w:rFonts w:ascii="Arial" w:hAnsi="Arial" w:cs="Arial"/>
                <w:bCs/>
                <w:sz w:val="20"/>
                <w:szCs w:val="20"/>
              </w:rPr>
              <w:t xml:space="preserve">   </w:t>
            </w:r>
            <w:r w:rsidR="003928DA" w:rsidRPr="00AC6F36">
              <w:rPr>
                <w:rFonts w:ascii="Arial" w:hAnsi="Arial" w:cs="Arial"/>
                <w:bCs/>
                <w:sz w:val="20"/>
                <w:szCs w:val="20"/>
              </w:rPr>
              <w:t xml:space="preserve">    </w:t>
            </w:r>
            <w:sdt>
              <w:sdtPr>
                <w:rPr>
                  <w:rFonts w:cs="Arial"/>
                  <w:bCs/>
                </w:rPr>
                <w:id w:val="-1503666632"/>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bCs/>
                    <w:sz w:val="20"/>
                    <w:szCs w:val="20"/>
                  </w:rPr>
                  <w:t>☐</w:t>
                </w:r>
              </w:sdtContent>
            </w:sdt>
            <w:r w:rsidR="003928DA" w:rsidRPr="00AC6F36">
              <w:rPr>
                <w:rFonts w:ascii="Arial" w:hAnsi="Arial" w:cs="Arial"/>
                <w:bCs/>
                <w:sz w:val="20"/>
                <w:szCs w:val="20"/>
              </w:rPr>
              <w:t xml:space="preserve"> 100+ days                                                                                        </w:t>
            </w:r>
          </w:p>
        </w:tc>
      </w:tr>
      <w:tr w:rsidR="003928DA" w:rsidRPr="00611C25" w14:paraId="1526403A" w14:textId="77777777" w:rsidTr="00BA52E6">
        <w:trPr>
          <w:trHeight w:val="75"/>
        </w:trPr>
        <w:tc>
          <w:tcPr>
            <w:tcW w:w="3510" w:type="dxa"/>
            <w:shd w:val="clear" w:color="auto" w:fill="D6DCF0" w:themeFill="accent1" w:themeFillTint="33"/>
          </w:tcPr>
          <w:p w14:paraId="090A0ECF" w14:textId="77777777" w:rsidR="003928DA" w:rsidRPr="00AC6F36" w:rsidRDefault="003928DA" w:rsidP="00BA52E6">
            <w:pPr>
              <w:rPr>
                <w:rFonts w:ascii="Arial" w:hAnsi="Arial" w:cs="Arial"/>
                <w:b/>
                <w:bCs/>
                <w:iCs/>
                <w:sz w:val="20"/>
                <w:szCs w:val="20"/>
                <w:lang w:val="en-US"/>
              </w:rPr>
            </w:pPr>
            <w:r w:rsidRPr="00AC6F36">
              <w:rPr>
                <w:rFonts w:ascii="Arial" w:hAnsi="Arial" w:cs="Arial"/>
                <w:b/>
                <w:bCs/>
                <w:iCs/>
                <w:sz w:val="20"/>
                <w:szCs w:val="20"/>
                <w:lang w:val="en-US"/>
              </w:rPr>
              <w:t xml:space="preserve">Does the project involve the processing of personal data? </w:t>
            </w:r>
          </w:p>
          <w:p w14:paraId="61E6DF62" w14:textId="77777777" w:rsidR="003928DA" w:rsidRPr="00AC6F36" w:rsidRDefault="003928DA" w:rsidP="00BA52E6">
            <w:pPr>
              <w:rPr>
                <w:rFonts w:ascii="Arial" w:hAnsi="Arial" w:cs="Arial"/>
                <w:b/>
                <w:bCs/>
                <w:iCs/>
                <w:sz w:val="16"/>
                <w:szCs w:val="16"/>
                <w:lang w:val="en-US"/>
              </w:rPr>
            </w:pPr>
            <w:r>
              <w:rPr>
                <w:rFonts w:ascii="Arial" w:hAnsi="Arial" w:cs="Arial"/>
                <w:i/>
                <w:color w:val="3E5AA8" w:themeColor="accent1"/>
                <w:sz w:val="16"/>
                <w:szCs w:val="16"/>
              </w:rPr>
              <w:t>‘Any information relating to an identifiable person who can be directly or indirectly identified in particular by reference to an identifier’ – includes MPRNS.</w:t>
            </w:r>
          </w:p>
        </w:tc>
        <w:tc>
          <w:tcPr>
            <w:tcW w:w="6663" w:type="dxa"/>
          </w:tcPr>
          <w:p w14:paraId="711497AD" w14:textId="77777777" w:rsidR="003928DA" w:rsidRPr="00AC6F36" w:rsidRDefault="008C7D26" w:rsidP="00BA52E6">
            <w:pPr>
              <w:rPr>
                <w:rFonts w:ascii="Arial" w:eastAsia="MS Gothic" w:hAnsi="Arial" w:cs="Arial"/>
                <w:sz w:val="20"/>
                <w:szCs w:val="20"/>
              </w:rPr>
            </w:pPr>
            <w:sdt>
              <w:sdtPr>
                <w:rPr>
                  <w:rFonts w:eastAsia="MS Gothic" w:cs="Arial"/>
                </w:rPr>
                <w:id w:val="-2085832096"/>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sz w:val="20"/>
                    <w:szCs w:val="20"/>
                  </w:rPr>
                  <w:t>☐</w:t>
                </w:r>
              </w:sdtContent>
            </w:sdt>
            <w:r w:rsidR="003928DA" w:rsidRPr="00AC6F36">
              <w:rPr>
                <w:rFonts w:ascii="Arial" w:eastAsia="MS Gothic" w:hAnsi="Arial" w:cs="Arial"/>
                <w:sz w:val="20"/>
                <w:szCs w:val="20"/>
              </w:rPr>
              <w:t xml:space="preserve"> Yes </w:t>
            </w:r>
            <w:r w:rsidR="003928DA">
              <w:rPr>
                <w:rFonts w:ascii="Arial" w:hAnsi="Arial" w:cs="Arial"/>
                <w:i/>
                <w:color w:val="3E5AA8" w:themeColor="accent1"/>
                <w:sz w:val="16"/>
                <w:szCs w:val="16"/>
              </w:rPr>
              <w:t xml:space="preserve">(If yes please answer the next question) </w:t>
            </w:r>
          </w:p>
          <w:p w14:paraId="3E0BC953" w14:textId="3F9D1554" w:rsidR="003928DA" w:rsidRPr="00AC6F36" w:rsidRDefault="008C7D26" w:rsidP="00BA52E6">
            <w:pPr>
              <w:rPr>
                <w:rFonts w:ascii="Arial" w:hAnsi="Arial" w:cs="Arial"/>
                <w:bCs/>
                <w:sz w:val="20"/>
                <w:szCs w:val="20"/>
              </w:rPr>
            </w:pPr>
            <w:sdt>
              <w:sdtPr>
                <w:rPr>
                  <w:rFonts w:eastAsia="MS Gothic" w:cs="Arial"/>
                </w:rPr>
                <w:id w:val="1624493679"/>
                <w14:checkbox>
                  <w14:checked w14:val="1"/>
                  <w14:checkedState w14:val="2612" w14:font="MS Gothic"/>
                  <w14:uncheckedState w14:val="2610" w14:font="MS Gothic"/>
                </w14:checkbox>
              </w:sdtPr>
              <w:sdtEndPr/>
              <w:sdtContent>
                <w:r w:rsidR="003928DA">
                  <w:rPr>
                    <w:rFonts w:ascii="MS Gothic" w:eastAsia="MS Gothic" w:hAnsi="MS Gothic" w:cs="Arial" w:hint="eastAsia"/>
                  </w:rPr>
                  <w:t>☒</w:t>
                </w:r>
              </w:sdtContent>
            </w:sdt>
            <w:r w:rsidR="003928DA" w:rsidRPr="00AC6F36">
              <w:rPr>
                <w:rFonts w:ascii="Arial" w:eastAsia="MS Gothic" w:hAnsi="Arial" w:cs="Arial"/>
                <w:sz w:val="20"/>
                <w:szCs w:val="20"/>
              </w:rPr>
              <w:t xml:space="preserve"> No </w:t>
            </w:r>
          </w:p>
          <w:p w14:paraId="65374A32" w14:textId="77777777" w:rsidR="003928DA" w:rsidRPr="00AC6F36" w:rsidRDefault="003928DA" w:rsidP="00BA52E6">
            <w:pPr>
              <w:rPr>
                <w:rFonts w:ascii="Arial" w:hAnsi="Arial" w:cs="Arial"/>
                <w:bCs/>
                <w:sz w:val="20"/>
                <w:szCs w:val="20"/>
              </w:rPr>
            </w:pPr>
          </w:p>
        </w:tc>
      </w:tr>
      <w:tr w:rsidR="003928DA" w:rsidRPr="00611C25" w14:paraId="2B7D9846" w14:textId="77777777" w:rsidTr="00BA52E6">
        <w:trPr>
          <w:trHeight w:val="1358"/>
        </w:trPr>
        <w:tc>
          <w:tcPr>
            <w:tcW w:w="3510" w:type="dxa"/>
            <w:shd w:val="clear" w:color="auto" w:fill="D6DCF0" w:themeFill="accent1" w:themeFillTint="33"/>
          </w:tcPr>
          <w:p w14:paraId="777A9F4C" w14:textId="77777777" w:rsidR="003928DA" w:rsidRPr="00AC6F36" w:rsidRDefault="003928DA" w:rsidP="00BA52E6">
            <w:pPr>
              <w:rPr>
                <w:rFonts w:ascii="Arial" w:hAnsi="Arial" w:cs="Arial"/>
                <w:b/>
                <w:bCs/>
                <w:iCs/>
                <w:sz w:val="20"/>
                <w:szCs w:val="20"/>
                <w:lang w:val="en-US"/>
              </w:rPr>
            </w:pPr>
            <w:r w:rsidRPr="00AC6F36">
              <w:rPr>
                <w:rFonts w:ascii="Arial" w:hAnsi="Arial" w:cs="Arial"/>
                <w:b/>
                <w:bCs/>
                <w:iCs/>
                <w:sz w:val="20"/>
                <w:szCs w:val="20"/>
                <w:lang w:val="en-US"/>
              </w:rPr>
              <w:t xml:space="preserve">A Data Protection Impact Assessment (DPIA) will be required if the delivery of the change involves the processing of personal data in any of the following scenarios: </w:t>
            </w:r>
          </w:p>
        </w:tc>
        <w:tc>
          <w:tcPr>
            <w:tcW w:w="6663" w:type="dxa"/>
          </w:tcPr>
          <w:p w14:paraId="363E2996" w14:textId="77777777" w:rsidR="003928DA" w:rsidRPr="00AC6F36" w:rsidRDefault="008C7D26" w:rsidP="00BA52E6">
            <w:pPr>
              <w:rPr>
                <w:rFonts w:ascii="Arial" w:eastAsia="MS Gothic" w:hAnsi="Arial" w:cs="Arial"/>
                <w:sz w:val="20"/>
                <w:szCs w:val="20"/>
              </w:rPr>
            </w:pPr>
            <w:sdt>
              <w:sdtPr>
                <w:rPr>
                  <w:rFonts w:eastAsia="MS Gothic" w:cs="Arial"/>
                </w:rPr>
                <w:id w:val="-437832893"/>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sz w:val="20"/>
                    <w:szCs w:val="20"/>
                  </w:rPr>
                  <w:t>☐</w:t>
                </w:r>
              </w:sdtContent>
            </w:sdt>
            <w:r w:rsidR="003928DA" w:rsidRPr="00AC6F36">
              <w:rPr>
                <w:rFonts w:ascii="Arial" w:eastAsia="MS Gothic" w:hAnsi="Arial" w:cs="Arial"/>
                <w:sz w:val="20"/>
                <w:szCs w:val="20"/>
              </w:rPr>
              <w:t xml:space="preserve"> New technology</w:t>
            </w:r>
            <w:r w:rsidR="003928DA">
              <w:rPr>
                <w:rFonts w:ascii="Arial" w:eastAsia="MS Gothic" w:hAnsi="Arial" w:cs="Arial"/>
                <w:sz w:val="20"/>
                <w:szCs w:val="20"/>
              </w:rPr>
              <w:t xml:space="preserve">   </w:t>
            </w:r>
            <w:sdt>
              <w:sdtPr>
                <w:rPr>
                  <w:rFonts w:eastAsia="MS Gothic" w:cs="Arial"/>
                </w:rPr>
                <w:id w:val="2111393742"/>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sz w:val="20"/>
                    <w:szCs w:val="20"/>
                  </w:rPr>
                  <w:t>☐</w:t>
                </w:r>
              </w:sdtContent>
            </w:sdt>
            <w:r w:rsidR="003928DA" w:rsidRPr="00AC6F36">
              <w:rPr>
                <w:rFonts w:ascii="Arial" w:eastAsia="MS Gothic" w:hAnsi="Arial" w:cs="Arial"/>
                <w:sz w:val="20"/>
                <w:szCs w:val="20"/>
              </w:rPr>
              <w:t xml:space="preserve"> Vulnerable customer data</w:t>
            </w:r>
            <w:r w:rsidR="003928DA">
              <w:rPr>
                <w:rFonts w:ascii="Arial" w:eastAsia="MS Gothic" w:hAnsi="Arial" w:cs="Arial"/>
                <w:sz w:val="20"/>
                <w:szCs w:val="20"/>
              </w:rPr>
              <w:t xml:space="preserve">   </w:t>
            </w:r>
            <w:sdt>
              <w:sdtPr>
                <w:rPr>
                  <w:rFonts w:eastAsia="MS Gothic" w:cs="Arial"/>
                </w:rPr>
                <w:id w:val="-286814260"/>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sz w:val="20"/>
                    <w:szCs w:val="20"/>
                  </w:rPr>
                  <w:t>☐</w:t>
                </w:r>
              </w:sdtContent>
            </w:sdt>
            <w:r w:rsidR="003928DA" w:rsidRPr="00AC6F36">
              <w:rPr>
                <w:rFonts w:ascii="Arial" w:eastAsia="MS Gothic" w:hAnsi="Arial" w:cs="Arial"/>
                <w:sz w:val="20"/>
                <w:szCs w:val="20"/>
              </w:rPr>
              <w:t xml:space="preserve"> Theft of Gas</w:t>
            </w:r>
          </w:p>
          <w:p w14:paraId="09CE2674" w14:textId="77777777" w:rsidR="003928DA" w:rsidRPr="00AC6F36" w:rsidRDefault="008C7D26" w:rsidP="00BA52E6">
            <w:pPr>
              <w:rPr>
                <w:rFonts w:ascii="Arial" w:eastAsia="MS Gothic" w:hAnsi="Arial" w:cs="Arial"/>
                <w:sz w:val="20"/>
                <w:szCs w:val="20"/>
              </w:rPr>
            </w:pPr>
            <w:sdt>
              <w:sdtPr>
                <w:rPr>
                  <w:rFonts w:eastAsia="MS Gothic" w:cs="Arial"/>
                </w:rPr>
                <w:id w:val="-167557740"/>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sz w:val="20"/>
                    <w:szCs w:val="20"/>
                  </w:rPr>
                  <w:t>☐</w:t>
                </w:r>
              </w:sdtContent>
            </w:sdt>
            <w:r w:rsidR="003928DA" w:rsidRPr="00AC6F36">
              <w:rPr>
                <w:rFonts w:ascii="Arial" w:eastAsia="MS Gothic" w:hAnsi="Arial" w:cs="Arial"/>
                <w:sz w:val="20"/>
                <w:szCs w:val="20"/>
              </w:rPr>
              <w:t xml:space="preserve"> Mass data</w:t>
            </w:r>
            <w:r w:rsidR="003928DA">
              <w:rPr>
                <w:rFonts w:ascii="Arial" w:eastAsia="MS Gothic" w:hAnsi="Arial" w:cs="Arial"/>
                <w:sz w:val="20"/>
                <w:szCs w:val="20"/>
              </w:rPr>
              <w:t xml:space="preserve">            </w:t>
            </w:r>
            <w:sdt>
              <w:sdtPr>
                <w:rPr>
                  <w:rFonts w:eastAsia="MS Gothic" w:cs="Arial"/>
                </w:rPr>
                <w:id w:val="-2005189719"/>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sz w:val="20"/>
                    <w:szCs w:val="20"/>
                  </w:rPr>
                  <w:t>☐</w:t>
                </w:r>
              </w:sdtContent>
            </w:sdt>
            <w:r w:rsidR="003928DA" w:rsidRPr="00AC6F36">
              <w:rPr>
                <w:rFonts w:ascii="Arial" w:eastAsia="MS Gothic" w:hAnsi="Arial" w:cs="Arial"/>
                <w:sz w:val="20"/>
                <w:szCs w:val="20"/>
              </w:rPr>
              <w:t xml:space="preserve"> Xoserve employee data</w:t>
            </w:r>
          </w:p>
          <w:p w14:paraId="44A5E424" w14:textId="77777777" w:rsidR="003928DA" w:rsidRDefault="008C7D26" w:rsidP="00BA52E6">
            <w:pPr>
              <w:rPr>
                <w:rFonts w:ascii="Arial" w:eastAsia="MS Gothic" w:hAnsi="Arial" w:cs="Arial"/>
                <w:sz w:val="20"/>
                <w:szCs w:val="20"/>
              </w:rPr>
            </w:pPr>
            <w:sdt>
              <w:sdtPr>
                <w:rPr>
                  <w:rFonts w:eastAsia="MS Gothic" w:cs="Arial"/>
                </w:rPr>
                <w:id w:val="449601570"/>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sz w:val="20"/>
                    <w:szCs w:val="20"/>
                  </w:rPr>
                  <w:t>☐</w:t>
                </w:r>
              </w:sdtContent>
            </w:sdt>
            <w:r w:rsidR="003928DA" w:rsidRPr="00AC6F36">
              <w:rPr>
                <w:rFonts w:ascii="Arial" w:eastAsia="MS Gothic" w:hAnsi="Arial" w:cs="Arial"/>
                <w:sz w:val="20"/>
                <w:szCs w:val="20"/>
              </w:rPr>
              <w:t xml:space="preserve"> Fundame</w:t>
            </w:r>
            <w:r w:rsidR="003928DA">
              <w:rPr>
                <w:rFonts w:ascii="Arial" w:eastAsia="MS Gothic" w:hAnsi="Arial" w:cs="Arial"/>
                <w:sz w:val="20"/>
                <w:szCs w:val="20"/>
              </w:rPr>
              <w:t>ntal changes to Xoserve business</w:t>
            </w:r>
          </w:p>
          <w:p w14:paraId="2B2E152B" w14:textId="77777777" w:rsidR="003928DA" w:rsidRDefault="008C7D26" w:rsidP="00BA52E6">
            <w:pPr>
              <w:rPr>
                <w:rFonts w:ascii="Arial" w:eastAsia="MS Gothic" w:hAnsi="Arial" w:cs="Arial"/>
                <w:sz w:val="20"/>
                <w:szCs w:val="20"/>
              </w:rPr>
            </w:pPr>
            <w:sdt>
              <w:sdtPr>
                <w:rPr>
                  <w:rFonts w:eastAsia="MS Gothic" w:cs="Arial"/>
                </w:rPr>
                <w:id w:val="-404144409"/>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sz w:val="20"/>
                    <w:szCs w:val="20"/>
                  </w:rPr>
                  <w:t>☐</w:t>
                </w:r>
              </w:sdtContent>
            </w:sdt>
            <w:r w:rsidR="003928DA">
              <w:rPr>
                <w:rFonts w:ascii="Arial" w:eastAsia="MS Gothic" w:hAnsi="Arial" w:cs="Arial"/>
                <w:sz w:val="20"/>
                <w:szCs w:val="20"/>
              </w:rPr>
              <w:t xml:space="preserve"> Other</w:t>
            </w:r>
            <w:r w:rsidR="003928DA" w:rsidRPr="009D0DF1">
              <w:rPr>
                <w:rFonts w:ascii="Arial" w:hAnsi="Arial" w:cs="Arial"/>
                <w:i/>
                <w:color w:val="3E5AA8" w:themeColor="accent1"/>
                <w:sz w:val="16"/>
                <w:szCs w:val="16"/>
              </w:rPr>
              <w:t>(please provide details below</w:t>
            </w:r>
            <w:r w:rsidR="003928DA">
              <w:rPr>
                <w:rFonts w:ascii="Arial" w:hAnsi="Arial" w:cs="Arial"/>
                <w:i/>
                <w:color w:val="3E5AA8" w:themeColor="accent1"/>
                <w:sz w:val="16"/>
                <w:szCs w:val="16"/>
              </w:rPr>
              <w:t>)</w:t>
            </w:r>
            <w:r w:rsidR="003928DA">
              <w:rPr>
                <w:rFonts w:ascii="Arial" w:eastAsia="MS Gothic" w:hAnsi="Arial" w:cs="Arial"/>
                <w:sz w:val="20"/>
                <w:szCs w:val="20"/>
              </w:rPr>
              <w:t xml:space="preserve">  </w:t>
            </w:r>
          </w:p>
          <w:p w14:paraId="21EECF2A" w14:textId="77777777" w:rsidR="003928DA" w:rsidRPr="00AC6F36" w:rsidRDefault="003928DA" w:rsidP="00BA52E6">
            <w:pPr>
              <w:rPr>
                <w:rFonts w:ascii="Arial" w:eastAsia="MS Gothic" w:hAnsi="Arial" w:cs="Arial"/>
                <w:sz w:val="20"/>
                <w:szCs w:val="20"/>
              </w:rPr>
            </w:pPr>
          </w:p>
          <w:p w14:paraId="618E4F1B" w14:textId="77777777" w:rsidR="003928DA" w:rsidRPr="00403557" w:rsidRDefault="003928DA" w:rsidP="00BA52E6">
            <w:pPr>
              <w:rPr>
                <w:rFonts w:ascii="Arial" w:eastAsia="MS Gothic" w:hAnsi="Arial" w:cs="Arial"/>
                <w:i/>
                <w:sz w:val="16"/>
                <w:szCs w:val="16"/>
              </w:rPr>
            </w:pPr>
            <w:r>
              <w:rPr>
                <w:rFonts w:ascii="Arial" w:hAnsi="Arial" w:cs="Arial"/>
                <w:i/>
                <w:color w:val="3E5AA8" w:themeColor="accent1"/>
                <w:sz w:val="16"/>
                <w:szCs w:val="16"/>
              </w:rPr>
              <w:t xml:space="preserve">(If any of the above boxes have been selected then please contact The Data Protection Officer (Sally Hall) to complete the DPIA. </w:t>
            </w:r>
          </w:p>
        </w:tc>
      </w:tr>
      <w:tr w:rsidR="003928DA" w:rsidRPr="00611C25" w14:paraId="25F40FB0" w14:textId="77777777" w:rsidTr="00BA52E6">
        <w:trPr>
          <w:trHeight w:val="75"/>
        </w:trPr>
        <w:tc>
          <w:tcPr>
            <w:tcW w:w="3510" w:type="dxa"/>
            <w:shd w:val="clear" w:color="auto" w:fill="D6DCF0" w:themeFill="accent1" w:themeFillTint="33"/>
          </w:tcPr>
          <w:p w14:paraId="0C478AA0" w14:textId="77777777" w:rsidR="003928DA" w:rsidRPr="000D66D3" w:rsidRDefault="003928DA" w:rsidP="00BA52E6">
            <w:pPr>
              <w:rPr>
                <w:rFonts w:ascii="Arial" w:hAnsi="Arial" w:cs="Arial"/>
                <w:b/>
                <w:bCs/>
                <w:iCs/>
                <w:color w:val="000000" w:themeColor="text1"/>
                <w:sz w:val="20"/>
                <w:szCs w:val="20"/>
                <w:lang w:val="en-US"/>
              </w:rPr>
            </w:pPr>
            <w:r w:rsidRPr="000D66D3">
              <w:rPr>
                <w:rFonts w:ascii="Arial" w:hAnsi="Arial" w:cs="Arial"/>
                <w:b/>
                <w:bCs/>
                <w:iCs/>
                <w:color w:val="000000" w:themeColor="text1"/>
                <w:sz w:val="20"/>
                <w:szCs w:val="20"/>
                <w:lang w:val="en-US"/>
              </w:rPr>
              <w:t xml:space="preserve">Change Beneficiary </w:t>
            </w:r>
          </w:p>
          <w:p w14:paraId="2F9DE3C2" w14:textId="77777777" w:rsidR="003928DA" w:rsidRPr="00AC6F36" w:rsidRDefault="003928DA" w:rsidP="00BA52E6">
            <w:pPr>
              <w:rPr>
                <w:rFonts w:ascii="Arial" w:hAnsi="Arial" w:cs="Arial"/>
                <w:b/>
                <w:bCs/>
                <w:iCs/>
                <w:sz w:val="20"/>
                <w:szCs w:val="20"/>
                <w:lang w:val="en-US"/>
              </w:rPr>
            </w:pPr>
            <w:r>
              <w:rPr>
                <w:rFonts w:ascii="Arial" w:hAnsi="Arial" w:cs="Arial"/>
                <w:i/>
                <w:color w:val="3E5AA8" w:themeColor="accent1"/>
                <w:sz w:val="16"/>
                <w:szCs w:val="16"/>
              </w:rPr>
              <w:t xml:space="preserve">How many market participant or segments stand to benefit from the introduction of the change? </w:t>
            </w:r>
          </w:p>
        </w:tc>
        <w:tc>
          <w:tcPr>
            <w:tcW w:w="6663" w:type="dxa"/>
          </w:tcPr>
          <w:p w14:paraId="573755D4" w14:textId="77777777" w:rsidR="003928DA" w:rsidRPr="000D66D3" w:rsidRDefault="008C7D26" w:rsidP="00BA52E6">
            <w:pPr>
              <w:rPr>
                <w:rFonts w:ascii="Arial" w:hAnsi="Arial" w:cs="Arial"/>
                <w:sz w:val="20"/>
                <w:szCs w:val="20"/>
              </w:rPr>
            </w:pPr>
            <w:sdt>
              <w:sdtPr>
                <w:rPr>
                  <w:rFonts w:cs="Arial"/>
                </w:rPr>
                <w:id w:val="-1181352739"/>
                <w14:checkbox>
                  <w14:checked w14:val="0"/>
                  <w14:checkedState w14:val="2612" w14:font="MS Gothic"/>
                  <w14:uncheckedState w14:val="2610" w14:font="MS Gothic"/>
                </w14:checkbox>
              </w:sdtPr>
              <w:sdtEndPr/>
              <w:sdtContent>
                <w:r w:rsidR="003928DA" w:rsidRPr="000D66D3">
                  <w:rPr>
                    <w:rFonts w:ascii="MS Gothic" w:eastAsia="MS Gothic" w:hAnsi="MS Gothic" w:cs="MS Gothic" w:hint="eastAsia"/>
                    <w:sz w:val="20"/>
                    <w:szCs w:val="20"/>
                  </w:rPr>
                  <w:t>☐</w:t>
                </w:r>
              </w:sdtContent>
            </w:sdt>
            <w:r w:rsidR="003928DA" w:rsidRPr="000D66D3">
              <w:rPr>
                <w:rFonts w:ascii="Arial" w:hAnsi="Arial" w:cs="Arial"/>
                <w:sz w:val="20"/>
                <w:szCs w:val="20"/>
              </w:rPr>
              <w:t xml:space="preserve"> Multiple Market Participants             </w:t>
            </w:r>
            <w:r w:rsidR="003928DA">
              <w:rPr>
                <w:rFonts w:ascii="Arial" w:hAnsi="Arial" w:cs="Arial"/>
                <w:sz w:val="20"/>
                <w:szCs w:val="20"/>
              </w:rPr>
              <w:t xml:space="preserve">        </w:t>
            </w:r>
            <w:r w:rsidR="003928DA" w:rsidRPr="000D66D3">
              <w:rPr>
                <w:rFonts w:ascii="Arial" w:hAnsi="Arial" w:cs="Arial"/>
                <w:sz w:val="20"/>
                <w:szCs w:val="20"/>
              </w:rPr>
              <w:t xml:space="preserve"> </w:t>
            </w:r>
            <w:sdt>
              <w:sdtPr>
                <w:rPr>
                  <w:rFonts w:cs="Arial"/>
                </w:rPr>
                <w:id w:val="536785906"/>
                <w14:checkbox>
                  <w14:checked w14:val="0"/>
                  <w14:checkedState w14:val="2612" w14:font="MS Gothic"/>
                  <w14:uncheckedState w14:val="2610" w14:font="MS Gothic"/>
                </w14:checkbox>
              </w:sdtPr>
              <w:sdtEndPr/>
              <w:sdtContent>
                <w:r w:rsidR="003928DA" w:rsidRPr="000D66D3">
                  <w:rPr>
                    <w:rFonts w:ascii="MS Gothic" w:eastAsia="MS Gothic" w:hAnsi="MS Gothic" w:cs="MS Gothic" w:hint="eastAsia"/>
                    <w:sz w:val="20"/>
                    <w:szCs w:val="20"/>
                  </w:rPr>
                  <w:t>☐</w:t>
                </w:r>
              </w:sdtContent>
            </w:sdt>
            <w:r w:rsidR="003928DA" w:rsidRPr="000D66D3">
              <w:rPr>
                <w:rFonts w:ascii="Arial" w:hAnsi="Arial" w:cs="Arial"/>
                <w:sz w:val="20"/>
                <w:szCs w:val="20"/>
              </w:rPr>
              <w:t xml:space="preserve"> Multiple Market Group  </w:t>
            </w:r>
          </w:p>
          <w:p w14:paraId="00E48361" w14:textId="68DF6252" w:rsidR="003928DA" w:rsidRPr="000D66D3" w:rsidRDefault="008C7D26" w:rsidP="00BA52E6">
            <w:pPr>
              <w:rPr>
                <w:rFonts w:ascii="Arial" w:hAnsi="Arial" w:cs="Arial"/>
                <w:sz w:val="20"/>
                <w:szCs w:val="20"/>
              </w:rPr>
            </w:pPr>
            <w:sdt>
              <w:sdtPr>
                <w:rPr>
                  <w:rFonts w:cs="Arial"/>
                </w:rPr>
                <w:id w:val="-1050150543"/>
                <w14:checkbox>
                  <w14:checked w14:val="1"/>
                  <w14:checkedState w14:val="2612" w14:font="MS Gothic"/>
                  <w14:uncheckedState w14:val="2610" w14:font="MS Gothic"/>
                </w14:checkbox>
              </w:sdtPr>
              <w:sdtEndPr/>
              <w:sdtContent>
                <w:r w:rsidR="003928DA">
                  <w:rPr>
                    <w:rFonts w:ascii="MS Gothic" w:eastAsia="MS Gothic" w:hAnsi="MS Gothic" w:cs="Arial" w:hint="eastAsia"/>
                  </w:rPr>
                  <w:t>☒</w:t>
                </w:r>
              </w:sdtContent>
            </w:sdt>
            <w:r w:rsidR="003928DA" w:rsidRPr="000D66D3">
              <w:rPr>
                <w:rFonts w:ascii="Arial" w:hAnsi="Arial" w:cs="Arial"/>
                <w:sz w:val="20"/>
                <w:szCs w:val="20"/>
              </w:rPr>
              <w:t xml:space="preserve"> All industry UK Gas Market participants </w:t>
            </w:r>
            <w:r w:rsidR="003928DA">
              <w:rPr>
                <w:rFonts w:ascii="Arial" w:hAnsi="Arial" w:cs="Arial"/>
                <w:sz w:val="20"/>
                <w:szCs w:val="20"/>
              </w:rPr>
              <w:t xml:space="preserve">  </w:t>
            </w:r>
            <w:r w:rsidR="003928DA" w:rsidRPr="000D66D3">
              <w:rPr>
                <w:rFonts w:ascii="Arial" w:hAnsi="Arial" w:cs="Arial"/>
                <w:sz w:val="20"/>
                <w:szCs w:val="20"/>
              </w:rPr>
              <w:t xml:space="preserve"> </w:t>
            </w:r>
            <w:sdt>
              <w:sdtPr>
                <w:rPr>
                  <w:rFonts w:cs="Arial"/>
                </w:rPr>
                <w:id w:val="-792434338"/>
                <w14:checkbox>
                  <w14:checked w14:val="0"/>
                  <w14:checkedState w14:val="2612" w14:font="MS Gothic"/>
                  <w14:uncheckedState w14:val="2610" w14:font="MS Gothic"/>
                </w14:checkbox>
              </w:sdtPr>
              <w:sdtEndPr/>
              <w:sdtContent>
                <w:r w:rsidR="003928DA" w:rsidRPr="000D66D3">
                  <w:rPr>
                    <w:rFonts w:ascii="MS Gothic" w:eastAsia="MS Gothic" w:hAnsi="MS Gothic" w:cs="MS Gothic" w:hint="eastAsia"/>
                    <w:sz w:val="20"/>
                    <w:szCs w:val="20"/>
                  </w:rPr>
                  <w:t>☐</w:t>
                </w:r>
              </w:sdtContent>
            </w:sdt>
            <w:r w:rsidR="003928DA" w:rsidRPr="000D66D3">
              <w:rPr>
                <w:rFonts w:ascii="Arial" w:hAnsi="Arial" w:cs="Arial"/>
                <w:sz w:val="20"/>
                <w:szCs w:val="20"/>
              </w:rPr>
              <w:t xml:space="preserve"> Xoserve Only </w:t>
            </w:r>
          </w:p>
          <w:p w14:paraId="5990E027" w14:textId="77777777" w:rsidR="003928DA" w:rsidRPr="00AC6F36" w:rsidRDefault="008C7D26" w:rsidP="00BA52E6">
            <w:pPr>
              <w:rPr>
                <w:rFonts w:ascii="Arial" w:eastAsia="MS Gothic" w:hAnsi="Arial" w:cs="Arial"/>
              </w:rPr>
            </w:pPr>
            <w:sdt>
              <w:sdtPr>
                <w:rPr>
                  <w:rFonts w:cs="Arial"/>
                </w:rPr>
                <w:id w:val="-1897500738"/>
                <w14:checkbox>
                  <w14:checked w14:val="0"/>
                  <w14:checkedState w14:val="2612" w14:font="MS Gothic"/>
                  <w14:uncheckedState w14:val="2610" w14:font="MS Gothic"/>
                </w14:checkbox>
              </w:sdtPr>
              <w:sdtEndPr/>
              <w:sdtContent>
                <w:r w:rsidR="003928DA" w:rsidRPr="000D66D3">
                  <w:rPr>
                    <w:rFonts w:ascii="MS Gothic" w:eastAsia="MS Gothic" w:hAnsi="MS Gothic" w:cs="MS Gothic" w:hint="eastAsia"/>
                    <w:sz w:val="20"/>
                    <w:szCs w:val="20"/>
                  </w:rPr>
                  <w:t>☐</w:t>
                </w:r>
              </w:sdtContent>
            </w:sdt>
            <w:r w:rsidR="003928DA" w:rsidRPr="000D66D3">
              <w:rPr>
                <w:rFonts w:ascii="Arial" w:hAnsi="Arial" w:cs="Arial"/>
                <w:sz w:val="20"/>
                <w:szCs w:val="20"/>
              </w:rPr>
              <w:t xml:space="preserve"> One Market Group                            </w:t>
            </w:r>
            <w:r w:rsidR="003928DA">
              <w:rPr>
                <w:rFonts w:ascii="Arial" w:hAnsi="Arial" w:cs="Arial"/>
                <w:sz w:val="20"/>
                <w:szCs w:val="20"/>
              </w:rPr>
              <w:t xml:space="preserve">        </w:t>
            </w:r>
            <w:r w:rsidR="003928DA" w:rsidRPr="000D66D3">
              <w:rPr>
                <w:rFonts w:ascii="Arial" w:hAnsi="Arial" w:cs="Arial"/>
                <w:sz w:val="20"/>
                <w:szCs w:val="20"/>
              </w:rPr>
              <w:t xml:space="preserve"> </w:t>
            </w:r>
            <w:sdt>
              <w:sdtPr>
                <w:rPr>
                  <w:rFonts w:cs="Arial"/>
                </w:rPr>
                <w:id w:val="800042136"/>
                <w14:checkbox>
                  <w14:checked w14:val="0"/>
                  <w14:checkedState w14:val="2612" w14:font="MS Gothic"/>
                  <w14:uncheckedState w14:val="2610" w14:font="MS Gothic"/>
                </w14:checkbox>
              </w:sdtPr>
              <w:sdtEndPr/>
              <w:sdtContent>
                <w:r w:rsidR="003928DA" w:rsidRPr="000D66D3">
                  <w:rPr>
                    <w:rFonts w:ascii="MS Gothic" w:eastAsia="MS Gothic" w:hAnsi="MS Gothic" w:cs="MS Gothic" w:hint="eastAsia"/>
                    <w:sz w:val="20"/>
                    <w:szCs w:val="20"/>
                  </w:rPr>
                  <w:t>☐</w:t>
                </w:r>
              </w:sdtContent>
            </w:sdt>
            <w:r w:rsidR="003928DA" w:rsidRPr="000D66D3">
              <w:rPr>
                <w:rFonts w:ascii="Arial" w:hAnsi="Arial" w:cs="Arial"/>
                <w:sz w:val="20"/>
                <w:szCs w:val="20"/>
              </w:rPr>
              <w:t xml:space="preserve"> One Market Participant</w:t>
            </w:r>
            <w:r w:rsidR="003928DA">
              <w:rPr>
                <w:rFonts w:ascii="Arial" w:hAnsi="Arial" w:cs="Arial"/>
              </w:rPr>
              <w:t xml:space="preserve">                           </w:t>
            </w:r>
          </w:p>
        </w:tc>
      </w:tr>
      <w:tr w:rsidR="003928DA" w:rsidRPr="00DD59C5" w14:paraId="3380B8A0" w14:textId="77777777" w:rsidTr="00BA52E6">
        <w:trPr>
          <w:trHeight w:val="75"/>
        </w:trPr>
        <w:tc>
          <w:tcPr>
            <w:tcW w:w="3510" w:type="dxa"/>
            <w:shd w:val="clear" w:color="auto" w:fill="D6DCF0" w:themeFill="accent1" w:themeFillTint="33"/>
          </w:tcPr>
          <w:p w14:paraId="1F0A97E0" w14:textId="77777777" w:rsidR="003928DA" w:rsidRPr="00DD59C5" w:rsidRDefault="003928DA" w:rsidP="00BA52E6">
            <w:pPr>
              <w:rPr>
                <w:rFonts w:ascii="Arial" w:hAnsi="Arial" w:cs="Arial"/>
                <w:b/>
                <w:bCs/>
                <w:iCs/>
                <w:color w:val="000000" w:themeColor="text1"/>
                <w:sz w:val="20"/>
                <w:szCs w:val="20"/>
                <w:lang w:val="en-US"/>
              </w:rPr>
            </w:pPr>
            <w:r>
              <w:rPr>
                <w:rFonts w:ascii="Arial" w:hAnsi="Arial" w:cs="Arial"/>
                <w:b/>
                <w:bCs/>
                <w:iCs/>
                <w:color w:val="000000" w:themeColor="text1"/>
                <w:sz w:val="20"/>
                <w:szCs w:val="20"/>
                <w:lang w:val="en-US"/>
              </w:rPr>
              <w:t xml:space="preserve">Primary Impacted DSC Service Area </w:t>
            </w:r>
          </w:p>
        </w:tc>
        <w:sdt>
          <w:sdtPr>
            <w:rPr>
              <w:rFonts w:cs="Arial"/>
            </w:rPr>
            <w:id w:val="754402733"/>
            <w:comboBox>
              <w:listItem w:value="Choose an item."/>
              <w:listItem w:displayText="Service Area 1: Manage Supply Point Registrations " w:value="Service Area 1: Manage Supply Point Registrations "/>
              <w:listItem w:displayText="Service Area 2: Provide Query Management " w:value="Service Area 2: Provide Query Management "/>
              <w:listItem w:displayText="Service Area 3: Record/submit Data in Compliance with UNC" w:value="Service Area 3: Record/submit Data in Compliance with UNC"/>
              <w:listItem w:displayText="Service Area 4: Interruption Auction Services in accordance with UNC" w:value="Service Area 4: Interruption Auction Services in accordance with UNC"/>
              <w:listItem w:displayText="Service Area 5: Metered Volume and Metered Quantity" w:value="Service Area 5: Metered Volume and Metered Quantity"/>
              <w:listItem w:displayText="Service Area 6: Annual Quantity / DM Supply Point and Offtake Rate Reviews" w:value="Service Area 6: Annual Quantity / DM Supply Point and Offtake Rate Reviews"/>
              <w:listItem w:displayText="Service Area 7: NTS Capacity / LDZ Capacity / Commodity / Reconciliation / Ad-Hoc Adjustment and Energy Balancing Invoices" w:value="Service Area 7: NTS Capacity / LDZ Capacity / Commodity / Reconciliation / Ad-Hoc Adjustment and Energy Balancing Invoices"/>
              <w:listItem w:displayText="Service Area 8: Credit Risk Management (including Cash Collection) and Management of Neutrality Accounting Processes" w:value="Service Area 8: Credit Risk Management (including Cash Collection) and Management of Neutrality Accounting Processes"/>
              <w:listItem w:displayText="Service Area 9: User Admission and Termination" w:value="Service Area 9: User Admission and Termination"/>
              <w:listItem w:displayText="Service Area 10: Connected System Exit Points" w:value="Service Area 10: Connected System Exit Points"/>
              <w:listItem w:displayText="Service Area 11: NExA Supply Meter Points" w:value="Service Area 11: NExA Supply Meter Points"/>
              <w:listItem w:displayText="Service Area 12: Generation of Supply Meter Point Reference Number" w:value="Service Area 12: Generation of Supply Meter Point Reference Number"/>
              <w:listItem w:displayText="Service Area 13: Emergency Contact Details" w:value="Service Area 13: Emergency Contact Details"/>
              <w:listItem w:displayText="Service Area 15: Demand Estimation" w:value="Service Area 15: Demand Estimation"/>
              <w:listItem w:displayText="Service Area 16: Provision of Supply Point Information Services and Other Services Required to be Provided Under Condition of the GT Licence" w:value="Service Area 16: Provision of Supply Point Information Services and Other Services Required to be Provided Under Condition of the GT Licence"/>
              <w:listItem w:displayText="Service Area 17: UK Link Services" w:value="Service Area 17: UK Link Services"/>
              <w:listItem w:displayText="Service Area 18: Provision of User Reports and Information" w:value="Service Area 18: Provision of User Reports and Information"/>
              <w:listItem w:displayText="Service Area 19: Network Operator and User Relationship Management" w:value="Service Area 19: Network Operator and User Relationship Management"/>
              <w:listItem w:displayText="Service Area 20: UK Link Gemini System Services" w:value="Service Area 20: UK Link Gemini System Services"/>
              <w:listItem w:displayText="Service Area 21: Data Flows and Services to Network Operators" w:value="Service Area 21: Data Flows and Services to Network Operators"/>
              <w:listItem w:displayText="Service Area 22: Specific Services" w:value="Service Area 22: Specific Services"/>
              <w:listItem w:displayText="Service Area 23: Internal" w:value="Service Area 23: Internal"/>
              <w:listItem w:displayText="Service Area 24: Additional Service Request or Third Party Request" w:value="Service Area 24: Additional Service Request or Third Party Request"/>
            </w:comboBox>
          </w:sdtPr>
          <w:sdtEndPr/>
          <w:sdtContent>
            <w:tc>
              <w:tcPr>
                <w:tcW w:w="6663" w:type="dxa"/>
              </w:tcPr>
              <w:p w14:paraId="7471240B" w14:textId="125E56D3" w:rsidR="003928DA" w:rsidRPr="00DD59C5" w:rsidRDefault="003928DA" w:rsidP="00BA52E6">
                <w:pPr>
                  <w:rPr>
                    <w:rFonts w:ascii="Arial" w:hAnsi="Arial" w:cs="Arial"/>
                    <w:sz w:val="20"/>
                    <w:szCs w:val="20"/>
                  </w:rPr>
                </w:pPr>
                <w:r>
                  <w:rPr>
                    <w:rFonts w:cs="Arial"/>
                  </w:rPr>
                  <w:t>Service Area 22: Specific Services</w:t>
                </w:r>
              </w:p>
            </w:tc>
          </w:sdtContent>
        </w:sdt>
      </w:tr>
      <w:tr w:rsidR="003928DA" w:rsidRPr="003612A8" w14:paraId="1AA38CBC" w14:textId="77777777" w:rsidTr="00BA52E6">
        <w:trPr>
          <w:trHeight w:val="75"/>
        </w:trPr>
        <w:tc>
          <w:tcPr>
            <w:tcW w:w="3510" w:type="dxa"/>
            <w:shd w:val="clear" w:color="auto" w:fill="D6DCF0" w:themeFill="accent1" w:themeFillTint="33"/>
          </w:tcPr>
          <w:p w14:paraId="6C37AB10" w14:textId="77777777" w:rsidR="003928DA" w:rsidRPr="003612A8" w:rsidRDefault="003928DA" w:rsidP="00BA52E6">
            <w:pPr>
              <w:rPr>
                <w:rFonts w:cs="Arial"/>
                <w:b/>
                <w:bCs/>
                <w:iCs/>
                <w:color w:val="000000" w:themeColor="text1"/>
                <w:sz w:val="20"/>
                <w:szCs w:val="20"/>
                <w:lang w:val="en-US"/>
              </w:rPr>
            </w:pPr>
            <w:r>
              <w:rPr>
                <w:rFonts w:cs="Arial"/>
                <w:b/>
                <w:bCs/>
                <w:iCs/>
                <w:color w:val="000000" w:themeColor="text1"/>
                <w:sz w:val="20"/>
                <w:szCs w:val="20"/>
                <w:lang w:val="en-US"/>
              </w:rPr>
              <w:t xml:space="preserve">Number of Service Areas Impacted </w:t>
            </w:r>
          </w:p>
        </w:tc>
        <w:tc>
          <w:tcPr>
            <w:tcW w:w="6663" w:type="dxa"/>
          </w:tcPr>
          <w:p w14:paraId="2EAA75F5" w14:textId="21EA2FC4" w:rsidR="003928DA" w:rsidRDefault="008C7D26" w:rsidP="00BA52E6">
            <w:pPr>
              <w:rPr>
                <w:rFonts w:ascii="Arial" w:hAnsi="Arial" w:cs="Arial"/>
                <w:sz w:val="20"/>
                <w:szCs w:val="20"/>
              </w:rPr>
            </w:pPr>
            <w:sdt>
              <w:sdtPr>
                <w:rPr>
                  <w:rFonts w:cs="Arial"/>
                </w:rPr>
                <w:id w:val="566851244"/>
                <w14:checkbox>
                  <w14:checked w14:val="1"/>
                  <w14:checkedState w14:val="2612" w14:font="MS Gothic"/>
                  <w14:uncheckedState w14:val="2610" w14:font="MS Gothic"/>
                </w14:checkbox>
              </w:sdtPr>
              <w:sdtEndPr/>
              <w:sdtContent>
                <w:r w:rsidR="003928DA">
                  <w:rPr>
                    <w:rFonts w:ascii="MS Gothic" w:eastAsia="MS Gothic" w:hAnsi="MS Gothic" w:cs="Arial" w:hint="eastAsia"/>
                  </w:rPr>
                  <w:t>☒</w:t>
                </w:r>
              </w:sdtContent>
            </w:sdt>
            <w:r w:rsidR="003928DA">
              <w:rPr>
                <w:rFonts w:ascii="Arial" w:hAnsi="Arial" w:cs="Arial"/>
                <w:sz w:val="20"/>
                <w:szCs w:val="20"/>
              </w:rPr>
              <w:t xml:space="preserve"> All </w:t>
            </w:r>
            <w:r w:rsidR="003928DA" w:rsidRPr="00AC6F36">
              <w:rPr>
                <w:rFonts w:ascii="Arial" w:hAnsi="Arial" w:cs="Arial"/>
                <w:sz w:val="20"/>
                <w:szCs w:val="20"/>
              </w:rPr>
              <w:t xml:space="preserve">           </w:t>
            </w:r>
            <w:r w:rsidR="003928DA">
              <w:rPr>
                <w:rFonts w:ascii="Arial" w:hAnsi="Arial" w:cs="Arial"/>
                <w:sz w:val="20"/>
                <w:szCs w:val="20"/>
              </w:rPr>
              <w:t xml:space="preserve">   </w:t>
            </w:r>
            <w:sdt>
              <w:sdtPr>
                <w:rPr>
                  <w:rFonts w:cs="Arial"/>
                </w:rPr>
                <w:id w:val="-151533029"/>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sz w:val="20"/>
                    <w:szCs w:val="20"/>
                  </w:rPr>
                  <w:t>☐</w:t>
                </w:r>
              </w:sdtContent>
            </w:sdt>
            <w:r w:rsidR="003928DA">
              <w:rPr>
                <w:rFonts w:ascii="Arial" w:hAnsi="Arial" w:cs="Arial"/>
                <w:sz w:val="20"/>
                <w:szCs w:val="20"/>
              </w:rPr>
              <w:t xml:space="preserve"> Five to Twenty </w:t>
            </w:r>
            <w:r w:rsidR="003928DA" w:rsidRPr="00AC6F36">
              <w:rPr>
                <w:rFonts w:ascii="Arial" w:hAnsi="Arial" w:cs="Arial"/>
                <w:sz w:val="20"/>
                <w:szCs w:val="20"/>
              </w:rPr>
              <w:t xml:space="preserve">         </w:t>
            </w:r>
            <w:sdt>
              <w:sdtPr>
                <w:rPr>
                  <w:rFonts w:cs="Arial"/>
                </w:rPr>
                <w:id w:val="-671181790"/>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sz w:val="20"/>
                    <w:szCs w:val="20"/>
                  </w:rPr>
                  <w:t>☐</w:t>
                </w:r>
              </w:sdtContent>
            </w:sdt>
            <w:r w:rsidR="003928DA">
              <w:rPr>
                <w:rFonts w:ascii="Arial" w:hAnsi="Arial" w:cs="Arial"/>
                <w:sz w:val="20"/>
                <w:szCs w:val="20"/>
              </w:rPr>
              <w:t xml:space="preserve"> Two to Five </w:t>
            </w:r>
          </w:p>
          <w:p w14:paraId="5C7BF645" w14:textId="77777777" w:rsidR="003928DA" w:rsidRPr="003612A8" w:rsidRDefault="008C7D26" w:rsidP="00BA52E6">
            <w:pPr>
              <w:rPr>
                <w:rFonts w:cs="Arial"/>
                <w:sz w:val="20"/>
                <w:szCs w:val="20"/>
              </w:rPr>
            </w:pPr>
            <w:sdt>
              <w:sdtPr>
                <w:rPr>
                  <w:rFonts w:cs="Arial"/>
                </w:rPr>
                <w:id w:val="2011938411"/>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sz w:val="20"/>
                    <w:szCs w:val="20"/>
                  </w:rPr>
                  <w:t>☐</w:t>
                </w:r>
              </w:sdtContent>
            </w:sdt>
            <w:r w:rsidR="003928DA">
              <w:rPr>
                <w:rFonts w:ascii="Arial" w:hAnsi="Arial" w:cs="Arial"/>
                <w:sz w:val="20"/>
                <w:szCs w:val="20"/>
              </w:rPr>
              <w:t xml:space="preserve"> One </w:t>
            </w:r>
            <w:r w:rsidR="003928DA" w:rsidRPr="00AC6F36">
              <w:rPr>
                <w:rFonts w:ascii="Arial" w:hAnsi="Arial" w:cs="Arial"/>
                <w:sz w:val="20"/>
                <w:szCs w:val="20"/>
              </w:rPr>
              <w:t xml:space="preserve">           </w:t>
            </w:r>
          </w:p>
        </w:tc>
      </w:tr>
      <w:tr w:rsidR="003928DA" w:rsidRPr="003612A8" w14:paraId="7F22EC66" w14:textId="77777777" w:rsidTr="00BA52E6">
        <w:trPr>
          <w:trHeight w:val="75"/>
        </w:trPr>
        <w:tc>
          <w:tcPr>
            <w:tcW w:w="3510" w:type="dxa"/>
            <w:shd w:val="clear" w:color="auto" w:fill="D6DCF0" w:themeFill="accent1" w:themeFillTint="33"/>
          </w:tcPr>
          <w:p w14:paraId="0F5ACFB5" w14:textId="77777777" w:rsidR="003928DA" w:rsidRPr="00AC6F36" w:rsidRDefault="003928DA" w:rsidP="00BA52E6">
            <w:pPr>
              <w:rPr>
                <w:rFonts w:ascii="Arial" w:hAnsi="Arial" w:cs="Arial"/>
                <w:b/>
                <w:sz w:val="20"/>
                <w:szCs w:val="20"/>
              </w:rPr>
            </w:pPr>
            <w:r w:rsidRPr="00AC6F36">
              <w:rPr>
                <w:rFonts w:ascii="Arial" w:hAnsi="Arial" w:cs="Arial"/>
                <w:b/>
                <w:sz w:val="20"/>
                <w:szCs w:val="20"/>
              </w:rPr>
              <w:t xml:space="preserve">Change Improvement Scale? </w:t>
            </w:r>
          </w:p>
          <w:p w14:paraId="29DF0A34" w14:textId="77777777" w:rsidR="003928DA" w:rsidRPr="005D6962" w:rsidRDefault="003928DA" w:rsidP="00BA52E6">
            <w:pPr>
              <w:rPr>
                <w:rFonts w:ascii="Arial" w:hAnsi="Arial" w:cs="Arial"/>
                <w:sz w:val="16"/>
                <w:szCs w:val="16"/>
              </w:rPr>
            </w:pPr>
            <w:r>
              <w:rPr>
                <w:rFonts w:ascii="Arial" w:hAnsi="Arial" w:cs="Arial"/>
                <w:i/>
                <w:color w:val="3E5AA8" w:themeColor="accent1"/>
                <w:sz w:val="16"/>
                <w:szCs w:val="16"/>
              </w:rPr>
              <w:t>How much work would be reduced for the customer if the change is implemented?</w:t>
            </w:r>
          </w:p>
        </w:tc>
        <w:tc>
          <w:tcPr>
            <w:tcW w:w="6663" w:type="dxa"/>
          </w:tcPr>
          <w:p w14:paraId="6C973040" w14:textId="0A1FF5E2" w:rsidR="003928DA" w:rsidRPr="00AC6F36" w:rsidRDefault="008C7D26" w:rsidP="00BA52E6">
            <w:pPr>
              <w:rPr>
                <w:rFonts w:ascii="Arial" w:hAnsi="Arial" w:cs="Arial"/>
                <w:sz w:val="20"/>
                <w:szCs w:val="20"/>
              </w:rPr>
            </w:pPr>
            <w:sdt>
              <w:sdtPr>
                <w:rPr>
                  <w:rFonts w:cs="Arial"/>
                </w:rPr>
                <w:id w:val="-344168449"/>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sz w:val="20"/>
                    <w:szCs w:val="20"/>
                  </w:rPr>
                  <w:t>☐</w:t>
                </w:r>
              </w:sdtContent>
            </w:sdt>
            <w:r w:rsidR="003928DA" w:rsidRPr="00AC6F36">
              <w:rPr>
                <w:rFonts w:ascii="Arial" w:hAnsi="Arial" w:cs="Arial"/>
                <w:sz w:val="20"/>
                <w:szCs w:val="20"/>
              </w:rPr>
              <w:t xml:space="preserve"> High           </w:t>
            </w:r>
            <w:sdt>
              <w:sdtPr>
                <w:rPr>
                  <w:rFonts w:cs="Arial"/>
                </w:rPr>
                <w:id w:val="188039740"/>
                <w14:checkbox>
                  <w14:checked w14:val="1"/>
                  <w14:checkedState w14:val="2612" w14:font="MS Gothic"/>
                  <w14:uncheckedState w14:val="2610" w14:font="MS Gothic"/>
                </w14:checkbox>
              </w:sdtPr>
              <w:sdtEndPr/>
              <w:sdtContent>
                <w:r w:rsidR="003928DA">
                  <w:rPr>
                    <w:rFonts w:ascii="MS Gothic" w:eastAsia="MS Gothic" w:hAnsi="MS Gothic" w:cs="Arial" w:hint="eastAsia"/>
                  </w:rPr>
                  <w:t>☒</w:t>
                </w:r>
              </w:sdtContent>
            </w:sdt>
            <w:r w:rsidR="003928DA" w:rsidRPr="00AC6F36">
              <w:rPr>
                <w:rFonts w:ascii="Arial" w:hAnsi="Arial" w:cs="Arial"/>
                <w:sz w:val="20"/>
                <w:szCs w:val="20"/>
              </w:rPr>
              <w:t xml:space="preserve"> Medium         </w:t>
            </w:r>
            <w:sdt>
              <w:sdtPr>
                <w:rPr>
                  <w:rFonts w:cs="Arial"/>
                </w:rPr>
                <w:id w:val="677465512"/>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sz w:val="20"/>
                    <w:szCs w:val="20"/>
                  </w:rPr>
                  <w:t>☐</w:t>
                </w:r>
              </w:sdtContent>
            </w:sdt>
            <w:r w:rsidR="003928DA" w:rsidRPr="00AC6F36">
              <w:rPr>
                <w:rFonts w:ascii="Arial" w:hAnsi="Arial" w:cs="Arial"/>
                <w:sz w:val="20"/>
                <w:szCs w:val="20"/>
              </w:rPr>
              <w:t xml:space="preserve"> Low </w:t>
            </w:r>
          </w:p>
        </w:tc>
      </w:tr>
      <w:tr w:rsidR="003928DA" w:rsidRPr="00611C25" w14:paraId="571C783D" w14:textId="77777777" w:rsidTr="00BA52E6">
        <w:trPr>
          <w:trHeight w:val="75"/>
        </w:trPr>
        <w:tc>
          <w:tcPr>
            <w:tcW w:w="10173" w:type="dxa"/>
            <w:gridSpan w:val="2"/>
            <w:shd w:val="clear" w:color="auto" w:fill="D6DCF0" w:themeFill="accent1" w:themeFillTint="33"/>
          </w:tcPr>
          <w:p w14:paraId="79D40DA5" w14:textId="77777777" w:rsidR="003928DA" w:rsidRPr="00F52A52" w:rsidRDefault="003928DA" w:rsidP="00BA52E6">
            <w:pPr>
              <w:jc w:val="center"/>
              <w:rPr>
                <w:rFonts w:ascii="Arial" w:hAnsi="Arial" w:cs="Arial"/>
                <w:sz w:val="20"/>
                <w:szCs w:val="20"/>
              </w:rPr>
            </w:pPr>
            <w:r>
              <w:rPr>
                <w:rFonts w:ascii="Arial" w:hAnsi="Arial" w:cs="Arial"/>
                <w:b/>
                <w:bCs/>
                <w:iCs/>
                <w:color w:val="000000" w:themeColor="text1"/>
                <w:sz w:val="20"/>
                <w:szCs w:val="20"/>
                <w:lang w:val="en-US"/>
              </w:rPr>
              <w:t xml:space="preserve">Are any of the following at risk if the change is not delivered? </w:t>
            </w:r>
          </w:p>
        </w:tc>
      </w:tr>
      <w:tr w:rsidR="003928DA" w:rsidRPr="00611C25" w14:paraId="287F465D" w14:textId="77777777" w:rsidTr="00BA52E6">
        <w:trPr>
          <w:trHeight w:val="75"/>
        </w:trPr>
        <w:tc>
          <w:tcPr>
            <w:tcW w:w="10173" w:type="dxa"/>
            <w:gridSpan w:val="2"/>
            <w:shd w:val="clear" w:color="auto" w:fill="FFFFFF" w:themeFill="background1"/>
          </w:tcPr>
          <w:p w14:paraId="7A3D9B64" w14:textId="77777777" w:rsidR="003928DA" w:rsidRPr="00F52A52" w:rsidRDefault="008C7D26" w:rsidP="00BA52E6">
            <w:pPr>
              <w:jc w:val="both"/>
              <w:rPr>
                <w:rFonts w:ascii="Arial" w:hAnsi="Arial" w:cs="Arial"/>
                <w:b/>
                <w:bCs/>
                <w:iCs/>
                <w:color w:val="000000" w:themeColor="text1"/>
                <w:lang w:val="en-US"/>
              </w:rPr>
            </w:pPr>
            <w:sdt>
              <w:sdtPr>
                <w:rPr>
                  <w:rFonts w:cs="Arial"/>
                </w:rPr>
                <w:id w:val="1327169121"/>
                <w14:checkbox>
                  <w14:checked w14:val="0"/>
                  <w14:checkedState w14:val="2612" w14:font="MS Gothic"/>
                  <w14:uncheckedState w14:val="2610" w14:font="MS Gothic"/>
                </w14:checkbox>
              </w:sdtPr>
              <w:sdtEndPr/>
              <w:sdtContent>
                <w:r w:rsidR="003928DA">
                  <w:rPr>
                    <w:rFonts w:ascii="MS Gothic" w:eastAsia="MS Gothic" w:hAnsi="MS Gothic" w:cs="Arial" w:hint="eastAsia"/>
                    <w:sz w:val="20"/>
                    <w:szCs w:val="20"/>
                  </w:rPr>
                  <w:t>☐</w:t>
                </w:r>
              </w:sdtContent>
            </w:sdt>
            <w:r w:rsidR="003928DA">
              <w:rPr>
                <w:rFonts w:ascii="Arial" w:hAnsi="Arial" w:cs="Arial"/>
                <w:sz w:val="20"/>
                <w:szCs w:val="20"/>
              </w:rPr>
              <w:t xml:space="preserve"> Safety of Supply at risk                  </w:t>
            </w:r>
            <w:r w:rsidR="003928DA">
              <w:rPr>
                <w:rFonts w:cs="Arial"/>
              </w:rPr>
              <w:t xml:space="preserve"> </w:t>
            </w:r>
            <w:sdt>
              <w:sdtPr>
                <w:rPr>
                  <w:rFonts w:cs="Arial"/>
                </w:rPr>
                <w:id w:val="-2133845359"/>
                <w14:checkbox>
                  <w14:checked w14:val="0"/>
                  <w14:checkedState w14:val="2612" w14:font="MS Gothic"/>
                  <w14:uncheckedState w14:val="2610" w14:font="MS Gothic"/>
                </w14:checkbox>
              </w:sdtPr>
              <w:sdtEndPr/>
              <w:sdtContent>
                <w:r w:rsidR="003928DA">
                  <w:rPr>
                    <w:rFonts w:ascii="MS Gothic" w:eastAsia="MS Gothic" w:hAnsi="MS Gothic" w:cs="Arial" w:hint="eastAsia"/>
                    <w:sz w:val="20"/>
                    <w:szCs w:val="20"/>
                  </w:rPr>
                  <w:t>☐</w:t>
                </w:r>
              </w:sdtContent>
            </w:sdt>
            <w:r w:rsidR="003928DA">
              <w:rPr>
                <w:rFonts w:ascii="Arial" w:hAnsi="Arial" w:cs="Arial"/>
                <w:sz w:val="20"/>
                <w:szCs w:val="20"/>
              </w:rPr>
              <w:t xml:space="preserve">Customer(s) incurring financial loss          </w:t>
            </w:r>
            <w:r w:rsidR="003928DA">
              <w:rPr>
                <w:rFonts w:cs="Arial"/>
              </w:rPr>
              <w:t xml:space="preserve"> </w:t>
            </w:r>
            <w:sdt>
              <w:sdtPr>
                <w:rPr>
                  <w:rFonts w:cs="Arial"/>
                </w:rPr>
                <w:id w:val="-811857054"/>
                <w14:checkbox>
                  <w14:checked w14:val="0"/>
                  <w14:checkedState w14:val="2612" w14:font="MS Gothic"/>
                  <w14:uncheckedState w14:val="2610" w14:font="MS Gothic"/>
                </w14:checkbox>
              </w:sdtPr>
              <w:sdtEndPr/>
              <w:sdtContent>
                <w:r w:rsidR="003928DA">
                  <w:rPr>
                    <w:rFonts w:ascii="MS Gothic" w:eastAsia="MS Gothic" w:hAnsi="MS Gothic" w:cs="Arial" w:hint="eastAsia"/>
                    <w:sz w:val="20"/>
                    <w:szCs w:val="20"/>
                  </w:rPr>
                  <w:t>☐</w:t>
                </w:r>
              </w:sdtContent>
            </w:sdt>
            <w:r w:rsidR="003928DA">
              <w:rPr>
                <w:rFonts w:ascii="Arial" w:hAnsi="Arial" w:cs="Arial"/>
                <w:sz w:val="20"/>
                <w:szCs w:val="20"/>
              </w:rPr>
              <w:t xml:space="preserve"> Customer Switching at risk</w:t>
            </w:r>
          </w:p>
        </w:tc>
      </w:tr>
      <w:tr w:rsidR="003928DA" w:rsidRPr="00611C25" w14:paraId="660D77F0" w14:textId="77777777" w:rsidTr="00BA52E6">
        <w:trPr>
          <w:trHeight w:val="75"/>
        </w:trPr>
        <w:tc>
          <w:tcPr>
            <w:tcW w:w="10173" w:type="dxa"/>
            <w:gridSpan w:val="2"/>
            <w:shd w:val="clear" w:color="auto" w:fill="D6DCF0" w:themeFill="accent1" w:themeFillTint="33"/>
          </w:tcPr>
          <w:p w14:paraId="35BB1B27" w14:textId="77777777" w:rsidR="003928DA" w:rsidRPr="00F52A52" w:rsidRDefault="003928DA" w:rsidP="00BA52E6">
            <w:pPr>
              <w:jc w:val="center"/>
              <w:rPr>
                <w:rFonts w:ascii="Arial" w:hAnsi="Arial" w:cs="Arial"/>
                <w:b/>
                <w:bCs/>
                <w:iCs/>
                <w:color w:val="000000" w:themeColor="text1"/>
                <w:sz w:val="20"/>
                <w:szCs w:val="20"/>
                <w:lang w:val="en-US"/>
              </w:rPr>
            </w:pPr>
            <w:r>
              <w:rPr>
                <w:rFonts w:ascii="Arial" w:hAnsi="Arial" w:cs="Arial"/>
                <w:b/>
                <w:bCs/>
                <w:iCs/>
                <w:color w:val="000000" w:themeColor="text1"/>
                <w:sz w:val="20"/>
                <w:szCs w:val="20"/>
                <w:lang w:val="en-US"/>
              </w:rPr>
              <w:t xml:space="preserve">Are any of the following required if the change is delivered? </w:t>
            </w:r>
          </w:p>
        </w:tc>
      </w:tr>
      <w:tr w:rsidR="003928DA" w:rsidRPr="00611C25" w14:paraId="19E344AD" w14:textId="77777777" w:rsidTr="00BA52E6">
        <w:trPr>
          <w:trHeight w:val="75"/>
        </w:trPr>
        <w:tc>
          <w:tcPr>
            <w:tcW w:w="10173" w:type="dxa"/>
            <w:gridSpan w:val="2"/>
            <w:shd w:val="clear" w:color="auto" w:fill="FFFFFF" w:themeFill="background1"/>
          </w:tcPr>
          <w:p w14:paraId="2DBF2B0C" w14:textId="77777777" w:rsidR="003928DA" w:rsidRPr="00F52A52" w:rsidRDefault="008C7D26" w:rsidP="00BA52E6">
            <w:pPr>
              <w:jc w:val="both"/>
              <w:rPr>
                <w:rFonts w:ascii="Arial" w:hAnsi="Arial" w:cs="Arial"/>
                <w:b/>
                <w:bCs/>
                <w:iCs/>
                <w:color w:val="000000" w:themeColor="text1"/>
                <w:lang w:val="en-US"/>
              </w:rPr>
            </w:pPr>
            <w:sdt>
              <w:sdtPr>
                <w:rPr>
                  <w:rFonts w:cs="Arial"/>
                </w:rPr>
                <w:id w:val="1159043505"/>
                <w14:checkbox>
                  <w14:checked w14:val="0"/>
                  <w14:checkedState w14:val="2612" w14:font="MS Gothic"/>
                  <w14:uncheckedState w14:val="2610" w14:font="MS Gothic"/>
                </w14:checkbox>
              </w:sdtPr>
              <w:sdtEndPr/>
              <w:sdtContent>
                <w:r w:rsidR="003928DA">
                  <w:rPr>
                    <w:rFonts w:ascii="MS Gothic" w:eastAsia="MS Gothic" w:hAnsi="MS Gothic" w:cs="Arial" w:hint="eastAsia"/>
                    <w:sz w:val="20"/>
                    <w:szCs w:val="20"/>
                  </w:rPr>
                  <w:t>☐</w:t>
                </w:r>
              </w:sdtContent>
            </w:sdt>
            <w:r w:rsidR="003928DA">
              <w:rPr>
                <w:rFonts w:ascii="Arial" w:hAnsi="Arial" w:cs="Arial"/>
                <w:sz w:val="20"/>
                <w:szCs w:val="20"/>
              </w:rPr>
              <w:t xml:space="preserve"> Customer System Changes Required  </w:t>
            </w:r>
            <w:sdt>
              <w:sdtPr>
                <w:rPr>
                  <w:rFonts w:cs="Arial"/>
                </w:rPr>
                <w:id w:val="-1204476742"/>
                <w14:checkbox>
                  <w14:checked w14:val="0"/>
                  <w14:checkedState w14:val="2612" w14:font="MS Gothic"/>
                  <w14:uncheckedState w14:val="2610" w14:font="MS Gothic"/>
                </w14:checkbox>
              </w:sdtPr>
              <w:sdtEndPr/>
              <w:sdtContent>
                <w:r w:rsidR="003928DA">
                  <w:rPr>
                    <w:rFonts w:ascii="MS Gothic" w:eastAsia="MS Gothic" w:hAnsi="MS Gothic" w:cs="Arial" w:hint="eastAsia"/>
                  </w:rPr>
                  <w:t>☐</w:t>
                </w:r>
              </w:sdtContent>
            </w:sdt>
            <w:r w:rsidR="003928DA">
              <w:rPr>
                <w:rFonts w:ascii="Arial" w:hAnsi="Arial" w:cs="Arial"/>
                <w:sz w:val="20"/>
                <w:szCs w:val="20"/>
              </w:rPr>
              <w:t xml:space="preserve"> Customer Testing Likely Required  </w:t>
            </w:r>
            <w:r w:rsidR="003928DA">
              <w:rPr>
                <w:rFonts w:cs="Arial"/>
              </w:rPr>
              <w:t xml:space="preserve"> </w:t>
            </w:r>
            <w:sdt>
              <w:sdtPr>
                <w:rPr>
                  <w:rFonts w:cs="Arial"/>
                </w:rPr>
                <w:id w:val="-629171965"/>
                <w14:checkbox>
                  <w14:checked w14:val="0"/>
                  <w14:checkedState w14:val="2612" w14:font="MS Gothic"/>
                  <w14:uncheckedState w14:val="2610" w14:font="MS Gothic"/>
                </w14:checkbox>
              </w:sdtPr>
              <w:sdtEndPr/>
              <w:sdtContent>
                <w:r w:rsidR="003928DA">
                  <w:rPr>
                    <w:rFonts w:ascii="MS Gothic" w:eastAsia="MS Gothic" w:hAnsi="MS Gothic" w:cs="Arial" w:hint="eastAsia"/>
                    <w:sz w:val="20"/>
                    <w:szCs w:val="20"/>
                  </w:rPr>
                  <w:t>☐</w:t>
                </w:r>
              </w:sdtContent>
            </w:sdt>
            <w:r w:rsidR="003928DA">
              <w:rPr>
                <w:rFonts w:ascii="Arial" w:hAnsi="Arial" w:cs="Arial"/>
                <w:sz w:val="20"/>
                <w:szCs w:val="20"/>
              </w:rPr>
              <w:t xml:space="preserve"> Customer Training Required                     </w:t>
            </w:r>
            <w:r w:rsidR="003928DA" w:rsidRPr="00AC6F36">
              <w:rPr>
                <w:rFonts w:ascii="Arial" w:hAnsi="Arial" w:cs="Arial"/>
                <w:sz w:val="20"/>
                <w:szCs w:val="20"/>
              </w:rPr>
              <w:t xml:space="preserve">    </w:t>
            </w:r>
          </w:p>
        </w:tc>
      </w:tr>
      <w:tr w:rsidR="003928DA" w:rsidRPr="00611C25" w14:paraId="0F7CA3AF" w14:textId="77777777" w:rsidTr="00BA52E6">
        <w:trPr>
          <w:trHeight w:val="75"/>
        </w:trPr>
        <w:tc>
          <w:tcPr>
            <w:tcW w:w="10173" w:type="dxa"/>
            <w:gridSpan w:val="2"/>
            <w:shd w:val="clear" w:color="auto" w:fill="D6DCF0" w:themeFill="accent1" w:themeFillTint="33"/>
          </w:tcPr>
          <w:p w14:paraId="3ECE681B" w14:textId="77777777" w:rsidR="003928DA" w:rsidRPr="00AC6F36" w:rsidRDefault="003928DA" w:rsidP="00BA52E6">
            <w:pPr>
              <w:jc w:val="center"/>
              <w:rPr>
                <w:rFonts w:ascii="Arial" w:eastAsia="MS Gothic" w:hAnsi="Arial" w:cs="Arial"/>
                <w:sz w:val="20"/>
                <w:szCs w:val="20"/>
              </w:rPr>
            </w:pPr>
            <w:r w:rsidRPr="00AC6F36">
              <w:rPr>
                <w:rFonts w:ascii="Arial" w:hAnsi="Arial" w:cs="Arial"/>
                <w:b/>
                <w:noProof/>
                <w:sz w:val="20"/>
                <w:szCs w:val="20"/>
              </w:rPr>
              <w:lastRenderedPageBreak/>
              <w:t>Known Impact to Systems / Processes</w:t>
            </w:r>
          </w:p>
        </w:tc>
      </w:tr>
      <w:tr w:rsidR="003928DA" w:rsidRPr="00611C25" w14:paraId="098D08EB" w14:textId="77777777" w:rsidTr="00BA52E6">
        <w:trPr>
          <w:trHeight w:val="75"/>
        </w:trPr>
        <w:tc>
          <w:tcPr>
            <w:tcW w:w="3510" w:type="dxa"/>
            <w:shd w:val="clear" w:color="auto" w:fill="D6DCF0" w:themeFill="accent1" w:themeFillTint="33"/>
          </w:tcPr>
          <w:p w14:paraId="3BA03C2D" w14:textId="77777777" w:rsidR="003928DA" w:rsidRPr="00AC6F36" w:rsidRDefault="003928DA" w:rsidP="00BA52E6">
            <w:pPr>
              <w:rPr>
                <w:rFonts w:ascii="Arial" w:hAnsi="Arial" w:cs="Arial"/>
                <w:b/>
                <w:sz w:val="20"/>
                <w:szCs w:val="20"/>
              </w:rPr>
            </w:pPr>
            <w:r w:rsidRPr="00AC6F36">
              <w:rPr>
                <w:rFonts w:ascii="Arial" w:hAnsi="Arial" w:cs="Arial"/>
                <w:b/>
                <w:sz w:val="20"/>
                <w:szCs w:val="20"/>
              </w:rPr>
              <w:t>Primary Application impacted</w:t>
            </w:r>
          </w:p>
        </w:tc>
        <w:tc>
          <w:tcPr>
            <w:tcW w:w="6663" w:type="dxa"/>
          </w:tcPr>
          <w:p w14:paraId="0D316EC1" w14:textId="77777777" w:rsidR="003928DA" w:rsidRPr="00AC6F36" w:rsidRDefault="008C7D26" w:rsidP="00BA52E6">
            <w:pPr>
              <w:shd w:val="clear" w:color="auto" w:fill="FFFFFF" w:themeFill="background1"/>
              <w:tabs>
                <w:tab w:val="left" w:pos="5850"/>
              </w:tabs>
              <w:spacing w:before="60" w:after="60"/>
              <w:rPr>
                <w:rFonts w:ascii="Arial" w:hAnsi="Arial" w:cs="Arial"/>
                <w:bCs/>
                <w:sz w:val="20"/>
                <w:szCs w:val="20"/>
              </w:rPr>
            </w:pPr>
            <w:sdt>
              <w:sdtPr>
                <w:rPr>
                  <w:rFonts w:cs="Arial"/>
                  <w:bCs/>
                </w:rPr>
                <w:id w:val="-1639407641"/>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bCs/>
                    <w:sz w:val="20"/>
                    <w:szCs w:val="20"/>
                  </w:rPr>
                  <w:t>☐</w:t>
                </w:r>
              </w:sdtContent>
            </w:sdt>
            <w:r w:rsidR="003928DA" w:rsidRPr="00AC6F36">
              <w:rPr>
                <w:rFonts w:ascii="Arial" w:hAnsi="Arial" w:cs="Arial"/>
                <w:bCs/>
                <w:sz w:val="20"/>
                <w:szCs w:val="20"/>
              </w:rPr>
              <w:t xml:space="preserve">BW                   </w:t>
            </w:r>
            <w:sdt>
              <w:sdtPr>
                <w:rPr>
                  <w:rFonts w:cs="Arial"/>
                  <w:bCs/>
                </w:rPr>
                <w:id w:val="475575624"/>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bCs/>
                    <w:sz w:val="20"/>
                    <w:szCs w:val="20"/>
                  </w:rPr>
                  <w:t>☐</w:t>
                </w:r>
              </w:sdtContent>
            </w:sdt>
            <w:r w:rsidR="003928DA" w:rsidRPr="00AC6F36">
              <w:rPr>
                <w:rFonts w:ascii="Arial" w:hAnsi="Arial" w:cs="Arial"/>
                <w:bCs/>
                <w:sz w:val="20"/>
                <w:szCs w:val="20"/>
              </w:rPr>
              <w:t xml:space="preserve"> ISU               </w:t>
            </w:r>
            <w:sdt>
              <w:sdtPr>
                <w:rPr>
                  <w:rFonts w:cs="Arial"/>
                  <w:bCs/>
                </w:rPr>
                <w:id w:val="10818813"/>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bCs/>
                    <w:sz w:val="20"/>
                    <w:szCs w:val="20"/>
                  </w:rPr>
                  <w:t>☐</w:t>
                </w:r>
              </w:sdtContent>
            </w:sdt>
            <w:r w:rsidR="003928DA" w:rsidRPr="00AC6F36">
              <w:rPr>
                <w:rFonts w:ascii="Arial" w:hAnsi="Arial" w:cs="Arial"/>
                <w:bCs/>
                <w:sz w:val="20"/>
                <w:szCs w:val="20"/>
              </w:rPr>
              <w:t xml:space="preserve"> CMS                          </w:t>
            </w:r>
          </w:p>
          <w:p w14:paraId="3C72A4E0" w14:textId="77777777" w:rsidR="003928DA" w:rsidRPr="00AC6F36" w:rsidRDefault="008C7D26" w:rsidP="00BA52E6">
            <w:pPr>
              <w:shd w:val="clear" w:color="auto" w:fill="FFFFFF" w:themeFill="background1"/>
              <w:tabs>
                <w:tab w:val="left" w:pos="5340"/>
              </w:tabs>
              <w:spacing w:before="60" w:after="60"/>
              <w:rPr>
                <w:rFonts w:ascii="Arial" w:hAnsi="Arial" w:cs="Arial"/>
                <w:bCs/>
                <w:sz w:val="20"/>
                <w:szCs w:val="20"/>
              </w:rPr>
            </w:pPr>
            <w:sdt>
              <w:sdtPr>
                <w:rPr>
                  <w:rFonts w:cs="Arial"/>
                  <w:bCs/>
                </w:rPr>
                <w:id w:val="749014656"/>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bCs/>
                    <w:sz w:val="20"/>
                    <w:szCs w:val="20"/>
                  </w:rPr>
                  <w:t>☐</w:t>
                </w:r>
              </w:sdtContent>
            </w:sdt>
            <w:r w:rsidR="003928DA" w:rsidRPr="00AC6F36">
              <w:rPr>
                <w:rFonts w:ascii="Arial" w:hAnsi="Arial" w:cs="Arial"/>
                <w:bCs/>
                <w:sz w:val="20"/>
                <w:szCs w:val="20"/>
              </w:rPr>
              <w:t xml:space="preserve"> AMT                </w:t>
            </w:r>
            <w:sdt>
              <w:sdtPr>
                <w:rPr>
                  <w:rFonts w:cs="Arial"/>
                  <w:bCs/>
                </w:rPr>
                <w:id w:val="-451473833"/>
                <w14:checkbox>
                  <w14:checked w14:val="0"/>
                  <w14:checkedState w14:val="2612" w14:font="MS Gothic"/>
                  <w14:uncheckedState w14:val="2610" w14:font="MS Gothic"/>
                </w14:checkbox>
              </w:sdtPr>
              <w:sdtEndPr/>
              <w:sdtContent>
                <w:r w:rsidR="003928DA">
                  <w:rPr>
                    <w:rFonts w:ascii="MS Gothic" w:eastAsia="MS Gothic" w:hAnsi="MS Gothic" w:cs="Arial" w:hint="eastAsia"/>
                    <w:bCs/>
                  </w:rPr>
                  <w:t>☐</w:t>
                </w:r>
              </w:sdtContent>
            </w:sdt>
            <w:r w:rsidR="003928DA" w:rsidRPr="00AC6F36">
              <w:rPr>
                <w:rFonts w:ascii="Arial" w:hAnsi="Arial" w:cs="Arial"/>
                <w:bCs/>
                <w:sz w:val="20"/>
                <w:szCs w:val="20"/>
              </w:rPr>
              <w:t xml:space="preserve"> EFT              </w:t>
            </w:r>
            <w:sdt>
              <w:sdtPr>
                <w:rPr>
                  <w:rFonts w:cs="Arial"/>
                  <w:bCs/>
                </w:rPr>
                <w:id w:val="-1369064421"/>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bCs/>
                    <w:sz w:val="20"/>
                    <w:szCs w:val="20"/>
                  </w:rPr>
                  <w:t>☐</w:t>
                </w:r>
              </w:sdtContent>
            </w:sdt>
            <w:r w:rsidR="003928DA" w:rsidRPr="00AC6F36">
              <w:rPr>
                <w:rFonts w:ascii="Arial" w:hAnsi="Arial" w:cs="Arial"/>
                <w:bCs/>
                <w:sz w:val="20"/>
                <w:szCs w:val="20"/>
              </w:rPr>
              <w:t xml:space="preserve"> IX                                    </w:t>
            </w:r>
          </w:p>
          <w:p w14:paraId="152BF926" w14:textId="4970B613" w:rsidR="003928DA" w:rsidRDefault="008C7D26" w:rsidP="00BA52E6">
            <w:pPr>
              <w:shd w:val="clear" w:color="auto" w:fill="FFFFFF" w:themeFill="background1"/>
              <w:spacing w:before="60" w:after="60"/>
              <w:rPr>
                <w:rFonts w:ascii="Arial" w:hAnsi="Arial" w:cs="Arial"/>
                <w:bCs/>
                <w:sz w:val="20"/>
                <w:szCs w:val="20"/>
              </w:rPr>
            </w:pPr>
            <w:sdt>
              <w:sdtPr>
                <w:rPr>
                  <w:rFonts w:cs="Arial"/>
                  <w:bCs/>
                </w:rPr>
                <w:id w:val="-1872066307"/>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bCs/>
                    <w:sz w:val="20"/>
                    <w:szCs w:val="20"/>
                  </w:rPr>
                  <w:t>☐</w:t>
                </w:r>
              </w:sdtContent>
            </w:sdt>
            <w:r w:rsidR="003928DA" w:rsidRPr="00AC6F36">
              <w:rPr>
                <w:rFonts w:ascii="Arial" w:hAnsi="Arial" w:cs="Arial"/>
                <w:bCs/>
                <w:sz w:val="20"/>
                <w:szCs w:val="20"/>
              </w:rPr>
              <w:t xml:space="preserve"> Gemini             </w:t>
            </w:r>
            <w:sdt>
              <w:sdtPr>
                <w:rPr>
                  <w:rFonts w:cs="Arial"/>
                  <w:bCs/>
                </w:rPr>
                <w:id w:val="1667209590"/>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bCs/>
                    <w:sz w:val="20"/>
                    <w:szCs w:val="20"/>
                  </w:rPr>
                  <w:t>☐</w:t>
                </w:r>
              </w:sdtContent>
            </w:sdt>
            <w:r w:rsidR="003928DA" w:rsidRPr="00AC6F36">
              <w:rPr>
                <w:rFonts w:ascii="Arial" w:hAnsi="Arial" w:cs="Arial"/>
                <w:bCs/>
                <w:sz w:val="20"/>
                <w:szCs w:val="20"/>
              </w:rPr>
              <w:t xml:space="preserve"> Birst             </w:t>
            </w:r>
            <w:sdt>
              <w:sdtPr>
                <w:rPr>
                  <w:rFonts w:cs="Arial"/>
                  <w:bCs/>
                </w:rPr>
                <w:id w:val="796488456"/>
                <w14:checkbox>
                  <w14:checked w14:val="1"/>
                  <w14:checkedState w14:val="2612" w14:font="MS Gothic"/>
                  <w14:uncheckedState w14:val="2610" w14:font="MS Gothic"/>
                </w14:checkbox>
              </w:sdtPr>
              <w:sdtEndPr/>
              <w:sdtContent>
                <w:r w:rsidR="003928DA">
                  <w:rPr>
                    <w:rFonts w:ascii="MS Gothic" w:eastAsia="MS Gothic" w:hAnsi="MS Gothic" w:cs="Arial" w:hint="eastAsia"/>
                    <w:bCs/>
                  </w:rPr>
                  <w:t>☒</w:t>
                </w:r>
              </w:sdtContent>
            </w:sdt>
            <w:r w:rsidR="003928DA" w:rsidRPr="00AC6F36">
              <w:rPr>
                <w:rFonts w:ascii="Arial" w:hAnsi="Arial" w:cs="Arial"/>
                <w:bCs/>
                <w:sz w:val="20"/>
                <w:szCs w:val="20"/>
              </w:rPr>
              <w:t xml:space="preserve"> Other </w:t>
            </w:r>
            <w:r w:rsidR="003928DA" w:rsidRPr="00984C02">
              <w:rPr>
                <w:rFonts w:ascii="Arial" w:hAnsi="Arial" w:cs="Arial"/>
                <w:i/>
                <w:color w:val="3E5AA8" w:themeColor="accent1"/>
                <w:sz w:val="16"/>
                <w:szCs w:val="16"/>
              </w:rPr>
              <w:t>(please provide details below)</w:t>
            </w:r>
          </w:p>
          <w:p w14:paraId="5301DD20" w14:textId="77777777" w:rsidR="003928DA" w:rsidRPr="00AC6F36" w:rsidRDefault="003928DA" w:rsidP="00BA52E6">
            <w:pPr>
              <w:shd w:val="clear" w:color="auto" w:fill="FFFFFF" w:themeFill="background1"/>
              <w:spacing w:before="60" w:after="60"/>
              <w:rPr>
                <w:rFonts w:ascii="Arial" w:hAnsi="Arial" w:cs="Arial"/>
                <w:bCs/>
                <w:sz w:val="20"/>
                <w:szCs w:val="20"/>
              </w:rPr>
            </w:pPr>
          </w:p>
        </w:tc>
      </w:tr>
      <w:tr w:rsidR="003928DA" w:rsidRPr="00611C25" w14:paraId="584AD771" w14:textId="77777777" w:rsidTr="00BA52E6">
        <w:trPr>
          <w:trHeight w:val="75"/>
        </w:trPr>
        <w:tc>
          <w:tcPr>
            <w:tcW w:w="3510" w:type="dxa"/>
            <w:shd w:val="clear" w:color="auto" w:fill="D6DCF0" w:themeFill="accent1" w:themeFillTint="33"/>
          </w:tcPr>
          <w:p w14:paraId="029BCF41" w14:textId="77777777" w:rsidR="003928DA" w:rsidRPr="00AC6F36" w:rsidRDefault="003928DA" w:rsidP="00BA52E6">
            <w:pPr>
              <w:rPr>
                <w:rFonts w:ascii="Arial" w:hAnsi="Arial" w:cs="Arial"/>
                <w:b/>
                <w:sz w:val="20"/>
                <w:szCs w:val="20"/>
              </w:rPr>
            </w:pPr>
            <w:r w:rsidRPr="00AC6F36">
              <w:rPr>
                <w:rFonts w:ascii="Arial" w:hAnsi="Arial" w:cs="Arial"/>
                <w:b/>
                <w:sz w:val="20"/>
                <w:szCs w:val="20"/>
              </w:rPr>
              <w:t xml:space="preserve">Business Process Impact </w:t>
            </w:r>
          </w:p>
        </w:tc>
        <w:tc>
          <w:tcPr>
            <w:tcW w:w="6663" w:type="dxa"/>
          </w:tcPr>
          <w:p w14:paraId="2E6AA6B7" w14:textId="77777777" w:rsidR="003928DA" w:rsidRPr="00AC6F36" w:rsidRDefault="008C7D26" w:rsidP="00BA52E6">
            <w:pPr>
              <w:tabs>
                <w:tab w:val="center" w:pos="3442"/>
              </w:tabs>
              <w:rPr>
                <w:rFonts w:ascii="Arial" w:hAnsi="Arial" w:cs="Arial"/>
                <w:bCs/>
                <w:sz w:val="20"/>
                <w:szCs w:val="20"/>
              </w:rPr>
            </w:pPr>
            <w:sdt>
              <w:sdtPr>
                <w:rPr>
                  <w:rFonts w:cs="Arial"/>
                  <w:bCs/>
                </w:rPr>
                <w:id w:val="-1082759186"/>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bCs/>
                    <w:sz w:val="20"/>
                    <w:szCs w:val="20"/>
                  </w:rPr>
                  <w:t>☐</w:t>
                </w:r>
              </w:sdtContent>
            </w:sdt>
            <w:r w:rsidR="003928DA" w:rsidRPr="00AC6F36">
              <w:rPr>
                <w:rFonts w:ascii="Arial" w:hAnsi="Arial" w:cs="Arial"/>
                <w:bCs/>
                <w:sz w:val="20"/>
                <w:szCs w:val="20"/>
              </w:rPr>
              <w:t xml:space="preserve">AQ                                  </w:t>
            </w:r>
            <w:sdt>
              <w:sdtPr>
                <w:rPr>
                  <w:rFonts w:cs="Arial"/>
                  <w:bCs/>
                </w:rPr>
                <w:id w:val="2063747649"/>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bCs/>
                    <w:sz w:val="20"/>
                    <w:szCs w:val="20"/>
                  </w:rPr>
                  <w:t>☐</w:t>
                </w:r>
              </w:sdtContent>
            </w:sdt>
            <w:r w:rsidR="003928DA" w:rsidRPr="00AC6F36">
              <w:rPr>
                <w:rFonts w:ascii="Arial" w:hAnsi="Arial" w:cs="Arial"/>
                <w:bCs/>
                <w:sz w:val="20"/>
                <w:szCs w:val="20"/>
              </w:rPr>
              <w:t xml:space="preserve">SPA               </w:t>
            </w:r>
            <w:sdt>
              <w:sdtPr>
                <w:rPr>
                  <w:rFonts w:cs="Arial"/>
                  <w:bCs/>
                </w:rPr>
                <w:id w:val="331034368"/>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bCs/>
                    <w:sz w:val="20"/>
                    <w:szCs w:val="20"/>
                  </w:rPr>
                  <w:t>☐</w:t>
                </w:r>
              </w:sdtContent>
            </w:sdt>
            <w:r w:rsidR="003928DA" w:rsidRPr="00AC6F36">
              <w:rPr>
                <w:rFonts w:ascii="Arial" w:hAnsi="Arial" w:cs="Arial"/>
                <w:bCs/>
                <w:sz w:val="20"/>
                <w:szCs w:val="20"/>
              </w:rPr>
              <w:t>RGMA</w:t>
            </w:r>
          </w:p>
          <w:p w14:paraId="4C8A7381" w14:textId="77777777" w:rsidR="003928DA" w:rsidRPr="00AC6F36" w:rsidRDefault="008C7D26" w:rsidP="00BA52E6">
            <w:pPr>
              <w:tabs>
                <w:tab w:val="center" w:pos="3442"/>
              </w:tabs>
              <w:rPr>
                <w:rFonts w:ascii="Arial" w:hAnsi="Arial" w:cs="Arial"/>
                <w:bCs/>
                <w:sz w:val="20"/>
                <w:szCs w:val="20"/>
              </w:rPr>
            </w:pPr>
            <w:sdt>
              <w:sdtPr>
                <w:rPr>
                  <w:rFonts w:cs="Arial"/>
                  <w:bCs/>
                </w:rPr>
                <w:id w:val="21063834"/>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bCs/>
                    <w:sz w:val="20"/>
                    <w:szCs w:val="20"/>
                  </w:rPr>
                  <w:t>☐</w:t>
                </w:r>
              </w:sdtContent>
            </w:sdt>
            <w:r w:rsidR="003928DA" w:rsidRPr="00AC6F36">
              <w:rPr>
                <w:rFonts w:ascii="Arial" w:hAnsi="Arial" w:cs="Arial"/>
                <w:bCs/>
                <w:sz w:val="20"/>
                <w:szCs w:val="20"/>
              </w:rPr>
              <w:t xml:space="preserve">Reads                             </w:t>
            </w:r>
            <w:sdt>
              <w:sdtPr>
                <w:rPr>
                  <w:rFonts w:cs="Arial"/>
                  <w:bCs/>
                </w:rPr>
                <w:id w:val="-1497561661"/>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bCs/>
                    <w:sz w:val="20"/>
                    <w:szCs w:val="20"/>
                  </w:rPr>
                  <w:t>☐</w:t>
                </w:r>
              </w:sdtContent>
            </w:sdt>
            <w:r w:rsidR="003928DA" w:rsidRPr="00AC6F36">
              <w:rPr>
                <w:rFonts w:ascii="Arial" w:hAnsi="Arial" w:cs="Arial"/>
                <w:bCs/>
                <w:sz w:val="20"/>
                <w:szCs w:val="20"/>
              </w:rPr>
              <w:t xml:space="preserve">Portal             </w:t>
            </w:r>
            <w:sdt>
              <w:sdtPr>
                <w:rPr>
                  <w:rFonts w:cs="Arial"/>
                  <w:bCs/>
                </w:rPr>
                <w:id w:val="-1340845966"/>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bCs/>
                    <w:sz w:val="20"/>
                    <w:szCs w:val="20"/>
                  </w:rPr>
                  <w:t>☐</w:t>
                </w:r>
              </w:sdtContent>
            </w:sdt>
            <w:r w:rsidR="003928DA" w:rsidRPr="00AC6F36">
              <w:rPr>
                <w:rFonts w:ascii="Arial" w:hAnsi="Arial" w:cs="Arial"/>
                <w:bCs/>
                <w:sz w:val="20"/>
                <w:szCs w:val="20"/>
              </w:rPr>
              <w:t xml:space="preserve">Invoicing </w:t>
            </w:r>
          </w:p>
          <w:p w14:paraId="767DEF1B" w14:textId="6FC90DBA" w:rsidR="003928DA" w:rsidRPr="00AC6F36" w:rsidRDefault="008C7D26" w:rsidP="00BA52E6">
            <w:pPr>
              <w:tabs>
                <w:tab w:val="center" w:pos="3442"/>
              </w:tabs>
              <w:rPr>
                <w:rFonts w:ascii="Arial" w:hAnsi="Arial" w:cs="Arial"/>
                <w:bCs/>
                <w:sz w:val="20"/>
                <w:szCs w:val="20"/>
              </w:rPr>
            </w:pPr>
            <w:sdt>
              <w:sdtPr>
                <w:rPr>
                  <w:rFonts w:cs="Arial"/>
                  <w:bCs/>
                </w:rPr>
                <w:id w:val="1181167924"/>
                <w14:checkbox>
                  <w14:checked w14:val="1"/>
                  <w14:checkedState w14:val="2612" w14:font="MS Gothic"/>
                  <w14:uncheckedState w14:val="2610" w14:font="MS Gothic"/>
                </w14:checkbox>
              </w:sdtPr>
              <w:sdtEndPr/>
              <w:sdtContent>
                <w:r w:rsidR="003928DA">
                  <w:rPr>
                    <w:rFonts w:ascii="MS Gothic" w:eastAsia="MS Gothic" w:hAnsi="MS Gothic" w:cs="Arial" w:hint="eastAsia"/>
                    <w:bCs/>
                  </w:rPr>
                  <w:t>☒</w:t>
                </w:r>
              </w:sdtContent>
            </w:sdt>
            <w:r w:rsidR="003928DA" w:rsidRPr="00AC6F36">
              <w:rPr>
                <w:rFonts w:ascii="Arial" w:hAnsi="Arial" w:cs="Arial"/>
                <w:bCs/>
                <w:sz w:val="20"/>
                <w:szCs w:val="20"/>
              </w:rPr>
              <w:t xml:space="preserve">Other </w:t>
            </w:r>
            <w:r w:rsidR="003928DA" w:rsidRPr="00984C02">
              <w:rPr>
                <w:rFonts w:ascii="Arial" w:hAnsi="Arial" w:cs="Arial"/>
                <w:i/>
                <w:color w:val="3E5AA8" w:themeColor="accent1"/>
                <w:sz w:val="16"/>
                <w:szCs w:val="16"/>
              </w:rPr>
              <w:t>(please provide details below)</w:t>
            </w:r>
            <w:r w:rsidR="003928DA" w:rsidRPr="00AC6F36">
              <w:rPr>
                <w:rFonts w:ascii="Arial" w:hAnsi="Arial" w:cs="Arial"/>
                <w:bCs/>
                <w:sz w:val="20"/>
                <w:szCs w:val="20"/>
              </w:rPr>
              <w:t xml:space="preserve">                                                                                  </w:t>
            </w:r>
          </w:p>
        </w:tc>
      </w:tr>
      <w:tr w:rsidR="003928DA" w:rsidRPr="00611C25" w14:paraId="6280F5C0" w14:textId="77777777" w:rsidTr="00BA52E6">
        <w:trPr>
          <w:trHeight w:val="75"/>
        </w:trPr>
        <w:tc>
          <w:tcPr>
            <w:tcW w:w="3510" w:type="dxa"/>
            <w:shd w:val="clear" w:color="auto" w:fill="D6DCF0" w:themeFill="accent1" w:themeFillTint="33"/>
          </w:tcPr>
          <w:p w14:paraId="4A37F4F9" w14:textId="77777777" w:rsidR="003928DA" w:rsidRPr="00AC6F36" w:rsidRDefault="003928DA" w:rsidP="00BA52E6">
            <w:pPr>
              <w:rPr>
                <w:rFonts w:ascii="Arial" w:hAnsi="Arial" w:cs="Arial"/>
                <w:b/>
                <w:sz w:val="20"/>
                <w:szCs w:val="20"/>
              </w:rPr>
            </w:pPr>
            <w:r w:rsidRPr="00AC6F36">
              <w:rPr>
                <w:rFonts w:ascii="Arial" w:hAnsi="Arial" w:cs="Arial"/>
                <w:b/>
                <w:sz w:val="20"/>
                <w:szCs w:val="20"/>
              </w:rPr>
              <w:t>Are there any known impacts to external services and/or systems as a result of delivery of this change?</w:t>
            </w:r>
          </w:p>
        </w:tc>
        <w:tc>
          <w:tcPr>
            <w:tcW w:w="6663" w:type="dxa"/>
          </w:tcPr>
          <w:p w14:paraId="5FBDD603" w14:textId="77777777" w:rsidR="003928DA" w:rsidRDefault="008C7D26" w:rsidP="00BA52E6">
            <w:pPr>
              <w:rPr>
                <w:rFonts w:ascii="Arial" w:hAnsi="Arial" w:cs="Arial"/>
                <w:color w:val="3E5AA8" w:themeColor="accent1"/>
                <w:sz w:val="16"/>
                <w:szCs w:val="16"/>
              </w:rPr>
            </w:pPr>
            <w:sdt>
              <w:sdtPr>
                <w:rPr>
                  <w:rFonts w:eastAsia="MS Gothic" w:cs="Arial"/>
                </w:rPr>
                <w:id w:val="-1078289150"/>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sz w:val="20"/>
                    <w:szCs w:val="20"/>
                  </w:rPr>
                  <w:t>☐</w:t>
                </w:r>
              </w:sdtContent>
            </w:sdt>
            <w:r w:rsidR="003928DA" w:rsidRPr="00AC6F36">
              <w:rPr>
                <w:rFonts w:ascii="Arial" w:eastAsia="MS Gothic" w:hAnsi="Arial" w:cs="Arial"/>
                <w:sz w:val="20"/>
                <w:szCs w:val="20"/>
              </w:rPr>
              <w:t xml:space="preserve"> Yes</w:t>
            </w:r>
            <w:r w:rsidR="003928DA">
              <w:rPr>
                <w:rFonts w:ascii="Arial" w:eastAsia="MS Gothic" w:hAnsi="Arial" w:cs="Arial"/>
                <w:sz w:val="20"/>
                <w:szCs w:val="20"/>
              </w:rPr>
              <w:t xml:space="preserve"> </w:t>
            </w:r>
            <w:r w:rsidR="003928DA">
              <w:rPr>
                <w:rFonts w:ascii="Arial" w:hAnsi="Arial" w:cs="Arial"/>
                <w:color w:val="3E5AA8" w:themeColor="accent1"/>
                <w:sz w:val="16"/>
                <w:szCs w:val="16"/>
              </w:rPr>
              <w:t xml:space="preserve"> </w:t>
            </w:r>
            <w:r w:rsidR="003928DA" w:rsidRPr="009D0DF1">
              <w:rPr>
                <w:rFonts w:ascii="Arial" w:hAnsi="Arial" w:cs="Arial"/>
                <w:i/>
                <w:color w:val="3E5AA8" w:themeColor="accent1"/>
                <w:sz w:val="16"/>
                <w:szCs w:val="16"/>
              </w:rPr>
              <w:t>(please provide details below)</w:t>
            </w:r>
          </w:p>
          <w:p w14:paraId="10C81DF7" w14:textId="77777777" w:rsidR="003928DA" w:rsidRDefault="003928DA" w:rsidP="00BA52E6">
            <w:pPr>
              <w:rPr>
                <w:rFonts w:ascii="Arial" w:hAnsi="Arial" w:cs="Arial"/>
                <w:color w:val="3E5AA8" w:themeColor="accent1"/>
                <w:sz w:val="16"/>
                <w:szCs w:val="16"/>
              </w:rPr>
            </w:pPr>
          </w:p>
          <w:p w14:paraId="68323D48" w14:textId="77777777" w:rsidR="003928DA" w:rsidRPr="00AC6F36" w:rsidRDefault="003928DA" w:rsidP="00BA52E6">
            <w:pPr>
              <w:rPr>
                <w:rFonts w:ascii="Arial" w:eastAsia="MS Gothic" w:hAnsi="Arial" w:cs="Arial"/>
                <w:sz w:val="20"/>
                <w:szCs w:val="20"/>
              </w:rPr>
            </w:pPr>
          </w:p>
          <w:p w14:paraId="6A65E7F8" w14:textId="0F4E3F7B" w:rsidR="003928DA" w:rsidRPr="00AC6F36" w:rsidRDefault="008C7D26" w:rsidP="00BA52E6">
            <w:pPr>
              <w:rPr>
                <w:rFonts w:ascii="Arial" w:eastAsia="MS Gothic" w:hAnsi="Arial" w:cs="Arial"/>
                <w:sz w:val="20"/>
                <w:szCs w:val="20"/>
              </w:rPr>
            </w:pPr>
            <w:sdt>
              <w:sdtPr>
                <w:rPr>
                  <w:rFonts w:eastAsia="MS Gothic" w:cs="Arial"/>
                </w:rPr>
                <w:id w:val="-567191254"/>
                <w14:checkbox>
                  <w14:checked w14:val="1"/>
                  <w14:checkedState w14:val="2612" w14:font="MS Gothic"/>
                  <w14:uncheckedState w14:val="2610" w14:font="MS Gothic"/>
                </w14:checkbox>
              </w:sdtPr>
              <w:sdtEndPr/>
              <w:sdtContent>
                <w:r w:rsidR="003928DA" w:rsidRPr="00984C02">
                  <w:rPr>
                    <w:rFonts w:ascii="MS Gothic" w:eastAsia="MS Gothic" w:hAnsi="MS Gothic" w:cs="Arial" w:hint="eastAsia"/>
                  </w:rPr>
                  <w:t>☒</w:t>
                </w:r>
              </w:sdtContent>
            </w:sdt>
            <w:r w:rsidR="003928DA" w:rsidRPr="00984C02">
              <w:rPr>
                <w:rFonts w:ascii="Arial" w:eastAsia="MS Gothic" w:hAnsi="Arial" w:cs="Arial"/>
                <w:sz w:val="20"/>
                <w:szCs w:val="20"/>
              </w:rPr>
              <w:t xml:space="preserve"> No</w:t>
            </w:r>
          </w:p>
        </w:tc>
      </w:tr>
      <w:tr w:rsidR="003928DA" w:rsidRPr="00611C25" w14:paraId="4C7A20B8" w14:textId="77777777" w:rsidTr="00BA52E6">
        <w:trPr>
          <w:trHeight w:val="688"/>
        </w:trPr>
        <w:tc>
          <w:tcPr>
            <w:tcW w:w="3510" w:type="dxa"/>
            <w:shd w:val="clear" w:color="auto" w:fill="D6DCF0" w:themeFill="accent1" w:themeFillTint="33"/>
          </w:tcPr>
          <w:p w14:paraId="0860ACBB" w14:textId="77777777" w:rsidR="003928DA" w:rsidRPr="00AC6F36" w:rsidRDefault="003928DA" w:rsidP="00BA52E6">
            <w:pPr>
              <w:rPr>
                <w:rFonts w:ascii="Arial" w:hAnsi="Arial" w:cs="Arial"/>
                <w:b/>
                <w:sz w:val="20"/>
                <w:szCs w:val="20"/>
              </w:rPr>
            </w:pPr>
            <w:r w:rsidRPr="00AC6F36">
              <w:rPr>
                <w:rFonts w:ascii="Arial" w:hAnsi="Arial" w:cs="Arial"/>
                <w:b/>
                <w:sz w:val="20"/>
                <w:szCs w:val="20"/>
              </w:rPr>
              <w:t xml:space="preserve">Please select customer group(s) who would be impacted if the change is not delivered. </w:t>
            </w:r>
          </w:p>
        </w:tc>
        <w:tc>
          <w:tcPr>
            <w:tcW w:w="6663" w:type="dxa"/>
          </w:tcPr>
          <w:p w14:paraId="7FCF3D93" w14:textId="6AC1CED8" w:rsidR="003928DA" w:rsidRPr="00066BCA" w:rsidRDefault="008C7D26" w:rsidP="00BA52E6">
            <w:pPr>
              <w:shd w:val="clear" w:color="auto" w:fill="FFFFFF" w:themeFill="background1"/>
              <w:tabs>
                <w:tab w:val="left" w:pos="5850"/>
              </w:tabs>
              <w:spacing w:before="60" w:after="60"/>
              <w:rPr>
                <w:rFonts w:ascii="Arial" w:hAnsi="Arial" w:cs="Arial"/>
                <w:bCs/>
                <w:sz w:val="20"/>
                <w:szCs w:val="20"/>
              </w:rPr>
            </w:pPr>
            <w:sdt>
              <w:sdtPr>
                <w:rPr>
                  <w:rFonts w:cs="Arial"/>
                  <w:bCs/>
                </w:rPr>
                <w:id w:val="-774551520"/>
                <w14:checkbox>
                  <w14:checked w14:val="1"/>
                  <w14:checkedState w14:val="2612" w14:font="MS Gothic"/>
                  <w14:uncheckedState w14:val="2610" w14:font="MS Gothic"/>
                </w14:checkbox>
              </w:sdtPr>
              <w:sdtEndPr/>
              <w:sdtContent>
                <w:r w:rsidR="003928DA">
                  <w:rPr>
                    <w:rFonts w:ascii="MS Gothic" w:eastAsia="MS Gothic" w:hAnsi="MS Gothic" w:cs="Arial" w:hint="eastAsia"/>
                    <w:bCs/>
                  </w:rPr>
                  <w:t>☒</w:t>
                </w:r>
              </w:sdtContent>
            </w:sdt>
            <w:r w:rsidR="003928DA" w:rsidRPr="00AC6F36">
              <w:rPr>
                <w:rFonts w:ascii="Arial" w:hAnsi="Arial" w:cs="Arial"/>
                <w:bCs/>
                <w:sz w:val="20"/>
                <w:szCs w:val="20"/>
              </w:rPr>
              <w:t xml:space="preserve"> Shipper impact </w:t>
            </w:r>
            <w:r w:rsidR="003928DA">
              <w:rPr>
                <w:rFonts w:ascii="Arial" w:hAnsi="Arial" w:cs="Arial"/>
                <w:bCs/>
                <w:sz w:val="20"/>
                <w:szCs w:val="20"/>
              </w:rPr>
              <w:t xml:space="preserve">               </w:t>
            </w:r>
            <w:r w:rsidR="003928DA" w:rsidRPr="00AC6F36">
              <w:rPr>
                <w:rFonts w:ascii="Arial" w:hAnsi="Arial" w:cs="Arial"/>
                <w:bCs/>
                <w:sz w:val="20"/>
                <w:szCs w:val="20"/>
              </w:rPr>
              <w:t xml:space="preserve">  </w:t>
            </w:r>
            <w:sdt>
              <w:sdtPr>
                <w:rPr>
                  <w:rFonts w:cs="Arial"/>
                  <w:bCs/>
                </w:rPr>
                <w:id w:val="1128049194"/>
                <w14:checkbox>
                  <w14:checked w14:val="1"/>
                  <w14:checkedState w14:val="2612" w14:font="MS Gothic"/>
                  <w14:uncheckedState w14:val="2610" w14:font="MS Gothic"/>
                </w14:checkbox>
              </w:sdtPr>
              <w:sdtEndPr/>
              <w:sdtContent>
                <w:r w:rsidR="003928DA">
                  <w:rPr>
                    <w:rFonts w:ascii="MS Gothic" w:eastAsia="MS Gothic" w:hAnsi="MS Gothic" w:cs="Arial" w:hint="eastAsia"/>
                    <w:bCs/>
                  </w:rPr>
                  <w:t>☒</w:t>
                </w:r>
              </w:sdtContent>
            </w:sdt>
            <w:r w:rsidR="003928DA" w:rsidRPr="00AC6F36">
              <w:rPr>
                <w:rFonts w:ascii="Arial" w:hAnsi="Arial" w:cs="Arial"/>
                <w:bCs/>
                <w:sz w:val="20"/>
                <w:szCs w:val="20"/>
              </w:rPr>
              <w:t xml:space="preserve"> N</w:t>
            </w:r>
            <w:r w:rsidR="003928DA">
              <w:rPr>
                <w:rFonts w:ascii="Arial" w:hAnsi="Arial" w:cs="Arial"/>
                <w:bCs/>
                <w:sz w:val="20"/>
                <w:szCs w:val="20"/>
              </w:rPr>
              <w:t xml:space="preserve">etwork impact           </w:t>
            </w:r>
            <w:sdt>
              <w:sdtPr>
                <w:rPr>
                  <w:rFonts w:cs="Arial"/>
                  <w:bCs/>
                </w:rPr>
                <w:id w:val="1229956692"/>
                <w14:checkbox>
                  <w14:checked w14:val="1"/>
                  <w14:checkedState w14:val="2612" w14:font="MS Gothic"/>
                  <w14:uncheckedState w14:val="2610" w14:font="MS Gothic"/>
                </w14:checkbox>
              </w:sdtPr>
              <w:sdtEndPr/>
              <w:sdtContent>
                <w:r w:rsidR="003928DA">
                  <w:rPr>
                    <w:rFonts w:ascii="MS Gothic" w:eastAsia="MS Gothic" w:hAnsi="MS Gothic" w:cs="Arial" w:hint="eastAsia"/>
                    <w:bCs/>
                  </w:rPr>
                  <w:t>☒</w:t>
                </w:r>
              </w:sdtContent>
            </w:sdt>
            <w:r w:rsidR="003928DA">
              <w:rPr>
                <w:rFonts w:ascii="Arial" w:hAnsi="Arial" w:cs="Arial"/>
                <w:bCs/>
                <w:sz w:val="20"/>
                <w:szCs w:val="20"/>
              </w:rPr>
              <w:t xml:space="preserve"> i</w:t>
            </w:r>
            <w:r w:rsidR="003928DA" w:rsidRPr="00AC6F36">
              <w:rPr>
                <w:rFonts w:ascii="Arial" w:hAnsi="Arial" w:cs="Arial"/>
                <w:bCs/>
                <w:sz w:val="20"/>
                <w:szCs w:val="20"/>
              </w:rPr>
              <w:t xml:space="preserve">GT impact                                         </w:t>
            </w:r>
            <w:sdt>
              <w:sdtPr>
                <w:rPr>
                  <w:rFonts w:cs="Arial"/>
                  <w:bCs/>
                </w:rPr>
                <w:id w:val="2140152611"/>
                <w14:checkbox>
                  <w14:checked w14:val="1"/>
                  <w14:checkedState w14:val="2612" w14:font="MS Gothic"/>
                  <w14:uncheckedState w14:val="2610" w14:font="MS Gothic"/>
                </w14:checkbox>
              </w:sdtPr>
              <w:sdtEndPr/>
              <w:sdtContent>
                <w:r w:rsidR="003928DA">
                  <w:rPr>
                    <w:rFonts w:ascii="MS Gothic" w:eastAsia="MS Gothic" w:hAnsi="MS Gothic" w:cs="Arial" w:hint="eastAsia"/>
                    <w:bCs/>
                  </w:rPr>
                  <w:t>☒</w:t>
                </w:r>
              </w:sdtContent>
            </w:sdt>
            <w:r w:rsidR="003928DA" w:rsidRPr="00AC6F36">
              <w:rPr>
                <w:rFonts w:ascii="Arial" w:hAnsi="Arial" w:cs="Arial"/>
                <w:bCs/>
                <w:sz w:val="20"/>
                <w:szCs w:val="20"/>
              </w:rPr>
              <w:t xml:space="preserve"> Xoserve impact     </w:t>
            </w:r>
            <w:r w:rsidR="003928DA">
              <w:rPr>
                <w:rFonts w:ascii="Arial" w:hAnsi="Arial" w:cs="Arial"/>
                <w:bCs/>
                <w:sz w:val="20"/>
                <w:szCs w:val="20"/>
              </w:rPr>
              <w:t xml:space="preserve">    </w:t>
            </w:r>
            <w:r w:rsidR="003928DA">
              <w:rPr>
                <w:rFonts w:cs="Arial"/>
                <w:bCs/>
              </w:rPr>
              <w:t xml:space="preserve">        </w:t>
            </w:r>
            <w:sdt>
              <w:sdtPr>
                <w:rPr>
                  <w:rFonts w:cs="Arial"/>
                  <w:bCs/>
                </w:rPr>
                <w:id w:val="1854455389"/>
                <w14:checkbox>
                  <w14:checked w14:val="1"/>
                  <w14:checkedState w14:val="2612" w14:font="MS Gothic"/>
                  <w14:uncheckedState w14:val="2610" w14:font="MS Gothic"/>
                </w14:checkbox>
              </w:sdtPr>
              <w:sdtEndPr/>
              <w:sdtContent>
                <w:r w:rsidR="003928DA">
                  <w:rPr>
                    <w:rFonts w:ascii="MS Gothic" w:eastAsia="MS Gothic" w:hAnsi="MS Gothic" w:cs="Arial" w:hint="eastAsia"/>
                    <w:bCs/>
                  </w:rPr>
                  <w:t>☒</w:t>
                </w:r>
              </w:sdtContent>
            </w:sdt>
            <w:r w:rsidR="003928DA">
              <w:rPr>
                <w:rFonts w:ascii="Arial" w:hAnsi="Arial" w:cs="Arial"/>
                <w:bCs/>
                <w:sz w:val="20"/>
                <w:szCs w:val="20"/>
              </w:rPr>
              <w:t xml:space="preserve"> National Grid Transmission Impact</w:t>
            </w:r>
          </w:p>
        </w:tc>
      </w:tr>
      <w:tr w:rsidR="003928DA" w:rsidRPr="00611C25" w14:paraId="0FFF54A0" w14:textId="77777777" w:rsidTr="00BA52E6">
        <w:trPr>
          <w:trHeight w:val="75"/>
        </w:trPr>
        <w:tc>
          <w:tcPr>
            <w:tcW w:w="10173" w:type="dxa"/>
            <w:gridSpan w:val="2"/>
            <w:shd w:val="clear" w:color="auto" w:fill="D6DCF0" w:themeFill="accent1" w:themeFillTint="33"/>
          </w:tcPr>
          <w:p w14:paraId="0446177A" w14:textId="77777777" w:rsidR="003928DA" w:rsidRPr="00AC6F36" w:rsidRDefault="003928DA" w:rsidP="00BA52E6">
            <w:pPr>
              <w:jc w:val="center"/>
              <w:rPr>
                <w:rFonts w:ascii="Arial" w:eastAsia="MS Gothic" w:hAnsi="Arial" w:cs="Arial"/>
                <w:b/>
              </w:rPr>
            </w:pPr>
            <w:r w:rsidRPr="00AC6F36">
              <w:rPr>
                <w:rFonts w:ascii="Arial" w:hAnsi="Arial" w:cs="Arial"/>
                <w:b/>
                <w:sz w:val="20"/>
                <w:szCs w:val="20"/>
              </w:rPr>
              <w:t>Workaround currently in operation?</w:t>
            </w:r>
          </w:p>
        </w:tc>
      </w:tr>
      <w:tr w:rsidR="003928DA" w:rsidRPr="00611C25" w14:paraId="0AFDD98C" w14:textId="77777777" w:rsidTr="00BA52E6">
        <w:trPr>
          <w:trHeight w:val="75"/>
        </w:trPr>
        <w:tc>
          <w:tcPr>
            <w:tcW w:w="3510" w:type="dxa"/>
            <w:shd w:val="clear" w:color="auto" w:fill="D6DCF0" w:themeFill="accent1" w:themeFillTint="33"/>
          </w:tcPr>
          <w:p w14:paraId="515E4588" w14:textId="77777777" w:rsidR="003928DA" w:rsidRPr="00AC6F36" w:rsidRDefault="003928DA" w:rsidP="00BA52E6">
            <w:pPr>
              <w:rPr>
                <w:rFonts w:ascii="Arial" w:hAnsi="Arial" w:cs="Arial"/>
                <w:b/>
                <w:sz w:val="20"/>
                <w:szCs w:val="20"/>
              </w:rPr>
            </w:pPr>
            <w:r>
              <w:rPr>
                <w:rFonts w:ascii="Arial" w:hAnsi="Arial" w:cs="Arial"/>
                <w:b/>
                <w:sz w:val="20"/>
                <w:szCs w:val="20"/>
              </w:rPr>
              <w:t>Is there a Workaround in operation</w:t>
            </w:r>
            <w:r w:rsidRPr="00AC6F36">
              <w:rPr>
                <w:rFonts w:ascii="Arial" w:hAnsi="Arial" w:cs="Arial"/>
                <w:b/>
                <w:sz w:val="20"/>
                <w:szCs w:val="20"/>
              </w:rPr>
              <w:t xml:space="preserve">? </w:t>
            </w:r>
          </w:p>
        </w:tc>
        <w:tc>
          <w:tcPr>
            <w:tcW w:w="6663" w:type="dxa"/>
            <w:shd w:val="clear" w:color="auto" w:fill="auto"/>
          </w:tcPr>
          <w:p w14:paraId="289E5038" w14:textId="77777777" w:rsidR="003928DA" w:rsidRPr="00AC6F36" w:rsidRDefault="008C7D26" w:rsidP="00BA52E6">
            <w:pPr>
              <w:rPr>
                <w:rFonts w:ascii="Arial" w:eastAsia="MS Gothic" w:hAnsi="Arial" w:cs="Arial"/>
                <w:color w:val="000000" w:themeColor="text1"/>
                <w:sz w:val="20"/>
                <w:szCs w:val="20"/>
              </w:rPr>
            </w:pPr>
            <w:sdt>
              <w:sdtPr>
                <w:rPr>
                  <w:rFonts w:eastAsia="MS Gothic" w:cs="Arial"/>
                  <w:color w:val="000000" w:themeColor="text1"/>
                </w:rPr>
                <w:id w:val="432012729"/>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color w:val="000000" w:themeColor="text1"/>
                    <w:sz w:val="20"/>
                    <w:szCs w:val="20"/>
                  </w:rPr>
                  <w:t>☐</w:t>
                </w:r>
              </w:sdtContent>
            </w:sdt>
            <w:r w:rsidR="003928DA" w:rsidRPr="00AC6F36">
              <w:rPr>
                <w:rFonts w:ascii="Arial" w:eastAsia="MS Gothic" w:hAnsi="Arial" w:cs="Arial"/>
                <w:color w:val="000000" w:themeColor="text1"/>
                <w:sz w:val="20"/>
                <w:szCs w:val="20"/>
              </w:rPr>
              <w:t xml:space="preserve"> Yes </w:t>
            </w:r>
          </w:p>
          <w:p w14:paraId="5C7837B4" w14:textId="1093DFB3" w:rsidR="003928DA" w:rsidRPr="00AC6F36" w:rsidRDefault="008C7D26" w:rsidP="00BA52E6">
            <w:pPr>
              <w:rPr>
                <w:rFonts w:ascii="Arial" w:hAnsi="Arial" w:cs="Arial"/>
                <w:b/>
                <w:sz w:val="20"/>
                <w:szCs w:val="20"/>
              </w:rPr>
            </w:pPr>
            <w:sdt>
              <w:sdtPr>
                <w:rPr>
                  <w:rFonts w:eastAsia="MS Gothic" w:cs="Arial"/>
                  <w:color w:val="000000" w:themeColor="text1"/>
                </w:rPr>
                <w:id w:val="1445503420"/>
                <w14:checkbox>
                  <w14:checked w14:val="1"/>
                  <w14:checkedState w14:val="2612" w14:font="MS Gothic"/>
                  <w14:uncheckedState w14:val="2610" w14:font="MS Gothic"/>
                </w14:checkbox>
              </w:sdtPr>
              <w:sdtEndPr/>
              <w:sdtContent>
                <w:r w:rsidR="003928DA">
                  <w:rPr>
                    <w:rFonts w:ascii="MS Gothic" w:eastAsia="MS Gothic" w:hAnsi="MS Gothic" w:cs="Arial" w:hint="eastAsia"/>
                    <w:color w:val="000000" w:themeColor="text1"/>
                  </w:rPr>
                  <w:t>☒</w:t>
                </w:r>
              </w:sdtContent>
            </w:sdt>
            <w:r w:rsidR="003928DA" w:rsidRPr="00AC6F36">
              <w:rPr>
                <w:rFonts w:ascii="Arial" w:eastAsia="MS Gothic" w:hAnsi="Arial" w:cs="Arial"/>
                <w:color w:val="000000" w:themeColor="text1"/>
                <w:sz w:val="20"/>
                <w:szCs w:val="20"/>
              </w:rPr>
              <w:t xml:space="preserve"> No</w:t>
            </w:r>
          </w:p>
        </w:tc>
      </w:tr>
      <w:tr w:rsidR="003928DA" w:rsidRPr="00611C25" w14:paraId="4932AC7F" w14:textId="77777777" w:rsidTr="00BA52E6">
        <w:trPr>
          <w:trHeight w:val="75"/>
        </w:trPr>
        <w:tc>
          <w:tcPr>
            <w:tcW w:w="3510" w:type="dxa"/>
            <w:shd w:val="clear" w:color="auto" w:fill="D6DCF0" w:themeFill="accent1" w:themeFillTint="33"/>
          </w:tcPr>
          <w:p w14:paraId="478F8B94" w14:textId="77777777" w:rsidR="003928DA" w:rsidRPr="00AC6F36" w:rsidRDefault="003928DA" w:rsidP="00BA52E6">
            <w:pPr>
              <w:rPr>
                <w:rFonts w:ascii="Arial" w:hAnsi="Arial" w:cs="Arial"/>
                <w:b/>
                <w:sz w:val="20"/>
                <w:szCs w:val="20"/>
              </w:rPr>
            </w:pPr>
            <w:r w:rsidRPr="00AC6F36">
              <w:rPr>
                <w:rFonts w:ascii="Arial" w:hAnsi="Arial" w:cs="Arial"/>
                <w:b/>
                <w:sz w:val="20"/>
                <w:szCs w:val="20"/>
              </w:rPr>
              <w:t xml:space="preserve">If yes who is accountable for the workaround? </w:t>
            </w:r>
          </w:p>
        </w:tc>
        <w:tc>
          <w:tcPr>
            <w:tcW w:w="6663" w:type="dxa"/>
            <w:shd w:val="clear" w:color="auto" w:fill="auto"/>
          </w:tcPr>
          <w:p w14:paraId="68EA7DB0" w14:textId="77777777" w:rsidR="003928DA" w:rsidRPr="00AC6F36" w:rsidRDefault="008C7D26" w:rsidP="00BA52E6">
            <w:pPr>
              <w:rPr>
                <w:rFonts w:ascii="Arial" w:hAnsi="Arial" w:cs="Arial"/>
                <w:sz w:val="20"/>
                <w:szCs w:val="20"/>
              </w:rPr>
            </w:pPr>
            <w:sdt>
              <w:sdtPr>
                <w:rPr>
                  <w:rFonts w:cs="Arial"/>
                </w:rPr>
                <w:id w:val="795566429"/>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sz w:val="20"/>
                    <w:szCs w:val="20"/>
                  </w:rPr>
                  <w:t>☐</w:t>
                </w:r>
              </w:sdtContent>
            </w:sdt>
            <w:r w:rsidR="003928DA" w:rsidRPr="00AC6F36">
              <w:rPr>
                <w:rFonts w:ascii="Arial" w:hAnsi="Arial" w:cs="Arial"/>
                <w:b/>
                <w:sz w:val="20"/>
                <w:szCs w:val="20"/>
              </w:rPr>
              <w:t xml:space="preserve"> </w:t>
            </w:r>
            <w:r w:rsidR="003928DA" w:rsidRPr="00AC6F36">
              <w:rPr>
                <w:rFonts w:ascii="Arial" w:hAnsi="Arial" w:cs="Arial"/>
                <w:sz w:val="20"/>
                <w:szCs w:val="20"/>
              </w:rPr>
              <w:t>Xoserve</w:t>
            </w:r>
          </w:p>
          <w:p w14:paraId="06E4A960" w14:textId="77777777" w:rsidR="003928DA" w:rsidRPr="00AC6F36" w:rsidRDefault="008C7D26" w:rsidP="00BA52E6">
            <w:pPr>
              <w:rPr>
                <w:rFonts w:ascii="Arial" w:hAnsi="Arial" w:cs="Arial"/>
                <w:sz w:val="20"/>
                <w:szCs w:val="20"/>
              </w:rPr>
            </w:pPr>
            <w:sdt>
              <w:sdtPr>
                <w:rPr>
                  <w:rFonts w:cs="Arial"/>
                </w:rPr>
                <w:id w:val="1266414724"/>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sz w:val="20"/>
                    <w:szCs w:val="20"/>
                  </w:rPr>
                  <w:t>☐</w:t>
                </w:r>
              </w:sdtContent>
            </w:sdt>
            <w:r w:rsidR="003928DA" w:rsidRPr="00AC6F36">
              <w:rPr>
                <w:rFonts w:ascii="Arial" w:hAnsi="Arial" w:cs="Arial"/>
                <w:sz w:val="20"/>
                <w:szCs w:val="20"/>
              </w:rPr>
              <w:t xml:space="preserve"> External Customer </w:t>
            </w:r>
          </w:p>
          <w:p w14:paraId="0D427296" w14:textId="77777777" w:rsidR="003928DA" w:rsidRPr="00AC6F36" w:rsidRDefault="008C7D26" w:rsidP="00BA52E6">
            <w:pPr>
              <w:rPr>
                <w:rFonts w:ascii="Arial" w:hAnsi="Arial" w:cs="Arial"/>
                <w:b/>
                <w:sz w:val="20"/>
                <w:szCs w:val="20"/>
              </w:rPr>
            </w:pPr>
            <w:sdt>
              <w:sdtPr>
                <w:rPr>
                  <w:rFonts w:cs="Arial"/>
                </w:rPr>
                <w:id w:val="-832755649"/>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sz w:val="20"/>
                    <w:szCs w:val="20"/>
                  </w:rPr>
                  <w:t>☐</w:t>
                </w:r>
              </w:sdtContent>
            </w:sdt>
            <w:r w:rsidR="003928DA" w:rsidRPr="00AC6F36">
              <w:rPr>
                <w:rFonts w:ascii="Arial" w:hAnsi="Arial" w:cs="Arial"/>
                <w:sz w:val="20"/>
                <w:szCs w:val="20"/>
              </w:rPr>
              <w:t xml:space="preserve"> Both Xoserve and External Customer</w:t>
            </w:r>
          </w:p>
        </w:tc>
      </w:tr>
      <w:tr w:rsidR="003928DA" w:rsidRPr="00611C25" w14:paraId="33F9CB01" w14:textId="77777777" w:rsidTr="00BA52E6">
        <w:trPr>
          <w:trHeight w:val="75"/>
        </w:trPr>
        <w:tc>
          <w:tcPr>
            <w:tcW w:w="3510" w:type="dxa"/>
            <w:shd w:val="clear" w:color="auto" w:fill="D6DCF0" w:themeFill="accent1" w:themeFillTint="33"/>
          </w:tcPr>
          <w:p w14:paraId="38107355" w14:textId="77777777" w:rsidR="003928DA" w:rsidRPr="00AC6F36" w:rsidRDefault="003928DA" w:rsidP="00BA52E6">
            <w:pPr>
              <w:rPr>
                <w:rFonts w:ascii="Arial" w:hAnsi="Arial" w:cs="Arial"/>
                <w:b/>
                <w:sz w:val="20"/>
                <w:szCs w:val="20"/>
              </w:rPr>
            </w:pPr>
            <w:r w:rsidRPr="00AC6F36">
              <w:rPr>
                <w:rFonts w:ascii="Arial" w:hAnsi="Arial" w:cs="Arial"/>
                <w:b/>
                <w:sz w:val="20"/>
                <w:szCs w:val="20"/>
              </w:rPr>
              <w:t xml:space="preserve">What is the Frequency of the workaround? </w:t>
            </w:r>
          </w:p>
        </w:tc>
        <w:tc>
          <w:tcPr>
            <w:tcW w:w="6663" w:type="dxa"/>
            <w:shd w:val="clear" w:color="auto" w:fill="auto"/>
          </w:tcPr>
          <w:p w14:paraId="6A254CA2" w14:textId="77777777" w:rsidR="003928DA" w:rsidRPr="005433F6" w:rsidRDefault="003928DA" w:rsidP="00BA52E6">
            <w:pPr>
              <w:rPr>
                <w:rFonts w:ascii="Arial" w:hAnsi="Arial" w:cs="Arial"/>
                <w:sz w:val="20"/>
                <w:szCs w:val="20"/>
              </w:rPr>
            </w:pPr>
            <w:r w:rsidRPr="005433F6">
              <w:rPr>
                <w:rFonts w:ascii="Arial" w:hAnsi="Arial" w:cs="Arial"/>
                <w:color w:val="000000" w:themeColor="text1"/>
                <w:sz w:val="20"/>
                <w:szCs w:val="20"/>
              </w:rPr>
              <w:t xml:space="preserve"> </w:t>
            </w:r>
          </w:p>
        </w:tc>
      </w:tr>
      <w:tr w:rsidR="003928DA" w:rsidRPr="00611C25" w14:paraId="3D4B09C9" w14:textId="77777777" w:rsidTr="00BA52E6">
        <w:trPr>
          <w:trHeight w:val="75"/>
        </w:trPr>
        <w:tc>
          <w:tcPr>
            <w:tcW w:w="3510" w:type="dxa"/>
            <w:shd w:val="clear" w:color="auto" w:fill="D6DCF0" w:themeFill="accent1" w:themeFillTint="33"/>
          </w:tcPr>
          <w:p w14:paraId="10EDAB46" w14:textId="77777777" w:rsidR="003928DA" w:rsidRPr="009D0DF1" w:rsidRDefault="003928DA" w:rsidP="00BA52E6">
            <w:pPr>
              <w:rPr>
                <w:rFonts w:ascii="Arial" w:hAnsi="Arial" w:cs="Arial"/>
                <w:b/>
                <w:sz w:val="20"/>
                <w:szCs w:val="20"/>
              </w:rPr>
            </w:pPr>
            <w:r w:rsidRPr="00AC6F36">
              <w:rPr>
                <w:rFonts w:ascii="Arial" w:hAnsi="Arial" w:cs="Arial"/>
                <w:b/>
                <w:sz w:val="20"/>
                <w:szCs w:val="20"/>
              </w:rPr>
              <w:t xml:space="preserve">What is the lifespan for the workaround? </w:t>
            </w:r>
          </w:p>
        </w:tc>
        <w:tc>
          <w:tcPr>
            <w:tcW w:w="6663" w:type="dxa"/>
            <w:shd w:val="clear" w:color="auto" w:fill="auto"/>
          </w:tcPr>
          <w:p w14:paraId="08D061F8" w14:textId="77777777" w:rsidR="003928DA" w:rsidRPr="005433F6" w:rsidRDefault="003928DA" w:rsidP="00BA52E6">
            <w:pPr>
              <w:rPr>
                <w:rFonts w:ascii="Arial" w:hAnsi="Arial" w:cs="Arial"/>
                <w:b/>
                <w:sz w:val="20"/>
                <w:szCs w:val="20"/>
              </w:rPr>
            </w:pPr>
          </w:p>
        </w:tc>
      </w:tr>
      <w:tr w:rsidR="003928DA" w:rsidRPr="00611C25" w14:paraId="10F6A30A" w14:textId="77777777" w:rsidTr="00BA52E6">
        <w:trPr>
          <w:trHeight w:val="75"/>
        </w:trPr>
        <w:tc>
          <w:tcPr>
            <w:tcW w:w="3510" w:type="dxa"/>
            <w:shd w:val="clear" w:color="auto" w:fill="D6DCF0" w:themeFill="accent1" w:themeFillTint="33"/>
          </w:tcPr>
          <w:p w14:paraId="02C341AF" w14:textId="77777777" w:rsidR="003928DA" w:rsidRPr="009D0DF1" w:rsidRDefault="003928DA" w:rsidP="00BA52E6">
            <w:pPr>
              <w:rPr>
                <w:rFonts w:ascii="Arial" w:hAnsi="Arial" w:cs="Arial"/>
                <w:b/>
                <w:sz w:val="20"/>
                <w:szCs w:val="20"/>
              </w:rPr>
            </w:pPr>
            <w:r>
              <w:rPr>
                <w:rFonts w:ascii="Arial" w:hAnsi="Arial" w:cs="Arial"/>
                <w:b/>
                <w:sz w:val="20"/>
                <w:szCs w:val="20"/>
              </w:rPr>
              <w:t xml:space="preserve">What is the number </w:t>
            </w:r>
            <w:r w:rsidRPr="00AC6F36">
              <w:rPr>
                <w:rFonts w:ascii="Arial" w:hAnsi="Arial" w:cs="Arial"/>
                <w:b/>
                <w:sz w:val="20"/>
                <w:szCs w:val="20"/>
              </w:rPr>
              <w:t>of</w:t>
            </w:r>
            <w:r>
              <w:rPr>
                <w:rFonts w:ascii="Arial" w:hAnsi="Arial" w:cs="Arial"/>
                <w:b/>
                <w:sz w:val="20"/>
                <w:szCs w:val="20"/>
              </w:rPr>
              <w:t xml:space="preserve"> resource effort</w:t>
            </w:r>
            <w:r w:rsidRPr="00AC6F36">
              <w:rPr>
                <w:rFonts w:ascii="Arial" w:hAnsi="Arial" w:cs="Arial"/>
                <w:b/>
                <w:sz w:val="20"/>
                <w:szCs w:val="20"/>
              </w:rPr>
              <w:t xml:space="preserve"> </w:t>
            </w:r>
            <w:r>
              <w:rPr>
                <w:rFonts w:ascii="Arial" w:hAnsi="Arial" w:cs="Arial"/>
                <w:b/>
                <w:sz w:val="20"/>
                <w:szCs w:val="20"/>
              </w:rPr>
              <w:t xml:space="preserve">hours </w:t>
            </w:r>
            <w:r w:rsidRPr="00AC6F36">
              <w:rPr>
                <w:rFonts w:ascii="Arial" w:hAnsi="Arial" w:cs="Arial"/>
                <w:b/>
                <w:sz w:val="20"/>
                <w:szCs w:val="20"/>
              </w:rPr>
              <w:t xml:space="preserve">required to service workaround? </w:t>
            </w:r>
          </w:p>
        </w:tc>
        <w:tc>
          <w:tcPr>
            <w:tcW w:w="6663" w:type="dxa"/>
            <w:shd w:val="clear" w:color="auto" w:fill="auto"/>
          </w:tcPr>
          <w:p w14:paraId="17BB8C00" w14:textId="77777777" w:rsidR="003928DA" w:rsidRPr="005433F6" w:rsidRDefault="003928DA" w:rsidP="00BA52E6">
            <w:pPr>
              <w:rPr>
                <w:rFonts w:ascii="Arial" w:hAnsi="Arial" w:cs="Arial"/>
                <w:sz w:val="20"/>
                <w:szCs w:val="20"/>
              </w:rPr>
            </w:pPr>
            <w:r w:rsidRPr="005433F6">
              <w:rPr>
                <w:rFonts w:ascii="Arial" w:hAnsi="Arial" w:cs="Arial"/>
                <w:sz w:val="20"/>
                <w:szCs w:val="20"/>
              </w:rPr>
              <w:t xml:space="preserve"> </w:t>
            </w:r>
          </w:p>
        </w:tc>
      </w:tr>
      <w:tr w:rsidR="003928DA" w:rsidRPr="00611C25" w14:paraId="650CDDD0" w14:textId="77777777" w:rsidTr="00BA52E6">
        <w:trPr>
          <w:trHeight w:val="75"/>
        </w:trPr>
        <w:tc>
          <w:tcPr>
            <w:tcW w:w="3510" w:type="dxa"/>
            <w:shd w:val="clear" w:color="auto" w:fill="D6DCF0" w:themeFill="accent1" w:themeFillTint="33"/>
          </w:tcPr>
          <w:p w14:paraId="60D9623D" w14:textId="77777777" w:rsidR="003928DA" w:rsidRPr="00AC6F36" w:rsidRDefault="003928DA" w:rsidP="00BA52E6">
            <w:pPr>
              <w:rPr>
                <w:rFonts w:ascii="Arial" w:hAnsi="Arial" w:cs="Arial"/>
                <w:b/>
                <w:color w:val="000000" w:themeColor="text1"/>
                <w:sz w:val="20"/>
                <w:szCs w:val="20"/>
              </w:rPr>
            </w:pPr>
            <w:r w:rsidRPr="00AC6F36">
              <w:rPr>
                <w:rFonts w:ascii="Arial" w:hAnsi="Arial" w:cs="Arial"/>
                <w:b/>
                <w:color w:val="000000" w:themeColor="text1"/>
                <w:sz w:val="20"/>
                <w:szCs w:val="20"/>
              </w:rPr>
              <w:t xml:space="preserve">What is the Complexity of the workaround? </w:t>
            </w:r>
          </w:p>
        </w:tc>
        <w:tc>
          <w:tcPr>
            <w:tcW w:w="6663" w:type="dxa"/>
            <w:shd w:val="clear" w:color="auto" w:fill="auto"/>
          </w:tcPr>
          <w:p w14:paraId="0E9AB36D" w14:textId="77777777" w:rsidR="003928DA" w:rsidRDefault="008C7D26" w:rsidP="00BA52E6">
            <w:pPr>
              <w:rPr>
                <w:rFonts w:ascii="Arial" w:hAnsi="Arial" w:cs="Arial"/>
                <w:i/>
                <w:color w:val="000000" w:themeColor="text1"/>
                <w:sz w:val="16"/>
                <w:szCs w:val="16"/>
              </w:rPr>
            </w:pPr>
            <w:sdt>
              <w:sdtPr>
                <w:rPr>
                  <w:rFonts w:eastAsia="MS Gothic" w:cs="Arial"/>
                  <w:color w:val="000000" w:themeColor="text1"/>
                </w:rPr>
                <w:id w:val="1991895770"/>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color w:val="000000" w:themeColor="text1"/>
                    <w:sz w:val="20"/>
                    <w:szCs w:val="20"/>
                  </w:rPr>
                  <w:t>☐</w:t>
                </w:r>
              </w:sdtContent>
            </w:sdt>
            <w:r w:rsidR="003928DA" w:rsidRPr="00AC6F36">
              <w:rPr>
                <w:rFonts w:ascii="Arial" w:eastAsia="MS Gothic" w:hAnsi="Arial" w:cs="Arial"/>
                <w:color w:val="000000" w:themeColor="text1"/>
                <w:sz w:val="20"/>
                <w:szCs w:val="20"/>
              </w:rPr>
              <w:t xml:space="preserve"> Low</w:t>
            </w:r>
            <w:r w:rsidR="003928DA">
              <w:rPr>
                <w:rFonts w:ascii="Arial" w:eastAsia="MS Gothic" w:hAnsi="Arial" w:cs="Arial"/>
                <w:color w:val="000000" w:themeColor="text1"/>
                <w:sz w:val="20"/>
                <w:szCs w:val="20"/>
              </w:rPr>
              <w:t xml:space="preserve"> </w:t>
            </w:r>
            <w:r w:rsidR="003928DA">
              <w:rPr>
                <w:rFonts w:ascii="Arial" w:hAnsi="Arial" w:cs="Arial"/>
                <w:color w:val="3E5AA8" w:themeColor="accent1"/>
                <w:sz w:val="16"/>
                <w:szCs w:val="16"/>
              </w:rPr>
              <w:t xml:space="preserve"> </w:t>
            </w:r>
            <w:r w:rsidR="003928DA" w:rsidRPr="009D0DF1">
              <w:rPr>
                <w:rFonts w:ascii="Arial" w:hAnsi="Arial" w:cs="Arial"/>
                <w:i/>
                <w:color w:val="3E5AA8" w:themeColor="accent1"/>
                <w:sz w:val="16"/>
                <w:szCs w:val="16"/>
              </w:rPr>
              <w:t>(easy, repetitive, quick task, very little risk of human error)</w:t>
            </w:r>
            <w:r w:rsidR="003928DA">
              <w:rPr>
                <w:rFonts w:ascii="Arial" w:hAnsi="Arial" w:cs="Arial"/>
                <w:color w:val="3E5AA8" w:themeColor="accent1"/>
                <w:sz w:val="16"/>
                <w:szCs w:val="16"/>
              </w:rPr>
              <w:t xml:space="preserve"> </w:t>
            </w:r>
            <w:r w:rsidR="003928DA" w:rsidRPr="00AC6F36">
              <w:rPr>
                <w:rFonts w:ascii="Arial" w:eastAsia="MS Gothic" w:hAnsi="Arial" w:cs="Arial"/>
                <w:color w:val="000000" w:themeColor="text1"/>
                <w:sz w:val="20"/>
                <w:szCs w:val="20"/>
              </w:rPr>
              <w:t xml:space="preserve"> </w:t>
            </w:r>
          </w:p>
          <w:p w14:paraId="5FE21A56" w14:textId="77777777" w:rsidR="003928DA" w:rsidRDefault="008C7D26" w:rsidP="00BA52E6">
            <w:pPr>
              <w:rPr>
                <w:rFonts w:ascii="Arial" w:hAnsi="Arial" w:cs="Arial"/>
                <w:i/>
                <w:color w:val="000000" w:themeColor="text1"/>
                <w:sz w:val="16"/>
                <w:szCs w:val="16"/>
              </w:rPr>
            </w:pPr>
            <w:sdt>
              <w:sdtPr>
                <w:rPr>
                  <w:rFonts w:eastAsia="MS Gothic" w:cs="Arial"/>
                  <w:color w:val="000000" w:themeColor="text1"/>
                </w:rPr>
                <w:id w:val="556123962"/>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color w:val="000000" w:themeColor="text1"/>
                    <w:sz w:val="20"/>
                    <w:szCs w:val="20"/>
                  </w:rPr>
                  <w:t>☐</w:t>
                </w:r>
              </w:sdtContent>
            </w:sdt>
            <w:r w:rsidR="003928DA" w:rsidRPr="00AC6F36">
              <w:rPr>
                <w:rFonts w:ascii="Arial" w:eastAsia="MS Gothic" w:hAnsi="Arial" w:cs="Arial"/>
                <w:color w:val="000000" w:themeColor="text1"/>
                <w:sz w:val="20"/>
                <w:szCs w:val="20"/>
              </w:rPr>
              <w:t xml:space="preserve"> Medium </w:t>
            </w:r>
            <w:r w:rsidR="003928DA">
              <w:rPr>
                <w:rFonts w:ascii="Arial" w:hAnsi="Arial" w:cs="Arial"/>
                <w:color w:val="3E5AA8" w:themeColor="accent1"/>
                <w:sz w:val="16"/>
                <w:szCs w:val="16"/>
              </w:rPr>
              <w:t xml:space="preserve"> </w:t>
            </w:r>
            <w:r w:rsidR="003928DA" w:rsidRPr="009D0DF1">
              <w:rPr>
                <w:rFonts w:ascii="Arial" w:hAnsi="Arial" w:cs="Arial"/>
                <w:i/>
                <w:color w:val="3E5AA8" w:themeColor="accent1"/>
                <w:sz w:val="16"/>
                <w:szCs w:val="16"/>
              </w:rPr>
              <w:t>(moderate difficult, requires some form of offline calculation, possible risk of human error in determining outcome)</w:t>
            </w:r>
            <w:r w:rsidR="003928DA">
              <w:rPr>
                <w:rFonts w:ascii="Arial" w:hAnsi="Arial" w:cs="Arial"/>
                <w:color w:val="3E5AA8" w:themeColor="accent1"/>
                <w:sz w:val="16"/>
                <w:szCs w:val="16"/>
              </w:rPr>
              <w:t xml:space="preserve"> </w:t>
            </w:r>
          </w:p>
          <w:p w14:paraId="001948DC" w14:textId="77777777" w:rsidR="003928DA" w:rsidRPr="00AC6F36" w:rsidRDefault="008C7D26" w:rsidP="00BA52E6">
            <w:pPr>
              <w:rPr>
                <w:rFonts w:ascii="Arial" w:eastAsia="MS Gothic" w:hAnsi="Arial" w:cs="Arial"/>
                <w:color w:val="000000" w:themeColor="text1"/>
                <w:sz w:val="20"/>
                <w:szCs w:val="20"/>
              </w:rPr>
            </w:pPr>
            <w:sdt>
              <w:sdtPr>
                <w:rPr>
                  <w:rFonts w:eastAsia="MS Gothic" w:cs="Arial"/>
                  <w:color w:val="000000" w:themeColor="text1"/>
                </w:rPr>
                <w:id w:val="-464578409"/>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color w:val="000000" w:themeColor="text1"/>
                    <w:sz w:val="20"/>
                    <w:szCs w:val="20"/>
                  </w:rPr>
                  <w:t>☐</w:t>
                </w:r>
              </w:sdtContent>
            </w:sdt>
            <w:r w:rsidR="003928DA" w:rsidRPr="00AC6F36">
              <w:rPr>
                <w:rFonts w:ascii="Arial" w:eastAsia="MS Gothic" w:hAnsi="Arial" w:cs="Arial"/>
                <w:color w:val="000000" w:themeColor="text1"/>
                <w:sz w:val="20"/>
                <w:szCs w:val="20"/>
              </w:rPr>
              <w:t xml:space="preserve"> High</w:t>
            </w:r>
            <w:r w:rsidR="003928DA">
              <w:rPr>
                <w:rFonts w:ascii="Arial" w:eastAsia="MS Gothic" w:hAnsi="Arial" w:cs="Arial"/>
                <w:color w:val="000000" w:themeColor="text1"/>
                <w:sz w:val="20"/>
                <w:szCs w:val="20"/>
              </w:rPr>
              <w:t xml:space="preserve"> </w:t>
            </w:r>
            <w:r w:rsidR="003928DA">
              <w:rPr>
                <w:rFonts w:ascii="Arial" w:hAnsi="Arial" w:cs="Arial"/>
                <w:color w:val="3E5AA8" w:themeColor="accent1"/>
                <w:sz w:val="16"/>
                <w:szCs w:val="16"/>
              </w:rPr>
              <w:t xml:space="preserve"> </w:t>
            </w:r>
            <w:r w:rsidR="003928DA" w:rsidRPr="009D0DF1">
              <w:rPr>
                <w:rFonts w:ascii="Arial" w:hAnsi="Arial" w:cs="Arial"/>
                <w:i/>
                <w:color w:val="3E5AA8" w:themeColor="accent1"/>
                <w:sz w:val="16"/>
                <w:szCs w:val="16"/>
              </w:rPr>
              <w:t>(complicate task, time consuming, requires specialist resources, high risk of human error in determining outcome)</w:t>
            </w:r>
            <w:r w:rsidR="003928DA">
              <w:rPr>
                <w:rFonts w:ascii="Arial" w:hAnsi="Arial" w:cs="Arial"/>
                <w:color w:val="3E5AA8" w:themeColor="accent1"/>
                <w:sz w:val="16"/>
                <w:szCs w:val="16"/>
              </w:rPr>
              <w:t xml:space="preserve"> </w:t>
            </w:r>
            <w:r w:rsidR="003928DA" w:rsidRPr="00AC6F36">
              <w:rPr>
                <w:rFonts w:ascii="Arial" w:eastAsia="MS Gothic" w:hAnsi="Arial" w:cs="Arial"/>
                <w:color w:val="000000" w:themeColor="text1"/>
                <w:sz w:val="20"/>
                <w:szCs w:val="20"/>
              </w:rPr>
              <w:t xml:space="preserve"> </w:t>
            </w:r>
          </w:p>
        </w:tc>
      </w:tr>
      <w:tr w:rsidR="003928DA" w:rsidRPr="00611C25" w14:paraId="2621C13E" w14:textId="77777777" w:rsidTr="00BA52E6">
        <w:trPr>
          <w:trHeight w:val="75"/>
        </w:trPr>
        <w:tc>
          <w:tcPr>
            <w:tcW w:w="3510" w:type="dxa"/>
            <w:shd w:val="clear" w:color="auto" w:fill="D6DCF0" w:themeFill="accent1" w:themeFillTint="33"/>
          </w:tcPr>
          <w:p w14:paraId="39A64FC1" w14:textId="77777777" w:rsidR="003928DA" w:rsidRPr="00456196" w:rsidRDefault="003928DA" w:rsidP="00BA52E6">
            <w:pPr>
              <w:rPr>
                <w:rFonts w:ascii="Arial" w:hAnsi="Arial" w:cs="Arial"/>
                <w:b/>
                <w:color w:val="000000" w:themeColor="text1"/>
                <w:sz w:val="20"/>
                <w:szCs w:val="20"/>
              </w:rPr>
            </w:pPr>
            <w:r>
              <w:rPr>
                <w:rFonts w:ascii="Arial" w:hAnsi="Arial" w:cs="Arial"/>
                <w:b/>
                <w:color w:val="000000" w:themeColor="text1"/>
                <w:sz w:val="20"/>
                <w:szCs w:val="20"/>
              </w:rPr>
              <w:t>Change Prioritisation Score</w:t>
            </w:r>
          </w:p>
        </w:tc>
        <w:tc>
          <w:tcPr>
            <w:tcW w:w="6663" w:type="dxa"/>
            <w:shd w:val="clear" w:color="auto" w:fill="auto"/>
          </w:tcPr>
          <w:p w14:paraId="3C4E6266" w14:textId="13F99711" w:rsidR="003928DA" w:rsidRPr="00456196" w:rsidRDefault="003928DA" w:rsidP="00BA52E6">
            <w:pPr>
              <w:rPr>
                <w:rFonts w:ascii="Arial" w:eastAsia="MS Gothic" w:hAnsi="Arial" w:cs="Arial"/>
                <w:color w:val="000000" w:themeColor="text1"/>
                <w:sz w:val="20"/>
                <w:szCs w:val="20"/>
              </w:rPr>
            </w:pPr>
            <w:r>
              <w:rPr>
                <w:rFonts w:ascii="Arial" w:eastAsia="MS Gothic" w:hAnsi="Arial" w:cs="Arial"/>
                <w:color w:val="000000" w:themeColor="text1"/>
                <w:sz w:val="20"/>
                <w:szCs w:val="20"/>
              </w:rPr>
              <w:t>50%</w:t>
            </w:r>
          </w:p>
        </w:tc>
      </w:tr>
    </w:tbl>
    <w:p w14:paraId="77FF275C" w14:textId="77777777" w:rsidR="003928DA" w:rsidRDefault="003928DA" w:rsidP="003928DA">
      <w:pPr>
        <w:rPr>
          <w:rFonts w:asciiTheme="minorHAnsi" w:hAnsiTheme="minorHAnsi" w:cstheme="minorHAnsi"/>
          <w:b/>
        </w:rPr>
      </w:pPr>
    </w:p>
    <w:p w14:paraId="1295EB56" w14:textId="77777777" w:rsidR="003928DA" w:rsidRPr="00066BCA" w:rsidRDefault="003928DA" w:rsidP="003928DA">
      <w:pPr>
        <w:rPr>
          <w:b/>
          <w:sz w:val="24"/>
          <w:szCs w:val="24"/>
        </w:rPr>
      </w:pPr>
      <w:r w:rsidRPr="00066BCA">
        <w:rPr>
          <w:b/>
          <w:sz w:val="24"/>
          <w:szCs w:val="24"/>
        </w:rPr>
        <w:t xml:space="preserve">Document Control </w:t>
      </w:r>
    </w:p>
    <w:p w14:paraId="1C71FFE9" w14:textId="77777777" w:rsidR="003928DA" w:rsidRDefault="003928DA" w:rsidP="003928DA">
      <w:pPr>
        <w:rPr>
          <w:b/>
        </w:rPr>
      </w:pPr>
      <w:r>
        <w:rPr>
          <w:b/>
        </w:rPr>
        <w:t xml:space="preserve">Version History </w:t>
      </w:r>
    </w:p>
    <w:tbl>
      <w:tblPr>
        <w:tblStyle w:val="TableGrid"/>
        <w:tblW w:w="5522" w:type="pct"/>
        <w:tblInd w:w="-459" w:type="dxa"/>
        <w:tblLook w:val="04A0" w:firstRow="1" w:lastRow="0" w:firstColumn="1" w:lastColumn="0" w:noHBand="0" w:noVBand="1"/>
      </w:tblPr>
      <w:tblGrid>
        <w:gridCol w:w="1842"/>
        <w:gridCol w:w="1704"/>
        <w:gridCol w:w="1135"/>
        <w:gridCol w:w="1558"/>
        <w:gridCol w:w="3968"/>
      </w:tblGrid>
      <w:tr w:rsidR="003928DA" w:rsidRPr="00762849" w14:paraId="36379C39" w14:textId="77777777" w:rsidTr="00BA52E6">
        <w:trPr>
          <w:trHeight w:val="611"/>
        </w:trPr>
        <w:tc>
          <w:tcPr>
            <w:tcW w:w="902" w:type="pct"/>
            <w:shd w:val="clear" w:color="auto" w:fill="D6DCF0" w:themeFill="accent1" w:themeFillTint="33"/>
            <w:vAlign w:val="center"/>
          </w:tcPr>
          <w:p w14:paraId="5C7353ED" w14:textId="77777777" w:rsidR="003928DA" w:rsidRPr="007B4360" w:rsidRDefault="003928DA" w:rsidP="00BA52E6">
            <w:pPr>
              <w:jc w:val="center"/>
              <w:rPr>
                <w:rFonts w:ascii="Arial" w:hAnsi="Arial" w:cs="Arial"/>
                <w:b/>
                <w:sz w:val="20"/>
                <w:szCs w:val="20"/>
              </w:rPr>
            </w:pPr>
            <w:r w:rsidRPr="007B4360">
              <w:rPr>
                <w:rFonts w:ascii="Arial" w:hAnsi="Arial" w:cs="Arial"/>
                <w:b/>
                <w:sz w:val="20"/>
                <w:szCs w:val="20"/>
              </w:rPr>
              <w:t>Version</w:t>
            </w:r>
          </w:p>
        </w:tc>
        <w:tc>
          <w:tcPr>
            <w:tcW w:w="834" w:type="pct"/>
            <w:shd w:val="clear" w:color="auto" w:fill="D6DCF0" w:themeFill="accent1" w:themeFillTint="33"/>
            <w:vAlign w:val="center"/>
          </w:tcPr>
          <w:p w14:paraId="4F679379" w14:textId="77777777" w:rsidR="003928DA" w:rsidRPr="007B4360" w:rsidRDefault="003928DA" w:rsidP="00BA52E6">
            <w:pPr>
              <w:jc w:val="center"/>
              <w:rPr>
                <w:rFonts w:ascii="Arial" w:hAnsi="Arial" w:cs="Arial"/>
                <w:b/>
                <w:sz w:val="20"/>
                <w:szCs w:val="20"/>
              </w:rPr>
            </w:pPr>
            <w:r w:rsidRPr="007B4360">
              <w:rPr>
                <w:rFonts w:ascii="Arial" w:hAnsi="Arial" w:cs="Arial"/>
                <w:b/>
                <w:sz w:val="20"/>
                <w:szCs w:val="20"/>
              </w:rPr>
              <w:t>Status</w:t>
            </w:r>
          </w:p>
        </w:tc>
        <w:tc>
          <w:tcPr>
            <w:tcW w:w="556" w:type="pct"/>
            <w:shd w:val="clear" w:color="auto" w:fill="D6DCF0" w:themeFill="accent1" w:themeFillTint="33"/>
            <w:vAlign w:val="center"/>
          </w:tcPr>
          <w:p w14:paraId="539163C5" w14:textId="77777777" w:rsidR="003928DA" w:rsidRPr="007B4360" w:rsidRDefault="003928DA" w:rsidP="00BA52E6">
            <w:pPr>
              <w:jc w:val="center"/>
              <w:rPr>
                <w:rFonts w:ascii="Arial" w:hAnsi="Arial" w:cs="Arial"/>
                <w:b/>
                <w:sz w:val="20"/>
                <w:szCs w:val="20"/>
              </w:rPr>
            </w:pPr>
            <w:r w:rsidRPr="007B4360">
              <w:rPr>
                <w:rFonts w:ascii="Arial" w:hAnsi="Arial" w:cs="Arial"/>
                <w:b/>
                <w:sz w:val="20"/>
                <w:szCs w:val="20"/>
              </w:rPr>
              <w:t>Date</w:t>
            </w:r>
          </w:p>
        </w:tc>
        <w:tc>
          <w:tcPr>
            <w:tcW w:w="763" w:type="pct"/>
            <w:shd w:val="clear" w:color="auto" w:fill="D6DCF0" w:themeFill="accent1" w:themeFillTint="33"/>
            <w:vAlign w:val="center"/>
          </w:tcPr>
          <w:p w14:paraId="0BAD5C1A" w14:textId="77777777" w:rsidR="003928DA" w:rsidRPr="007B4360" w:rsidRDefault="003928DA" w:rsidP="00BA52E6">
            <w:pPr>
              <w:jc w:val="center"/>
              <w:rPr>
                <w:rFonts w:ascii="Arial" w:hAnsi="Arial" w:cs="Arial"/>
                <w:b/>
                <w:sz w:val="20"/>
                <w:szCs w:val="20"/>
              </w:rPr>
            </w:pPr>
            <w:r w:rsidRPr="007B4360">
              <w:rPr>
                <w:rFonts w:ascii="Arial" w:hAnsi="Arial" w:cs="Arial"/>
                <w:b/>
                <w:sz w:val="20"/>
                <w:szCs w:val="20"/>
              </w:rPr>
              <w:t>Author(s)</w:t>
            </w:r>
          </w:p>
        </w:tc>
        <w:tc>
          <w:tcPr>
            <w:tcW w:w="1944" w:type="pct"/>
            <w:shd w:val="clear" w:color="auto" w:fill="D6DCF0" w:themeFill="accent1" w:themeFillTint="33"/>
            <w:vAlign w:val="center"/>
          </w:tcPr>
          <w:p w14:paraId="14B31BA1" w14:textId="77777777" w:rsidR="003928DA" w:rsidRPr="007B4360" w:rsidRDefault="003928DA" w:rsidP="00BA52E6">
            <w:pPr>
              <w:jc w:val="center"/>
              <w:rPr>
                <w:rFonts w:ascii="Arial" w:hAnsi="Arial" w:cs="Arial"/>
                <w:b/>
                <w:sz w:val="20"/>
                <w:szCs w:val="20"/>
              </w:rPr>
            </w:pPr>
            <w:r w:rsidRPr="007B4360">
              <w:rPr>
                <w:rFonts w:ascii="Arial" w:hAnsi="Arial" w:cs="Arial"/>
                <w:b/>
                <w:sz w:val="20"/>
                <w:szCs w:val="20"/>
              </w:rPr>
              <w:t>Summary of Changes</w:t>
            </w:r>
          </w:p>
        </w:tc>
      </w:tr>
      <w:tr w:rsidR="003928DA" w:rsidRPr="007B4360" w14:paraId="64B21477" w14:textId="77777777" w:rsidTr="00BA52E6">
        <w:tc>
          <w:tcPr>
            <w:tcW w:w="902" w:type="pct"/>
          </w:tcPr>
          <w:p w14:paraId="0E70FB0C" w14:textId="77777777" w:rsidR="003928DA" w:rsidRPr="007B4360" w:rsidRDefault="003928DA" w:rsidP="00BA52E6">
            <w:pPr>
              <w:jc w:val="center"/>
              <w:rPr>
                <w:rFonts w:ascii="Arial" w:hAnsi="Arial" w:cs="Arial"/>
                <w:sz w:val="20"/>
                <w:szCs w:val="20"/>
              </w:rPr>
            </w:pPr>
            <w:r w:rsidRPr="007B4360">
              <w:rPr>
                <w:rFonts w:ascii="Arial" w:hAnsi="Arial" w:cs="Arial"/>
                <w:sz w:val="20"/>
                <w:szCs w:val="20"/>
              </w:rPr>
              <w:t xml:space="preserve">1 </w:t>
            </w:r>
          </w:p>
        </w:tc>
        <w:tc>
          <w:tcPr>
            <w:tcW w:w="834" w:type="pct"/>
          </w:tcPr>
          <w:p w14:paraId="1F5BA1A6" w14:textId="77777777" w:rsidR="003928DA" w:rsidRPr="007B4360" w:rsidRDefault="003928DA" w:rsidP="00BA52E6">
            <w:pPr>
              <w:jc w:val="center"/>
              <w:rPr>
                <w:rFonts w:ascii="Arial" w:hAnsi="Arial" w:cs="Arial"/>
                <w:sz w:val="20"/>
                <w:szCs w:val="20"/>
              </w:rPr>
            </w:pPr>
            <w:r>
              <w:rPr>
                <w:rFonts w:ascii="Arial" w:hAnsi="Arial" w:cs="Arial"/>
                <w:sz w:val="20"/>
                <w:szCs w:val="20"/>
              </w:rPr>
              <w:t xml:space="preserve">Draft </w:t>
            </w:r>
          </w:p>
        </w:tc>
        <w:tc>
          <w:tcPr>
            <w:tcW w:w="556" w:type="pct"/>
          </w:tcPr>
          <w:p w14:paraId="1955302E" w14:textId="77777777" w:rsidR="003928DA" w:rsidRPr="007B4360" w:rsidRDefault="003928DA" w:rsidP="00BA52E6">
            <w:pPr>
              <w:jc w:val="center"/>
              <w:rPr>
                <w:rFonts w:ascii="Arial" w:hAnsi="Arial" w:cs="Arial"/>
                <w:sz w:val="20"/>
                <w:szCs w:val="20"/>
              </w:rPr>
            </w:pPr>
            <w:r>
              <w:rPr>
                <w:rFonts w:ascii="Arial" w:hAnsi="Arial" w:cs="Arial"/>
                <w:sz w:val="20"/>
                <w:szCs w:val="20"/>
              </w:rPr>
              <w:t xml:space="preserve">27/04/18 </w:t>
            </w:r>
          </w:p>
        </w:tc>
        <w:tc>
          <w:tcPr>
            <w:tcW w:w="763" w:type="pct"/>
          </w:tcPr>
          <w:p w14:paraId="74260423" w14:textId="77777777" w:rsidR="003928DA" w:rsidRPr="007B4360" w:rsidRDefault="003928DA" w:rsidP="00BA52E6">
            <w:pPr>
              <w:jc w:val="center"/>
              <w:rPr>
                <w:rFonts w:ascii="Arial" w:hAnsi="Arial" w:cs="Arial"/>
                <w:sz w:val="20"/>
                <w:szCs w:val="20"/>
              </w:rPr>
            </w:pPr>
            <w:r>
              <w:rPr>
                <w:rFonts w:ascii="Arial" w:hAnsi="Arial" w:cs="Arial"/>
                <w:sz w:val="20"/>
                <w:szCs w:val="20"/>
              </w:rPr>
              <w:t xml:space="preserve">Anesu Chivenga </w:t>
            </w:r>
          </w:p>
        </w:tc>
        <w:tc>
          <w:tcPr>
            <w:tcW w:w="1944" w:type="pct"/>
          </w:tcPr>
          <w:p w14:paraId="7179B217" w14:textId="77777777" w:rsidR="003928DA" w:rsidRPr="007B4360" w:rsidRDefault="003928DA" w:rsidP="00BA52E6">
            <w:pPr>
              <w:jc w:val="center"/>
              <w:rPr>
                <w:rFonts w:ascii="Arial" w:hAnsi="Arial" w:cs="Arial"/>
                <w:sz w:val="20"/>
                <w:szCs w:val="20"/>
              </w:rPr>
            </w:pPr>
          </w:p>
        </w:tc>
      </w:tr>
    </w:tbl>
    <w:p w14:paraId="2F559FEE" w14:textId="77777777" w:rsidR="003928DA" w:rsidRDefault="003928DA" w:rsidP="006A724E"/>
    <w:sectPr w:rsidR="003928DA" w:rsidSect="00883321">
      <w:headerReference w:type="even" r:id="rId15"/>
      <w:headerReference w:type="default" r:id="rId16"/>
      <w:footerReference w:type="default" r:id="rId17"/>
      <w:headerReference w:type="first" r:id="rId18"/>
      <w:footerReference w:type="first" r:id="rId1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D48AC" w14:textId="77777777" w:rsidR="008C7D26" w:rsidRDefault="008C7D26" w:rsidP="00913EF2">
      <w:pPr>
        <w:spacing w:after="0" w:line="240" w:lineRule="auto"/>
      </w:pPr>
      <w:r>
        <w:separator/>
      </w:r>
    </w:p>
  </w:endnote>
  <w:endnote w:type="continuationSeparator" w:id="0">
    <w:p w14:paraId="5AC3DA31" w14:textId="77777777" w:rsidR="008C7D26" w:rsidRDefault="008C7D26"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39A8F" w14:textId="77777777" w:rsidR="00CA66B6" w:rsidRDefault="00CA66B6" w:rsidP="003022F8">
    <w:pPr>
      <w:pStyle w:val="Footer"/>
    </w:pPr>
    <w:r>
      <w:t>CPApprovedV3.0</w:t>
    </w:r>
  </w:p>
  <w:p w14:paraId="1DAD0F3B" w14:textId="77777777" w:rsidR="00CA66B6" w:rsidRDefault="00CA66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2E905" w14:textId="77777777" w:rsidR="00CA66B6" w:rsidRDefault="00CA66B6">
    <w:pPr>
      <w:pStyle w:val="Footer"/>
    </w:pPr>
    <w:r>
      <w:t>CPApprovedv4.0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AE830" w14:textId="77777777" w:rsidR="008C7D26" w:rsidRDefault="008C7D26" w:rsidP="00913EF2">
      <w:pPr>
        <w:spacing w:after="0" w:line="240" w:lineRule="auto"/>
      </w:pPr>
      <w:r>
        <w:separator/>
      </w:r>
    </w:p>
  </w:footnote>
  <w:footnote w:type="continuationSeparator" w:id="0">
    <w:p w14:paraId="1DFECF47" w14:textId="77777777" w:rsidR="008C7D26" w:rsidRDefault="008C7D26" w:rsidP="0091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025DF" w14:textId="77777777" w:rsidR="00CA66B6" w:rsidRDefault="008C7D26">
    <w:pPr>
      <w:pStyle w:val="Header"/>
    </w:pPr>
    <w:r>
      <w:rPr>
        <w:noProof/>
        <w:lang w:eastAsia="en-GB"/>
      </w:rPr>
      <w:pict w14:anchorId="723394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593F7" w14:textId="77777777" w:rsidR="00CA66B6" w:rsidRDefault="008C7D26">
    <w:pPr>
      <w:pStyle w:val="Header"/>
    </w:pPr>
    <w:r>
      <w:rPr>
        <w:noProof/>
        <w:lang w:eastAsia="en-GB"/>
      </w:rPr>
      <w:pict w14:anchorId="3FDD8F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C1C94" w14:textId="77777777" w:rsidR="00CA66B6" w:rsidRDefault="008C7D26">
    <w:pPr>
      <w:pStyle w:val="Header"/>
    </w:pPr>
    <w:r>
      <w:rPr>
        <w:noProof/>
        <w:lang w:eastAsia="en-GB"/>
      </w:rPr>
      <w:pict w14:anchorId="31CA38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756E"/>
    <w:multiLevelType w:val="hybridMultilevel"/>
    <w:tmpl w:val="8D4A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abstractNum w:abstractNumId="2">
    <w:nsid w:val="27EA745A"/>
    <w:multiLevelType w:val="hybridMultilevel"/>
    <w:tmpl w:val="EC2E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556C96"/>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EBC0417"/>
    <w:multiLevelType w:val="hybridMultilevel"/>
    <w:tmpl w:val="49E42B5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07A3708"/>
    <w:multiLevelType w:val="hybridMultilevel"/>
    <w:tmpl w:val="D102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9E3DAC"/>
    <w:multiLevelType w:val="hybridMultilevel"/>
    <w:tmpl w:val="F04AFC46"/>
    <w:lvl w:ilvl="0" w:tplc="3D8A2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F2"/>
    <w:rsid w:val="000076B4"/>
    <w:rsid w:val="000615F3"/>
    <w:rsid w:val="00066BCA"/>
    <w:rsid w:val="0007123B"/>
    <w:rsid w:val="00093D9D"/>
    <w:rsid w:val="000A2BDC"/>
    <w:rsid w:val="000B1730"/>
    <w:rsid w:val="000B4E0C"/>
    <w:rsid w:val="000C4B46"/>
    <w:rsid w:val="000C79EE"/>
    <w:rsid w:val="000D66D3"/>
    <w:rsid w:val="000E3D49"/>
    <w:rsid w:val="0010519E"/>
    <w:rsid w:val="001165A8"/>
    <w:rsid w:val="001232E4"/>
    <w:rsid w:val="00130CB2"/>
    <w:rsid w:val="00146769"/>
    <w:rsid w:val="00160739"/>
    <w:rsid w:val="00183414"/>
    <w:rsid w:val="00183AD3"/>
    <w:rsid w:val="00186FB8"/>
    <w:rsid w:val="00192421"/>
    <w:rsid w:val="00192B0D"/>
    <w:rsid w:val="001F5773"/>
    <w:rsid w:val="00214089"/>
    <w:rsid w:val="002260EF"/>
    <w:rsid w:val="00231D2E"/>
    <w:rsid w:val="00240739"/>
    <w:rsid w:val="002427E0"/>
    <w:rsid w:val="00250B97"/>
    <w:rsid w:val="002654EB"/>
    <w:rsid w:val="002745D1"/>
    <w:rsid w:val="00276D98"/>
    <w:rsid w:val="002A2D36"/>
    <w:rsid w:val="002B3E19"/>
    <w:rsid w:val="002B5CD2"/>
    <w:rsid w:val="002C6C3F"/>
    <w:rsid w:val="002E2C40"/>
    <w:rsid w:val="003022F8"/>
    <w:rsid w:val="00305604"/>
    <w:rsid w:val="00335646"/>
    <w:rsid w:val="003612A8"/>
    <w:rsid w:val="00364E7E"/>
    <w:rsid w:val="0037153A"/>
    <w:rsid w:val="003928DA"/>
    <w:rsid w:val="00395221"/>
    <w:rsid w:val="003B19D5"/>
    <w:rsid w:val="003B274F"/>
    <w:rsid w:val="003B40D3"/>
    <w:rsid w:val="003C37EA"/>
    <w:rsid w:val="003C3FD8"/>
    <w:rsid w:val="003C63DC"/>
    <w:rsid w:val="003D4B81"/>
    <w:rsid w:val="003D79A7"/>
    <w:rsid w:val="00403557"/>
    <w:rsid w:val="004045E3"/>
    <w:rsid w:val="004543D8"/>
    <w:rsid w:val="00456196"/>
    <w:rsid w:val="004621E2"/>
    <w:rsid w:val="004935D2"/>
    <w:rsid w:val="004A53AE"/>
    <w:rsid w:val="004B3258"/>
    <w:rsid w:val="004E7EC9"/>
    <w:rsid w:val="004F14D4"/>
    <w:rsid w:val="004F2636"/>
    <w:rsid w:val="004F5B68"/>
    <w:rsid w:val="00507E85"/>
    <w:rsid w:val="00530351"/>
    <w:rsid w:val="005433F6"/>
    <w:rsid w:val="005448E9"/>
    <w:rsid w:val="0056209A"/>
    <w:rsid w:val="00562AD0"/>
    <w:rsid w:val="00587207"/>
    <w:rsid w:val="00590A4B"/>
    <w:rsid w:val="005C2DED"/>
    <w:rsid w:val="005D3A53"/>
    <w:rsid w:val="005D6962"/>
    <w:rsid w:val="005F01D1"/>
    <w:rsid w:val="005F0DDF"/>
    <w:rsid w:val="005F2C1E"/>
    <w:rsid w:val="005F682D"/>
    <w:rsid w:val="00605562"/>
    <w:rsid w:val="00611C25"/>
    <w:rsid w:val="00647E18"/>
    <w:rsid w:val="006550CC"/>
    <w:rsid w:val="00663A0E"/>
    <w:rsid w:val="00671608"/>
    <w:rsid w:val="00694E1F"/>
    <w:rsid w:val="006952E9"/>
    <w:rsid w:val="006A2A48"/>
    <w:rsid w:val="006A724E"/>
    <w:rsid w:val="006B4A56"/>
    <w:rsid w:val="006D2018"/>
    <w:rsid w:val="006D5316"/>
    <w:rsid w:val="006E2685"/>
    <w:rsid w:val="006E4337"/>
    <w:rsid w:val="006F6DC7"/>
    <w:rsid w:val="00703D81"/>
    <w:rsid w:val="00703E45"/>
    <w:rsid w:val="00707019"/>
    <w:rsid w:val="0071223F"/>
    <w:rsid w:val="0072377A"/>
    <w:rsid w:val="00763AA0"/>
    <w:rsid w:val="007875F6"/>
    <w:rsid w:val="00791437"/>
    <w:rsid w:val="007B4360"/>
    <w:rsid w:val="007C2B8E"/>
    <w:rsid w:val="007C5A34"/>
    <w:rsid w:val="007D7EAF"/>
    <w:rsid w:val="007E6232"/>
    <w:rsid w:val="007F0246"/>
    <w:rsid w:val="00816C17"/>
    <w:rsid w:val="00836EEC"/>
    <w:rsid w:val="00843AA7"/>
    <w:rsid w:val="008462A8"/>
    <w:rsid w:val="00883321"/>
    <w:rsid w:val="0089447F"/>
    <w:rsid w:val="008B75F7"/>
    <w:rsid w:val="008C7D26"/>
    <w:rsid w:val="008D217D"/>
    <w:rsid w:val="008E3A3A"/>
    <w:rsid w:val="008F2A43"/>
    <w:rsid w:val="008F4F69"/>
    <w:rsid w:val="00913EF2"/>
    <w:rsid w:val="00984C02"/>
    <w:rsid w:val="009A7459"/>
    <w:rsid w:val="009B0C30"/>
    <w:rsid w:val="009B3217"/>
    <w:rsid w:val="009C272A"/>
    <w:rsid w:val="009C54C9"/>
    <w:rsid w:val="009D0DF1"/>
    <w:rsid w:val="009D3427"/>
    <w:rsid w:val="00A1080B"/>
    <w:rsid w:val="00A20C75"/>
    <w:rsid w:val="00A3194D"/>
    <w:rsid w:val="00A63073"/>
    <w:rsid w:val="00A74C4A"/>
    <w:rsid w:val="00AC1AA5"/>
    <w:rsid w:val="00AC2008"/>
    <w:rsid w:val="00AC5A48"/>
    <w:rsid w:val="00AC6CF7"/>
    <w:rsid w:val="00AC6F36"/>
    <w:rsid w:val="00AD24DD"/>
    <w:rsid w:val="00AD6B73"/>
    <w:rsid w:val="00AF7AF4"/>
    <w:rsid w:val="00B10D89"/>
    <w:rsid w:val="00B40652"/>
    <w:rsid w:val="00B72A9D"/>
    <w:rsid w:val="00B91012"/>
    <w:rsid w:val="00BB5A00"/>
    <w:rsid w:val="00BC0814"/>
    <w:rsid w:val="00BD732D"/>
    <w:rsid w:val="00BF45F8"/>
    <w:rsid w:val="00C07FCB"/>
    <w:rsid w:val="00C13C4D"/>
    <w:rsid w:val="00C15E8B"/>
    <w:rsid w:val="00C25F9F"/>
    <w:rsid w:val="00C263C7"/>
    <w:rsid w:val="00C34C4F"/>
    <w:rsid w:val="00C40F80"/>
    <w:rsid w:val="00C51D0F"/>
    <w:rsid w:val="00C6488C"/>
    <w:rsid w:val="00C8492B"/>
    <w:rsid w:val="00C90516"/>
    <w:rsid w:val="00CA66B6"/>
    <w:rsid w:val="00CE4A75"/>
    <w:rsid w:val="00CE68F4"/>
    <w:rsid w:val="00D0145E"/>
    <w:rsid w:val="00D07C9F"/>
    <w:rsid w:val="00D20DD4"/>
    <w:rsid w:val="00D22D52"/>
    <w:rsid w:val="00D304C8"/>
    <w:rsid w:val="00D50E9A"/>
    <w:rsid w:val="00D5333F"/>
    <w:rsid w:val="00D6305E"/>
    <w:rsid w:val="00D64A78"/>
    <w:rsid w:val="00DB28D9"/>
    <w:rsid w:val="00DD59C5"/>
    <w:rsid w:val="00DF0C34"/>
    <w:rsid w:val="00DF11B2"/>
    <w:rsid w:val="00DF2F41"/>
    <w:rsid w:val="00E027B2"/>
    <w:rsid w:val="00E17BD6"/>
    <w:rsid w:val="00E30AE7"/>
    <w:rsid w:val="00E36DEB"/>
    <w:rsid w:val="00E41FAC"/>
    <w:rsid w:val="00E45364"/>
    <w:rsid w:val="00E6366F"/>
    <w:rsid w:val="00E676CE"/>
    <w:rsid w:val="00E87E5B"/>
    <w:rsid w:val="00EA3B18"/>
    <w:rsid w:val="00EB10B6"/>
    <w:rsid w:val="00EC001A"/>
    <w:rsid w:val="00ED63F4"/>
    <w:rsid w:val="00EE7C97"/>
    <w:rsid w:val="00EF3FCB"/>
    <w:rsid w:val="00EF5FD7"/>
    <w:rsid w:val="00EF7030"/>
    <w:rsid w:val="00F01DB4"/>
    <w:rsid w:val="00F105D9"/>
    <w:rsid w:val="00F13926"/>
    <w:rsid w:val="00F17027"/>
    <w:rsid w:val="00F34469"/>
    <w:rsid w:val="00F52A52"/>
    <w:rsid w:val="00F54981"/>
    <w:rsid w:val="00F90C37"/>
    <w:rsid w:val="00F94621"/>
    <w:rsid w:val="00FC3EB7"/>
    <w:rsid w:val="00FD0727"/>
    <w:rsid w:val="00FE1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6ABF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843A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843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ox.xoserve.portfoliooffice@xoserve.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1" ma:contentTypeDescription="Create a new document." ma:contentTypeScope="" ma:versionID="ffe082852947cd7471173a77cf405863">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dd1256785d33b4fd979183a6ba181367"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B5247-D862-4E7F-A752-DA191FA3E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3.xml><?xml version="1.0" encoding="utf-8"?>
<ds:datastoreItem xmlns:ds="http://schemas.openxmlformats.org/officeDocument/2006/customXml" ds:itemID="{B909050E-F41D-4814-9D61-0D7E18A61E92}">
  <ds:schemaRefs>
    <ds:schemaRef ds:uri="http://schemas.microsoft.com/office/2006/metadata/properties"/>
    <ds:schemaRef ds:uri="a8d00b61-02e3-4ab5-b77b-0ca9e0a046b4"/>
  </ds:schemaRefs>
</ds:datastoreItem>
</file>

<file path=customXml/itemProps4.xml><?xml version="1.0" encoding="utf-8"?>
<ds:datastoreItem xmlns:ds="http://schemas.openxmlformats.org/officeDocument/2006/customXml" ds:itemID="{C3B260DE-C9A0-4EEC-A23B-02FA1770F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1673</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11188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National Grid</cp:lastModifiedBy>
  <cp:revision>2</cp:revision>
  <cp:lastPrinted>2018-06-11T10:15:00Z</cp:lastPrinted>
  <dcterms:created xsi:type="dcterms:W3CDTF">2018-10-12T17:55:00Z</dcterms:created>
  <dcterms:modified xsi:type="dcterms:W3CDTF">2018-10-12T17:55:00Z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1300534020</vt:i4>
  </property>
  <property fmtid="{D5CDD505-2E9C-101B-9397-08002B2CF9AE}" pid="4" name="_NewReviewCycle">
    <vt:lpwstr/>
  </property>
  <property fmtid="{D5CDD505-2E9C-101B-9397-08002B2CF9AE}" pid="5" name="_EmailSubject">
    <vt:lpwstr>CoMC material </vt:lpwstr>
  </property>
  <property fmtid="{D5CDD505-2E9C-101B-9397-08002B2CF9AE}" pid="6" name="_AuthorEmail">
    <vt:lpwstr>Michael.Orsler@xoserve.com</vt:lpwstr>
  </property>
  <property fmtid="{D5CDD505-2E9C-101B-9397-08002B2CF9AE}" pid="7" name="_AuthorEmailDisplayName">
    <vt:lpwstr>Orsler, Michael</vt:lpwstr>
  </property>
  <property fmtid="{D5CDD505-2E9C-101B-9397-08002B2CF9AE}" pid="8" name="_PreviousAdHocReviewCycleID">
    <vt:i4>-331501689</vt:i4>
  </property>
  <property fmtid="{D5CDD505-2E9C-101B-9397-08002B2CF9AE}" pid="9" name="_dlc_DocIdItemGuid">
    <vt:lpwstr>edc5c579-2618-418e-ab04-4354dc170600</vt:lpwstr>
  </property>
</Properties>
</file>