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FD0" w:rsidRDefault="00F049FF" w:rsidP="00484BE2">
      <w:pPr>
        <w:autoSpaceDE w:val="0"/>
        <w:autoSpaceDN w:val="0"/>
        <w:adjustRightInd w:val="0"/>
        <w:spacing w:after="0"/>
      </w:pPr>
      <w:bookmarkStart w:id="0" w:name="_GoBack"/>
      <w:bookmarkEnd w:id="0"/>
      <w:r w:rsidRPr="00F049FF">
        <w:rPr>
          <w:rFonts w:ascii="Arial-BoldMT" w:hAnsi="Arial-BoldMT" w:cs="Arial-BoldMT"/>
          <w:bCs/>
        </w:rPr>
        <w:t xml:space="preserve">ChMC is scheduled to convene on Wednesday </w:t>
      </w:r>
      <w:r w:rsidR="00261B84">
        <w:rPr>
          <w:rFonts w:ascii="Arial-BoldMT" w:hAnsi="Arial-BoldMT" w:cs="Arial-BoldMT"/>
          <w:bCs/>
        </w:rPr>
        <w:t>12</w:t>
      </w:r>
      <w:r w:rsidR="00DA5884" w:rsidRPr="00DA5884">
        <w:rPr>
          <w:rFonts w:ascii="Arial-BoldMT" w:hAnsi="Arial-BoldMT" w:cs="Arial-BoldMT"/>
          <w:bCs/>
          <w:vertAlign w:val="superscript"/>
        </w:rPr>
        <w:t>th</w:t>
      </w:r>
      <w:r w:rsidR="00261B84">
        <w:rPr>
          <w:rFonts w:ascii="Arial-BoldMT" w:hAnsi="Arial-BoldMT" w:cs="Arial-BoldMT"/>
          <w:bCs/>
        </w:rPr>
        <w:t xml:space="preserve"> December</w:t>
      </w:r>
      <w:r w:rsidRPr="00F049FF">
        <w:rPr>
          <w:rFonts w:ascii="Arial-BoldMT" w:hAnsi="Arial-BoldMT" w:cs="Arial-BoldMT"/>
          <w:bCs/>
        </w:rPr>
        <w:t>. Below is a summary of the agenda items</w:t>
      </w:r>
      <w:r>
        <w:rPr>
          <w:rFonts w:ascii="Arial-BoldMT" w:hAnsi="Arial-BoldMT" w:cs="Arial-BoldMT"/>
          <w:bCs/>
        </w:rPr>
        <w:t xml:space="preserve"> and the actions for Committee members relating to each agenda item</w:t>
      </w:r>
      <w:r w:rsidR="007D6FD0">
        <w:rPr>
          <w:rFonts w:ascii="Arial-BoldMT" w:hAnsi="Arial-BoldMT" w:cs="Arial-BoldMT"/>
          <w:bCs/>
        </w:rPr>
        <w:t>; all material is available here:</w:t>
      </w:r>
      <w:r w:rsidR="007D6FD0" w:rsidRPr="007D6FD0">
        <w:t xml:space="preserve"> </w:t>
      </w:r>
      <w:hyperlink r:id="rId5" w:history="1">
        <w:r w:rsidR="00261B84" w:rsidRPr="00261B84">
          <w:rPr>
            <w:rStyle w:val="Hyperlink"/>
            <w:rFonts w:ascii="Arial" w:hAnsi="Arial" w:cs="Arial"/>
          </w:rPr>
          <w:t>https://www.gasgovernance.co.uk/DSC-Change/121218</w:t>
        </w:r>
      </w:hyperlink>
      <w:r w:rsidR="00261B84">
        <w:t xml:space="preserve"> </w:t>
      </w:r>
    </w:p>
    <w:p w:rsidR="00D96B45" w:rsidRPr="00945174" w:rsidRDefault="00D96B45" w:rsidP="00484BE2">
      <w:pPr>
        <w:autoSpaceDE w:val="0"/>
        <w:autoSpaceDN w:val="0"/>
        <w:adjustRightInd w:val="0"/>
        <w:spacing w:after="0"/>
        <w:rPr>
          <w:rFonts w:ascii="Arial" w:hAnsi="Arial" w:cs="Arial"/>
        </w:rPr>
      </w:pPr>
    </w:p>
    <w:p w:rsidR="00F049FF" w:rsidRPr="007D6FD0" w:rsidRDefault="00F049FF" w:rsidP="00484BE2">
      <w:pPr>
        <w:autoSpaceDE w:val="0"/>
        <w:autoSpaceDN w:val="0"/>
        <w:adjustRightInd w:val="0"/>
        <w:spacing w:after="0"/>
        <w:rPr>
          <w:rFonts w:ascii="Arial-BoldMT" w:hAnsi="Arial-BoldMT" w:cs="Arial-BoldMT"/>
          <w:bCs/>
        </w:rPr>
      </w:pPr>
      <w:r w:rsidRPr="00F049FF">
        <w:rPr>
          <w:rFonts w:ascii="Arial-BoldMT" w:hAnsi="Arial-BoldMT" w:cs="Arial-BoldMT"/>
          <w:bCs/>
        </w:rPr>
        <w:t xml:space="preserve"> </w:t>
      </w:r>
    </w:p>
    <w:p w:rsidR="00C42804" w:rsidRDefault="00261B84" w:rsidP="00484BE2">
      <w:pPr>
        <w:autoSpaceDE w:val="0"/>
        <w:autoSpaceDN w:val="0"/>
        <w:adjustRightInd w:val="0"/>
        <w:spacing w:after="0"/>
        <w:rPr>
          <w:rFonts w:ascii="Arial-BoldMT" w:hAnsi="Arial-BoldMT" w:cs="Arial-BoldMT"/>
          <w:b/>
          <w:bCs/>
        </w:rPr>
      </w:pPr>
      <w:r>
        <w:rPr>
          <w:rFonts w:ascii="Arial-BoldMT" w:hAnsi="Arial-BoldMT" w:cs="Arial-BoldMT"/>
          <w:b/>
          <w:bCs/>
        </w:rPr>
        <w:t xml:space="preserve">2. </w:t>
      </w:r>
      <w:r w:rsidR="00C42804" w:rsidRPr="00C42804">
        <w:rPr>
          <w:rFonts w:ascii="Arial-BoldMT" w:hAnsi="Arial-BoldMT" w:cs="Arial-BoldMT"/>
          <w:b/>
          <w:bCs/>
        </w:rPr>
        <w:t xml:space="preserve">New Change Proposals - Initial Review </w:t>
      </w:r>
    </w:p>
    <w:p w:rsidR="002E2663" w:rsidRDefault="002E2663" w:rsidP="00484BE2">
      <w:pPr>
        <w:autoSpaceDE w:val="0"/>
        <w:autoSpaceDN w:val="0"/>
        <w:adjustRightInd w:val="0"/>
        <w:spacing w:after="0"/>
        <w:rPr>
          <w:rFonts w:ascii="Arial" w:hAnsi="Arial" w:cs="Arial"/>
          <w:bCs/>
          <w:iCs/>
          <w:color w:val="000000" w:themeColor="text1"/>
          <w:lang w:val="en-US"/>
        </w:rPr>
      </w:pPr>
    </w:p>
    <w:p w:rsidR="00F07DDD" w:rsidRDefault="0061438C" w:rsidP="00261B84">
      <w:pPr>
        <w:autoSpaceDE w:val="0"/>
        <w:autoSpaceDN w:val="0"/>
        <w:adjustRightInd w:val="0"/>
        <w:spacing w:after="0"/>
        <w:ind w:left="720"/>
        <w:rPr>
          <w:rFonts w:ascii="Arial-BoldMT" w:hAnsi="Arial-BoldMT" w:cs="Arial-BoldMT"/>
          <w:b/>
          <w:bCs/>
        </w:rPr>
      </w:pPr>
      <w:r>
        <w:rPr>
          <w:rFonts w:ascii="Arial-BoldMT" w:hAnsi="Arial-BoldMT" w:cs="Arial-BoldMT"/>
          <w:b/>
          <w:bCs/>
        </w:rPr>
        <w:t>2.1 XRN4803:</w:t>
      </w:r>
      <w:r w:rsidR="00261B84" w:rsidRPr="00261B84">
        <w:rPr>
          <w:rFonts w:ascii="Arial-BoldMT" w:hAnsi="Arial-BoldMT" w:cs="Arial-BoldMT"/>
          <w:b/>
          <w:bCs/>
        </w:rPr>
        <w:t xml:space="preserve"> Amend AQI file validation/processing for reason 4 when the meter point was previously Shipperless or unregistered</w:t>
      </w:r>
    </w:p>
    <w:p w:rsidR="00261B84" w:rsidRDefault="00261B84" w:rsidP="00261B84">
      <w:pPr>
        <w:autoSpaceDE w:val="0"/>
        <w:autoSpaceDN w:val="0"/>
        <w:adjustRightInd w:val="0"/>
        <w:spacing w:after="0"/>
        <w:ind w:left="720"/>
        <w:rPr>
          <w:rFonts w:ascii="Arial-BoldMT" w:hAnsi="Arial-BoldMT" w:cs="Arial-BoldMT"/>
          <w:b/>
          <w:bCs/>
        </w:rPr>
      </w:pPr>
    </w:p>
    <w:p w:rsidR="00261B84" w:rsidRDefault="00261B84" w:rsidP="00261B84">
      <w:pPr>
        <w:ind w:left="720"/>
        <w:rPr>
          <w:rFonts w:ascii="Arial" w:hAnsi="Arial" w:cs="Arial"/>
          <w:bCs/>
          <w:iCs/>
          <w:color w:val="000000" w:themeColor="text1"/>
          <w:lang w:val="en-US"/>
        </w:rPr>
      </w:pPr>
      <w:r>
        <w:rPr>
          <w:rFonts w:ascii="Arial-BoldMT" w:hAnsi="Arial-BoldMT" w:cs="Arial-BoldMT"/>
          <w:bCs/>
        </w:rPr>
        <w:t xml:space="preserve">This </w:t>
      </w:r>
      <w:r w:rsidR="00075878">
        <w:rPr>
          <w:rFonts w:ascii="Arial-BoldMT" w:hAnsi="Arial-BoldMT" w:cs="Arial-BoldMT"/>
          <w:bCs/>
        </w:rPr>
        <w:t>Change P</w:t>
      </w:r>
      <w:r>
        <w:rPr>
          <w:rFonts w:ascii="Arial-BoldMT" w:hAnsi="Arial-BoldMT" w:cs="Arial-BoldMT"/>
          <w:bCs/>
        </w:rPr>
        <w:t>roposal is sponsored</w:t>
      </w:r>
      <w:r>
        <w:rPr>
          <w:rFonts w:ascii="Arial" w:hAnsi="Arial" w:cs="Arial"/>
          <w:bCs/>
          <w:iCs/>
          <w:color w:val="000000" w:themeColor="text1"/>
          <w:lang w:val="en-US"/>
        </w:rPr>
        <w:t>by N</w:t>
      </w:r>
      <w:r w:rsidR="008D28EA">
        <w:rPr>
          <w:rFonts w:ascii="Arial" w:hAnsi="Arial" w:cs="Arial"/>
          <w:bCs/>
          <w:iCs/>
          <w:color w:val="000000" w:themeColor="text1"/>
          <w:lang w:val="en-US"/>
        </w:rPr>
        <w:t>power</w:t>
      </w:r>
      <w:r>
        <w:rPr>
          <w:rFonts w:ascii="Arial" w:hAnsi="Arial" w:cs="Arial"/>
          <w:bCs/>
          <w:iCs/>
          <w:color w:val="000000" w:themeColor="text1"/>
          <w:lang w:val="en-US"/>
        </w:rPr>
        <w:t xml:space="preserve"> </w:t>
      </w:r>
    </w:p>
    <w:p w:rsidR="008D28EA" w:rsidRDefault="008D28EA" w:rsidP="008D28EA">
      <w:pPr>
        <w:autoSpaceDE w:val="0"/>
        <w:autoSpaceDN w:val="0"/>
        <w:adjustRightInd w:val="0"/>
        <w:spacing w:after="0"/>
        <w:ind w:left="720"/>
        <w:rPr>
          <w:rFonts w:ascii="Arial" w:hAnsi="Arial" w:cs="Arial"/>
          <w:bCs/>
          <w:iCs/>
          <w:color w:val="000000" w:themeColor="text1"/>
          <w:lang w:val="en-US"/>
        </w:rPr>
      </w:pPr>
      <w:r w:rsidRPr="008D28EA">
        <w:rPr>
          <w:rFonts w:ascii="Arial" w:hAnsi="Arial" w:cs="Arial"/>
          <w:bCs/>
          <w:iCs/>
          <w:color w:val="000000" w:themeColor="text1"/>
          <w:lang w:val="en-US"/>
        </w:rPr>
        <w:t xml:space="preserve">The AQ Correction process enables the Registered User to challenge the Formula Year AQ/SOQ and Rolling AQ/SOQ where the existing recorded value is not reflective of the next 12 months annual quantity. There are 4 reasons for which the AQ can be corrected, one being correction reason code 4, allows for an AQ Correction following the rejection of a meter read due to failure of the outer tolerance validation.  </w:t>
      </w:r>
    </w:p>
    <w:p w:rsidR="008D28EA" w:rsidRPr="008D28EA" w:rsidRDefault="008D28EA" w:rsidP="008D28EA">
      <w:pPr>
        <w:autoSpaceDE w:val="0"/>
        <w:autoSpaceDN w:val="0"/>
        <w:adjustRightInd w:val="0"/>
        <w:spacing w:after="0"/>
        <w:ind w:left="720"/>
        <w:rPr>
          <w:rFonts w:ascii="Arial" w:hAnsi="Arial" w:cs="Arial"/>
          <w:bCs/>
          <w:iCs/>
          <w:color w:val="000000" w:themeColor="text1"/>
          <w:lang w:val="en-US"/>
        </w:rPr>
      </w:pPr>
    </w:p>
    <w:p w:rsidR="008D28EA" w:rsidRDefault="008D28EA" w:rsidP="008D28EA">
      <w:pPr>
        <w:autoSpaceDE w:val="0"/>
        <w:autoSpaceDN w:val="0"/>
        <w:adjustRightInd w:val="0"/>
        <w:spacing w:after="0"/>
        <w:ind w:left="720"/>
        <w:rPr>
          <w:rFonts w:ascii="Arial" w:hAnsi="Arial" w:cs="Arial"/>
          <w:bCs/>
          <w:iCs/>
          <w:color w:val="000000" w:themeColor="text1"/>
          <w:lang w:val="en-US"/>
        </w:rPr>
      </w:pPr>
      <w:r w:rsidRPr="008D28EA">
        <w:rPr>
          <w:rFonts w:ascii="Arial" w:hAnsi="Arial" w:cs="Arial"/>
          <w:bCs/>
          <w:iCs/>
          <w:color w:val="000000" w:themeColor="text1"/>
          <w:lang w:val="en-US"/>
        </w:rPr>
        <w:t xml:space="preserve">Currently the validation checks that the AQ has been recalculated when assessing the AQ correction request however where a site was previously </w:t>
      </w:r>
      <w:r w:rsidR="00075878" w:rsidRPr="008D28EA">
        <w:rPr>
          <w:rFonts w:ascii="Arial" w:hAnsi="Arial" w:cs="Arial"/>
          <w:bCs/>
          <w:iCs/>
          <w:color w:val="000000" w:themeColor="text1"/>
          <w:lang w:val="en-US"/>
        </w:rPr>
        <w:t>Shipperless</w:t>
      </w:r>
      <w:r w:rsidRPr="008D28EA">
        <w:rPr>
          <w:rFonts w:ascii="Arial" w:hAnsi="Arial" w:cs="Arial"/>
          <w:bCs/>
          <w:iCs/>
          <w:color w:val="000000" w:themeColor="text1"/>
          <w:lang w:val="en-US"/>
        </w:rPr>
        <w:t xml:space="preserve"> or unregistered where an AQ has not been re-calculated since Nexus go live. In this instance the AQ correction is rejected with rejection code AQI00004 – Recently calculated AQ is not available.  </w:t>
      </w:r>
    </w:p>
    <w:p w:rsidR="008D28EA" w:rsidRPr="008D28EA" w:rsidRDefault="008D28EA" w:rsidP="008D28EA">
      <w:pPr>
        <w:autoSpaceDE w:val="0"/>
        <w:autoSpaceDN w:val="0"/>
        <w:adjustRightInd w:val="0"/>
        <w:spacing w:after="0"/>
        <w:ind w:left="720"/>
        <w:rPr>
          <w:rFonts w:ascii="Arial" w:hAnsi="Arial" w:cs="Arial"/>
          <w:bCs/>
          <w:iCs/>
          <w:color w:val="000000" w:themeColor="text1"/>
          <w:lang w:val="en-US"/>
        </w:rPr>
      </w:pPr>
    </w:p>
    <w:p w:rsidR="00261B84" w:rsidRDefault="008D28EA" w:rsidP="008D28EA">
      <w:pPr>
        <w:autoSpaceDE w:val="0"/>
        <w:autoSpaceDN w:val="0"/>
        <w:adjustRightInd w:val="0"/>
        <w:spacing w:after="0"/>
        <w:ind w:left="720"/>
        <w:rPr>
          <w:rFonts w:ascii="Arial" w:hAnsi="Arial" w:cs="Arial"/>
          <w:bCs/>
          <w:iCs/>
          <w:color w:val="000000" w:themeColor="text1"/>
          <w:lang w:val="en-US"/>
        </w:rPr>
      </w:pPr>
      <w:r w:rsidRPr="008D28EA">
        <w:rPr>
          <w:rFonts w:ascii="Arial" w:hAnsi="Arial" w:cs="Arial"/>
          <w:bCs/>
          <w:iCs/>
          <w:color w:val="000000" w:themeColor="text1"/>
          <w:lang w:val="en-US"/>
        </w:rPr>
        <w:t>In this instance there is no further action that can be taken and future reads cannot be loaded as the prevailing AQ is understated so fail tolerance and the AQ correction is also rejecting.</w:t>
      </w:r>
    </w:p>
    <w:p w:rsidR="008D28EA" w:rsidRDefault="008D28EA" w:rsidP="008D28EA">
      <w:pPr>
        <w:autoSpaceDE w:val="0"/>
        <w:autoSpaceDN w:val="0"/>
        <w:adjustRightInd w:val="0"/>
        <w:spacing w:after="0"/>
        <w:ind w:left="720"/>
        <w:rPr>
          <w:rFonts w:ascii="Arial" w:hAnsi="Arial" w:cs="Arial"/>
          <w:bCs/>
          <w:iCs/>
          <w:color w:val="000000" w:themeColor="text1"/>
          <w:lang w:val="en-US"/>
        </w:rPr>
      </w:pPr>
    </w:p>
    <w:p w:rsidR="00261B84" w:rsidRDefault="00261B84" w:rsidP="00261B84">
      <w:pPr>
        <w:autoSpaceDE w:val="0"/>
        <w:autoSpaceDN w:val="0"/>
        <w:adjustRightInd w:val="0"/>
        <w:spacing w:after="0"/>
        <w:ind w:left="720"/>
        <w:rPr>
          <w:rFonts w:ascii="ArialMT" w:hAnsi="ArialMT" w:cs="ArialMT"/>
        </w:rPr>
      </w:pPr>
      <w:r>
        <w:rPr>
          <w:rFonts w:ascii="ArialMT" w:hAnsi="ArialMT" w:cs="ArialMT"/>
        </w:rPr>
        <w:t>This is a restricted class change to</w:t>
      </w:r>
      <w:r w:rsidR="008D28EA">
        <w:rPr>
          <w:rFonts w:ascii="ArialMT" w:hAnsi="ArialMT" w:cs="ArialMT"/>
        </w:rPr>
        <w:t xml:space="preserve"> Shipper Users</w:t>
      </w:r>
      <w:r>
        <w:rPr>
          <w:rFonts w:ascii="ArialMT" w:hAnsi="ArialMT" w:cs="ArialMT"/>
        </w:rPr>
        <w:t xml:space="preserve">; therefore, </w:t>
      </w:r>
      <w:r w:rsidR="008D28EA">
        <w:rPr>
          <w:rFonts w:ascii="ArialMT" w:hAnsi="ArialMT" w:cs="ArialMT"/>
        </w:rPr>
        <w:t xml:space="preserve">Shipper Users </w:t>
      </w:r>
      <w:r>
        <w:rPr>
          <w:rFonts w:ascii="ArialMT" w:hAnsi="ArialMT" w:cs="ArialMT"/>
        </w:rPr>
        <w:t xml:space="preserve">will be asked whether to vote for the change to </w:t>
      </w:r>
      <w:r w:rsidR="008D28EA">
        <w:rPr>
          <w:rFonts w:ascii="ArialMT" w:hAnsi="ArialMT" w:cs="ArialMT"/>
        </w:rPr>
        <w:t>proceed</w:t>
      </w:r>
      <w:r>
        <w:rPr>
          <w:rFonts w:ascii="ArialMT" w:hAnsi="ArialMT" w:cs="ArialMT"/>
        </w:rPr>
        <w:t>.</w:t>
      </w:r>
      <w:r w:rsidR="008D28EA">
        <w:rPr>
          <w:rFonts w:ascii="ArialMT" w:hAnsi="ArialMT" w:cs="ArialMT"/>
        </w:rPr>
        <w:t xml:space="preserve"> The originator of the Change Proposal has requested a 10 working day initial consultation with the industry.</w:t>
      </w:r>
    </w:p>
    <w:p w:rsidR="00075878" w:rsidRDefault="00075878" w:rsidP="00261B84">
      <w:pPr>
        <w:autoSpaceDE w:val="0"/>
        <w:autoSpaceDN w:val="0"/>
        <w:adjustRightInd w:val="0"/>
        <w:spacing w:after="0"/>
        <w:ind w:left="720"/>
        <w:rPr>
          <w:rFonts w:ascii="ArialMT" w:hAnsi="ArialMT" w:cs="ArialMT"/>
        </w:rPr>
      </w:pPr>
    </w:p>
    <w:p w:rsidR="00075878" w:rsidRPr="00075878" w:rsidRDefault="00075878" w:rsidP="00261B84">
      <w:pPr>
        <w:autoSpaceDE w:val="0"/>
        <w:autoSpaceDN w:val="0"/>
        <w:adjustRightInd w:val="0"/>
        <w:spacing w:after="0"/>
        <w:ind w:left="720"/>
        <w:rPr>
          <w:rFonts w:ascii="Arial-BoldMT" w:hAnsi="Arial-BoldMT" w:cs="Arial-BoldMT"/>
          <w:b/>
          <w:bCs/>
        </w:rPr>
      </w:pPr>
      <w:r w:rsidRPr="00075878">
        <w:rPr>
          <w:rFonts w:ascii="Arial-BoldMT" w:hAnsi="Arial-BoldMT" w:cs="Arial-BoldMT"/>
          <w:b/>
          <w:bCs/>
        </w:rPr>
        <w:t xml:space="preserve">2.2 </w:t>
      </w:r>
      <w:r w:rsidR="0061438C">
        <w:rPr>
          <w:rFonts w:ascii="Arial-BoldMT" w:hAnsi="Arial-BoldMT" w:cs="Arial-BoldMT"/>
          <w:b/>
          <w:bCs/>
        </w:rPr>
        <w:t xml:space="preserve">XRN4806: </w:t>
      </w:r>
      <w:r w:rsidRPr="00075878">
        <w:rPr>
          <w:rFonts w:ascii="Arial-BoldMT" w:hAnsi="Arial-BoldMT" w:cs="Arial-BoldMT"/>
          <w:b/>
          <w:bCs/>
        </w:rPr>
        <w:t>Additional data at National Level to support UIG Allocation validation</w:t>
      </w:r>
    </w:p>
    <w:p w:rsidR="00075878" w:rsidRDefault="00075878" w:rsidP="00261B84">
      <w:pPr>
        <w:autoSpaceDE w:val="0"/>
        <w:autoSpaceDN w:val="0"/>
        <w:adjustRightInd w:val="0"/>
        <w:spacing w:after="0"/>
        <w:ind w:left="720"/>
        <w:rPr>
          <w:rFonts w:ascii="Arial-BoldMT" w:hAnsi="Arial-BoldMT" w:cs="Arial-BoldMT"/>
          <w:bCs/>
        </w:rPr>
      </w:pPr>
    </w:p>
    <w:p w:rsidR="00075878" w:rsidRDefault="00075878" w:rsidP="00261B84">
      <w:pPr>
        <w:autoSpaceDE w:val="0"/>
        <w:autoSpaceDN w:val="0"/>
        <w:adjustRightInd w:val="0"/>
        <w:spacing w:after="0"/>
        <w:ind w:left="720"/>
        <w:rPr>
          <w:rFonts w:ascii="Arial-BoldMT" w:hAnsi="Arial-BoldMT" w:cs="Arial-BoldMT"/>
          <w:bCs/>
        </w:rPr>
      </w:pPr>
      <w:r>
        <w:rPr>
          <w:rFonts w:ascii="Arial-BoldMT" w:hAnsi="Arial-BoldMT" w:cs="Arial-BoldMT"/>
          <w:bCs/>
        </w:rPr>
        <w:t>This Change Proposal is sponsored by Scottish Power.</w:t>
      </w:r>
    </w:p>
    <w:p w:rsidR="00075878" w:rsidRDefault="00075878" w:rsidP="00261B84">
      <w:pPr>
        <w:autoSpaceDE w:val="0"/>
        <w:autoSpaceDN w:val="0"/>
        <w:adjustRightInd w:val="0"/>
        <w:spacing w:after="0"/>
        <w:ind w:left="720"/>
        <w:rPr>
          <w:rFonts w:ascii="Arial-BoldMT" w:hAnsi="Arial-BoldMT" w:cs="Arial-BoldMT"/>
          <w:bCs/>
        </w:rPr>
      </w:pPr>
    </w:p>
    <w:p w:rsidR="003F29AE" w:rsidRDefault="00075878" w:rsidP="00261B84">
      <w:pPr>
        <w:autoSpaceDE w:val="0"/>
        <w:autoSpaceDN w:val="0"/>
        <w:adjustRightInd w:val="0"/>
        <w:spacing w:after="0"/>
        <w:ind w:left="720"/>
        <w:rPr>
          <w:rFonts w:ascii="Arial-BoldMT" w:hAnsi="Arial-BoldMT" w:cs="Arial-BoldMT"/>
          <w:bCs/>
        </w:rPr>
      </w:pPr>
      <w:r>
        <w:rPr>
          <w:rFonts w:ascii="Arial-BoldMT" w:hAnsi="Arial-BoldMT" w:cs="Arial-BoldMT"/>
          <w:bCs/>
        </w:rPr>
        <w:t xml:space="preserve">Scottish Power is requesting Xoserve to additional information at national level to support Shippers with the validation of UIG Allocation on a monthly basis for the previous calendar month. </w:t>
      </w:r>
    </w:p>
    <w:p w:rsidR="003F29AE" w:rsidRDefault="003F29AE" w:rsidP="00261B84">
      <w:pPr>
        <w:autoSpaceDE w:val="0"/>
        <w:autoSpaceDN w:val="0"/>
        <w:adjustRightInd w:val="0"/>
        <w:spacing w:after="0"/>
        <w:ind w:left="720"/>
        <w:rPr>
          <w:rFonts w:ascii="Arial-BoldMT" w:hAnsi="Arial-BoldMT" w:cs="Arial-BoldMT"/>
          <w:bCs/>
        </w:rPr>
      </w:pPr>
    </w:p>
    <w:p w:rsidR="003F29AE" w:rsidRDefault="003F29AE" w:rsidP="00261B84">
      <w:pPr>
        <w:autoSpaceDE w:val="0"/>
        <w:autoSpaceDN w:val="0"/>
        <w:adjustRightInd w:val="0"/>
        <w:spacing w:after="0"/>
        <w:ind w:left="720"/>
        <w:rPr>
          <w:rFonts w:ascii="Arial-BoldMT" w:hAnsi="Arial-BoldMT" w:cs="Arial-BoldMT"/>
          <w:bCs/>
        </w:rPr>
      </w:pPr>
      <w:r>
        <w:rPr>
          <w:rFonts w:ascii="Arial-BoldMT" w:hAnsi="Arial-BoldMT" w:cs="Arial-BoldMT"/>
          <w:bCs/>
        </w:rPr>
        <w:t>The requirements set out by the originator include the following:</w:t>
      </w:r>
    </w:p>
    <w:p w:rsidR="003F29AE" w:rsidRDefault="003F29AE" w:rsidP="00261B84">
      <w:pPr>
        <w:autoSpaceDE w:val="0"/>
        <w:autoSpaceDN w:val="0"/>
        <w:adjustRightInd w:val="0"/>
        <w:spacing w:after="0"/>
        <w:ind w:left="720"/>
        <w:rPr>
          <w:rFonts w:ascii="Arial-BoldMT" w:hAnsi="Arial-BoldMT" w:cs="Arial-BoldMT"/>
          <w:bCs/>
        </w:rPr>
      </w:pPr>
    </w:p>
    <w:p w:rsidR="003F29AE" w:rsidRPr="003F29AE" w:rsidRDefault="003F29AE" w:rsidP="003F29AE">
      <w:pPr>
        <w:autoSpaceDE w:val="0"/>
        <w:autoSpaceDN w:val="0"/>
        <w:adjustRightInd w:val="0"/>
        <w:spacing w:after="0"/>
        <w:ind w:left="1440"/>
        <w:rPr>
          <w:rFonts w:ascii="Arial-BoldMT" w:hAnsi="Arial-BoldMT" w:cs="Arial-BoldMT"/>
          <w:bCs/>
        </w:rPr>
      </w:pPr>
      <w:r w:rsidRPr="003F29AE">
        <w:rPr>
          <w:rFonts w:ascii="Arial-BoldMT" w:hAnsi="Arial-BoldMT" w:cs="Arial-BoldMT"/>
          <w:bCs/>
        </w:rPr>
        <w:t>1.     National Daily Metered volumes, split Class1 and Class2 (and Class2 split by EUC Band), by Day and by LDZ.</w:t>
      </w:r>
    </w:p>
    <w:p w:rsidR="003F29AE" w:rsidRPr="003F29AE" w:rsidRDefault="003F29AE" w:rsidP="003F29AE">
      <w:pPr>
        <w:autoSpaceDE w:val="0"/>
        <w:autoSpaceDN w:val="0"/>
        <w:adjustRightInd w:val="0"/>
        <w:spacing w:after="0"/>
        <w:ind w:left="1440"/>
        <w:rPr>
          <w:rFonts w:ascii="Arial-BoldMT" w:hAnsi="Arial-BoldMT" w:cs="Arial-BoldMT"/>
          <w:bCs/>
        </w:rPr>
      </w:pPr>
      <w:r w:rsidRPr="003F29AE">
        <w:rPr>
          <w:rFonts w:ascii="Arial-BoldMT" w:hAnsi="Arial-BoldMT" w:cs="Arial-BoldMT"/>
          <w:bCs/>
        </w:rPr>
        <w:t>Currently only Total DM by LDZ available from National Grid Data Item explorer.</w:t>
      </w:r>
    </w:p>
    <w:p w:rsidR="003F29AE" w:rsidRPr="003F29AE" w:rsidRDefault="003F29AE" w:rsidP="003F29AE">
      <w:pPr>
        <w:autoSpaceDE w:val="0"/>
        <w:autoSpaceDN w:val="0"/>
        <w:adjustRightInd w:val="0"/>
        <w:spacing w:after="0"/>
        <w:ind w:left="1440"/>
        <w:rPr>
          <w:rFonts w:ascii="Arial-BoldMT" w:hAnsi="Arial-BoldMT" w:cs="Arial-BoldMT"/>
          <w:bCs/>
        </w:rPr>
      </w:pPr>
      <w:r w:rsidRPr="003F29AE">
        <w:rPr>
          <w:rFonts w:ascii="Arial-BoldMT" w:hAnsi="Arial-BoldMT" w:cs="Arial-BoldMT"/>
          <w:bCs/>
        </w:rPr>
        <w:lastRenderedPageBreak/>
        <w:t xml:space="preserve"> </w:t>
      </w:r>
    </w:p>
    <w:p w:rsidR="003F29AE" w:rsidRPr="003F29AE" w:rsidRDefault="003F29AE" w:rsidP="003F29AE">
      <w:pPr>
        <w:autoSpaceDE w:val="0"/>
        <w:autoSpaceDN w:val="0"/>
        <w:adjustRightInd w:val="0"/>
        <w:spacing w:after="0"/>
        <w:ind w:left="1440"/>
        <w:rPr>
          <w:rFonts w:ascii="Arial-BoldMT" w:hAnsi="Arial-BoldMT" w:cs="Arial-BoldMT"/>
          <w:bCs/>
        </w:rPr>
      </w:pPr>
      <w:r w:rsidRPr="003F29AE">
        <w:rPr>
          <w:rFonts w:ascii="Arial-BoldMT" w:hAnsi="Arial-BoldMT" w:cs="Arial-BoldMT"/>
          <w:bCs/>
        </w:rPr>
        <w:t>2.      National Product Class 3 &amp; 4 Rolling AQ split by Product Class, EUC Band, Day and LDZ</w:t>
      </w:r>
    </w:p>
    <w:p w:rsidR="003F29AE" w:rsidRPr="003F29AE" w:rsidRDefault="003F29AE" w:rsidP="003F29AE">
      <w:pPr>
        <w:autoSpaceDE w:val="0"/>
        <w:autoSpaceDN w:val="0"/>
        <w:adjustRightInd w:val="0"/>
        <w:spacing w:after="0"/>
        <w:ind w:left="1440"/>
        <w:rPr>
          <w:rFonts w:ascii="Arial-BoldMT" w:hAnsi="Arial-BoldMT" w:cs="Arial-BoldMT"/>
          <w:bCs/>
        </w:rPr>
      </w:pPr>
      <w:r w:rsidRPr="003F29AE">
        <w:rPr>
          <w:rFonts w:ascii="Arial-BoldMT" w:hAnsi="Arial-BoldMT" w:cs="Arial-BoldMT"/>
          <w:bCs/>
        </w:rPr>
        <w:t xml:space="preserve">Currently only one day per month is available through UK Link Secure site </w:t>
      </w:r>
    </w:p>
    <w:p w:rsidR="003F29AE" w:rsidRPr="003F29AE" w:rsidRDefault="003F29AE" w:rsidP="003F29AE">
      <w:pPr>
        <w:autoSpaceDE w:val="0"/>
        <w:autoSpaceDN w:val="0"/>
        <w:adjustRightInd w:val="0"/>
        <w:spacing w:after="0"/>
        <w:ind w:left="1440"/>
        <w:rPr>
          <w:rFonts w:ascii="Arial-BoldMT" w:hAnsi="Arial-BoldMT" w:cs="Arial-BoldMT"/>
          <w:bCs/>
        </w:rPr>
      </w:pPr>
      <w:r w:rsidRPr="003F29AE">
        <w:rPr>
          <w:rFonts w:ascii="Arial-BoldMT" w:hAnsi="Arial-BoldMT" w:cs="Arial-BoldMT"/>
          <w:bCs/>
        </w:rPr>
        <w:t xml:space="preserve"> </w:t>
      </w:r>
    </w:p>
    <w:p w:rsidR="003F29AE" w:rsidRPr="003F29AE" w:rsidRDefault="003F29AE" w:rsidP="003F29AE">
      <w:pPr>
        <w:autoSpaceDE w:val="0"/>
        <w:autoSpaceDN w:val="0"/>
        <w:adjustRightInd w:val="0"/>
        <w:spacing w:after="0"/>
        <w:ind w:left="1440"/>
        <w:rPr>
          <w:rFonts w:ascii="Arial-BoldMT" w:hAnsi="Arial-BoldMT" w:cs="Arial-BoldMT"/>
          <w:bCs/>
        </w:rPr>
      </w:pPr>
      <w:r w:rsidRPr="003F29AE">
        <w:rPr>
          <w:rFonts w:ascii="Arial-BoldMT" w:hAnsi="Arial-BoldMT" w:cs="Arial-BoldMT"/>
          <w:bCs/>
        </w:rPr>
        <w:t>3.       Total Market data for the Scottish LDZs LC/LS/LO/LW/LT, for each LDZ for each day</w:t>
      </w:r>
    </w:p>
    <w:p w:rsidR="003F29AE" w:rsidRPr="003F29AE" w:rsidRDefault="003F29AE" w:rsidP="003F29AE">
      <w:pPr>
        <w:autoSpaceDE w:val="0"/>
        <w:autoSpaceDN w:val="0"/>
        <w:adjustRightInd w:val="0"/>
        <w:spacing w:after="0"/>
        <w:ind w:left="1440"/>
        <w:rPr>
          <w:rFonts w:ascii="Arial-BoldMT" w:hAnsi="Arial-BoldMT" w:cs="Arial-BoldMT"/>
          <w:bCs/>
        </w:rPr>
      </w:pPr>
      <w:r w:rsidRPr="003F29AE">
        <w:rPr>
          <w:rFonts w:ascii="Arial-BoldMT" w:hAnsi="Arial-BoldMT" w:cs="Arial-BoldMT"/>
          <w:bCs/>
        </w:rPr>
        <w:t>•</w:t>
      </w:r>
      <w:r w:rsidRPr="003F29AE">
        <w:rPr>
          <w:rFonts w:ascii="Arial-BoldMT" w:hAnsi="Arial-BoldMT" w:cs="Arial-BoldMT"/>
          <w:bCs/>
        </w:rPr>
        <w:tab/>
        <w:t>Total Demand kWh</w:t>
      </w:r>
    </w:p>
    <w:p w:rsidR="003F29AE" w:rsidRPr="003F29AE" w:rsidRDefault="003F29AE" w:rsidP="003F29AE">
      <w:pPr>
        <w:autoSpaceDE w:val="0"/>
        <w:autoSpaceDN w:val="0"/>
        <w:adjustRightInd w:val="0"/>
        <w:spacing w:after="0"/>
        <w:ind w:left="1440"/>
        <w:rPr>
          <w:rFonts w:ascii="Arial-BoldMT" w:hAnsi="Arial-BoldMT" w:cs="Arial-BoldMT"/>
          <w:bCs/>
        </w:rPr>
      </w:pPr>
      <w:r w:rsidRPr="003F29AE">
        <w:rPr>
          <w:rFonts w:ascii="Arial-BoldMT" w:hAnsi="Arial-BoldMT" w:cs="Arial-BoldMT"/>
          <w:bCs/>
        </w:rPr>
        <w:t>•</w:t>
      </w:r>
      <w:r w:rsidRPr="003F29AE">
        <w:rPr>
          <w:rFonts w:ascii="Arial-BoldMT" w:hAnsi="Arial-BoldMT" w:cs="Arial-BoldMT"/>
          <w:bCs/>
        </w:rPr>
        <w:tab/>
        <w:t>Total Daily Metered KWh, split PC1/2, PC2 split by EUC band</w:t>
      </w:r>
    </w:p>
    <w:p w:rsidR="003F29AE" w:rsidRPr="003F29AE" w:rsidRDefault="003F29AE" w:rsidP="003F29AE">
      <w:pPr>
        <w:autoSpaceDE w:val="0"/>
        <w:autoSpaceDN w:val="0"/>
        <w:adjustRightInd w:val="0"/>
        <w:spacing w:after="0"/>
        <w:ind w:left="1440"/>
        <w:rPr>
          <w:rFonts w:ascii="Arial-BoldMT" w:hAnsi="Arial-BoldMT" w:cs="Arial-BoldMT"/>
          <w:bCs/>
        </w:rPr>
      </w:pPr>
      <w:r w:rsidRPr="003F29AE">
        <w:rPr>
          <w:rFonts w:ascii="Arial-BoldMT" w:hAnsi="Arial-BoldMT" w:cs="Arial-BoldMT"/>
          <w:bCs/>
        </w:rPr>
        <w:t>•</w:t>
      </w:r>
      <w:r w:rsidRPr="003F29AE">
        <w:rPr>
          <w:rFonts w:ascii="Arial-BoldMT" w:hAnsi="Arial-BoldMT" w:cs="Arial-BoldMT"/>
          <w:bCs/>
        </w:rPr>
        <w:tab/>
        <w:t>Total NDM Demand kWh</w:t>
      </w:r>
    </w:p>
    <w:p w:rsidR="003F29AE" w:rsidRPr="003F29AE" w:rsidRDefault="003F29AE" w:rsidP="003F29AE">
      <w:pPr>
        <w:autoSpaceDE w:val="0"/>
        <w:autoSpaceDN w:val="0"/>
        <w:adjustRightInd w:val="0"/>
        <w:spacing w:after="0"/>
        <w:ind w:left="1440"/>
        <w:rPr>
          <w:rFonts w:ascii="Arial-BoldMT" w:hAnsi="Arial-BoldMT" w:cs="Arial-BoldMT"/>
          <w:bCs/>
        </w:rPr>
      </w:pPr>
      <w:r w:rsidRPr="003F29AE">
        <w:rPr>
          <w:rFonts w:ascii="Arial-BoldMT" w:hAnsi="Arial-BoldMT" w:cs="Arial-BoldMT"/>
          <w:bCs/>
        </w:rPr>
        <w:t>•</w:t>
      </w:r>
      <w:r w:rsidRPr="003F29AE">
        <w:rPr>
          <w:rFonts w:ascii="Arial-BoldMT" w:hAnsi="Arial-BoldMT" w:cs="Arial-BoldMT"/>
          <w:bCs/>
        </w:rPr>
        <w:tab/>
        <w:t>Total NDM Rolling AQ by Product Class 3&amp;4 and EUC Band by Day</w:t>
      </w:r>
    </w:p>
    <w:p w:rsidR="003F29AE" w:rsidRPr="003F29AE" w:rsidRDefault="003F29AE" w:rsidP="003F29AE">
      <w:pPr>
        <w:autoSpaceDE w:val="0"/>
        <w:autoSpaceDN w:val="0"/>
        <w:adjustRightInd w:val="0"/>
        <w:spacing w:after="0"/>
        <w:ind w:left="1440"/>
        <w:rPr>
          <w:rFonts w:ascii="Arial-BoldMT" w:hAnsi="Arial-BoldMT" w:cs="Arial-BoldMT"/>
          <w:bCs/>
        </w:rPr>
      </w:pPr>
    </w:p>
    <w:p w:rsidR="00075878" w:rsidRDefault="003F29AE" w:rsidP="003F29AE">
      <w:pPr>
        <w:autoSpaceDE w:val="0"/>
        <w:autoSpaceDN w:val="0"/>
        <w:adjustRightInd w:val="0"/>
        <w:spacing w:after="0"/>
        <w:ind w:left="1440"/>
        <w:rPr>
          <w:rFonts w:ascii="Arial-BoldMT" w:hAnsi="Arial-BoldMT" w:cs="Arial-BoldMT"/>
          <w:bCs/>
        </w:rPr>
      </w:pPr>
      <w:r w:rsidRPr="003F29AE">
        <w:rPr>
          <w:rFonts w:ascii="Arial-BoldMT" w:hAnsi="Arial-BoldMT" w:cs="Arial-BoldMT"/>
          <w:bCs/>
        </w:rPr>
        <w:t xml:space="preserve">All </w:t>
      </w:r>
      <w:r>
        <w:rPr>
          <w:rFonts w:ascii="Arial-BoldMT" w:hAnsi="Arial-BoldMT" w:cs="Arial-BoldMT"/>
          <w:bCs/>
        </w:rPr>
        <w:t>of the data should closeout on D+5, and published in a secure area.</w:t>
      </w:r>
    </w:p>
    <w:p w:rsidR="007C4C08" w:rsidRDefault="007C4C08" w:rsidP="007C4C08">
      <w:pPr>
        <w:autoSpaceDE w:val="0"/>
        <w:autoSpaceDN w:val="0"/>
        <w:adjustRightInd w:val="0"/>
        <w:spacing w:after="0"/>
        <w:rPr>
          <w:rFonts w:ascii="Arial-BoldMT" w:hAnsi="Arial-BoldMT" w:cs="Arial-BoldMT"/>
          <w:bCs/>
        </w:rPr>
      </w:pPr>
    </w:p>
    <w:p w:rsidR="007C4C08" w:rsidRDefault="007C4C08" w:rsidP="007C4C08">
      <w:pPr>
        <w:autoSpaceDE w:val="0"/>
        <w:autoSpaceDN w:val="0"/>
        <w:adjustRightInd w:val="0"/>
        <w:spacing w:after="0"/>
        <w:ind w:left="720"/>
        <w:rPr>
          <w:rFonts w:ascii="ArialMT" w:hAnsi="ArialMT" w:cs="ArialMT"/>
        </w:rPr>
      </w:pPr>
      <w:r>
        <w:rPr>
          <w:rFonts w:ascii="ArialMT" w:hAnsi="ArialMT" w:cs="ArialMT"/>
        </w:rPr>
        <w:t>This is a restricted class change to Shipper Users; therefore, Shipper Users will be asked whether to vote for the change to proceed. The originator of the Change Proposal has requested a 10 working day initial consultation with the industry.</w:t>
      </w:r>
    </w:p>
    <w:p w:rsidR="007C4C08" w:rsidRDefault="007C4C08" w:rsidP="007C4C08">
      <w:pPr>
        <w:autoSpaceDE w:val="0"/>
        <w:autoSpaceDN w:val="0"/>
        <w:adjustRightInd w:val="0"/>
        <w:spacing w:after="0"/>
        <w:ind w:left="720"/>
        <w:rPr>
          <w:rFonts w:ascii="Arial-BoldMT" w:hAnsi="Arial-BoldMT" w:cs="Arial-BoldMT"/>
          <w:bCs/>
        </w:rPr>
      </w:pPr>
    </w:p>
    <w:p w:rsidR="007C4C08" w:rsidRDefault="0061438C" w:rsidP="007C4C08">
      <w:pPr>
        <w:autoSpaceDE w:val="0"/>
        <w:autoSpaceDN w:val="0"/>
        <w:adjustRightInd w:val="0"/>
        <w:spacing w:after="0"/>
        <w:ind w:left="720"/>
        <w:rPr>
          <w:rFonts w:ascii="Arial-BoldMT" w:hAnsi="Arial-BoldMT" w:cs="Arial-BoldMT"/>
          <w:b/>
          <w:bCs/>
        </w:rPr>
      </w:pPr>
      <w:r w:rsidRPr="0061438C">
        <w:rPr>
          <w:rFonts w:ascii="Arial-BoldMT" w:hAnsi="Arial-BoldMT" w:cs="Arial-BoldMT"/>
          <w:b/>
          <w:bCs/>
        </w:rPr>
        <w:t>2.3 XRN4810: Cha</w:t>
      </w:r>
      <w:r>
        <w:rPr>
          <w:rFonts w:ascii="Arial-BoldMT" w:hAnsi="Arial-BoldMT" w:cs="Arial-BoldMT"/>
          <w:b/>
          <w:bCs/>
        </w:rPr>
        <w:t>t bot automated Gemini assistant</w:t>
      </w:r>
    </w:p>
    <w:p w:rsidR="0061438C" w:rsidRPr="0061438C" w:rsidRDefault="0061438C" w:rsidP="007C4C08">
      <w:pPr>
        <w:autoSpaceDE w:val="0"/>
        <w:autoSpaceDN w:val="0"/>
        <w:adjustRightInd w:val="0"/>
        <w:spacing w:after="0"/>
        <w:ind w:left="720"/>
        <w:rPr>
          <w:rFonts w:ascii="Arial-BoldMT" w:hAnsi="Arial-BoldMT" w:cs="Arial-BoldMT"/>
          <w:bCs/>
        </w:rPr>
      </w:pPr>
    </w:p>
    <w:p w:rsidR="0061438C" w:rsidRDefault="0061438C" w:rsidP="007C4C08">
      <w:pPr>
        <w:autoSpaceDE w:val="0"/>
        <w:autoSpaceDN w:val="0"/>
        <w:adjustRightInd w:val="0"/>
        <w:spacing w:after="0"/>
        <w:ind w:left="720"/>
        <w:rPr>
          <w:rFonts w:ascii="Arial-BoldMT" w:hAnsi="Arial-BoldMT" w:cs="Arial-BoldMT"/>
          <w:bCs/>
        </w:rPr>
      </w:pPr>
      <w:r w:rsidRPr="0061438C">
        <w:rPr>
          <w:rFonts w:ascii="Arial-BoldMT" w:hAnsi="Arial-BoldMT" w:cs="Arial-BoldMT"/>
          <w:bCs/>
        </w:rPr>
        <w:t>This Change Proposal is sponsored by National Grid Transmission</w:t>
      </w:r>
      <w:r>
        <w:rPr>
          <w:rFonts w:ascii="Arial-BoldMT" w:hAnsi="Arial-BoldMT" w:cs="Arial-BoldMT"/>
          <w:bCs/>
        </w:rPr>
        <w:t>.</w:t>
      </w:r>
    </w:p>
    <w:p w:rsidR="00C50FDD" w:rsidRPr="00C50FDD" w:rsidRDefault="00C50FDD" w:rsidP="00C50FDD">
      <w:pPr>
        <w:autoSpaceDE w:val="0"/>
        <w:autoSpaceDN w:val="0"/>
        <w:adjustRightInd w:val="0"/>
        <w:spacing w:after="0"/>
        <w:rPr>
          <w:rFonts w:ascii="Arial-BoldMT" w:hAnsi="Arial-BoldMT" w:cs="Arial-BoldMT"/>
          <w:bCs/>
        </w:rPr>
      </w:pPr>
    </w:p>
    <w:p w:rsidR="00C50FDD" w:rsidRPr="00C50FDD" w:rsidRDefault="00C50FDD" w:rsidP="00C50FDD">
      <w:pPr>
        <w:autoSpaceDE w:val="0"/>
        <w:autoSpaceDN w:val="0"/>
        <w:adjustRightInd w:val="0"/>
        <w:spacing w:after="0"/>
        <w:ind w:left="720"/>
        <w:rPr>
          <w:rFonts w:ascii="Arial-BoldMT" w:hAnsi="Arial-BoldMT" w:cs="Arial-BoldMT"/>
          <w:bCs/>
        </w:rPr>
      </w:pPr>
      <w:r w:rsidRPr="00C50FDD">
        <w:rPr>
          <w:rFonts w:ascii="Arial-BoldMT" w:hAnsi="Arial-BoldMT" w:cs="Arial-BoldMT"/>
          <w:bCs/>
        </w:rPr>
        <w:t>Chat Bot is a computer program designed to simulate conversation with human users</w:t>
      </w:r>
      <w:r>
        <w:rPr>
          <w:rFonts w:ascii="Arial-BoldMT" w:hAnsi="Arial-BoldMT" w:cs="Arial-BoldMT"/>
          <w:bCs/>
        </w:rPr>
        <w:t xml:space="preserve">, especially over the Internet. </w:t>
      </w:r>
      <w:r w:rsidRPr="00C50FDD">
        <w:rPr>
          <w:rFonts w:ascii="Arial-BoldMT" w:hAnsi="Arial-BoldMT" w:cs="Arial-BoldMT"/>
          <w:bCs/>
        </w:rPr>
        <w:t>Chat bot can be useful in many as</w:t>
      </w:r>
      <w:r>
        <w:rPr>
          <w:rFonts w:ascii="Arial-BoldMT" w:hAnsi="Arial-BoldMT" w:cs="Arial-BoldMT"/>
          <w:bCs/>
        </w:rPr>
        <w:t>pects of the Gemini Application; a</w:t>
      </w:r>
      <w:r w:rsidRPr="00C50FDD">
        <w:rPr>
          <w:rFonts w:ascii="Arial-BoldMT" w:hAnsi="Arial-BoldMT" w:cs="Arial-BoldMT"/>
          <w:bCs/>
        </w:rPr>
        <w:t xml:space="preserve"> user could ask the bot a question or give it an instruction and the bot could respond or perform an action as appropriate.</w:t>
      </w:r>
    </w:p>
    <w:p w:rsidR="00C50FDD" w:rsidRPr="00C50FDD" w:rsidRDefault="00C50FDD" w:rsidP="00C50FDD">
      <w:pPr>
        <w:autoSpaceDE w:val="0"/>
        <w:autoSpaceDN w:val="0"/>
        <w:adjustRightInd w:val="0"/>
        <w:spacing w:after="0"/>
        <w:ind w:left="720"/>
        <w:rPr>
          <w:rFonts w:ascii="Arial-BoldMT" w:hAnsi="Arial-BoldMT" w:cs="Arial-BoldMT"/>
          <w:bCs/>
        </w:rPr>
      </w:pPr>
    </w:p>
    <w:p w:rsidR="00C50FDD" w:rsidRPr="00C50FDD" w:rsidRDefault="00C50FDD" w:rsidP="00C50FDD">
      <w:pPr>
        <w:autoSpaceDE w:val="0"/>
        <w:autoSpaceDN w:val="0"/>
        <w:adjustRightInd w:val="0"/>
        <w:spacing w:after="0"/>
        <w:ind w:left="720"/>
        <w:rPr>
          <w:rFonts w:ascii="Arial-BoldMT" w:hAnsi="Arial-BoldMT" w:cs="Arial-BoldMT"/>
          <w:bCs/>
        </w:rPr>
      </w:pPr>
      <w:r w:rsidRPr="00C50FDD">
        <w:rPr>
          <w:rFonts w:ascii="Arial-BoldMT" w:hAnsi="Arial-BoldMT" w:cs="Arial-BoldMT"/>
          <w:bCs/>
        </w:rPr>
        <w:t>The initial version of the chat bot will be capable of answering the following.</w:t>
      </w:r>
    </w:p>
    <w:p w:rsidR="00C50FDD" w:rsidRPr="00C50FDD" w:rsidRDefault="00C50FDD" w:rsidP="00C50FDD">
      <w:pPr>
        <w:autoSpaceDE w:val="0"/>
        <w:autoSpaceDN w:val="0"/>
        <w:adjustRightInd w:val="0"/>
        <w:spacing w:after="0"/>
        <w:ind w:left="720"/>
        <w:rPr>
          <w:rFonts w:ascii="Arial-BoldMT" w:hAnsi="Arial-BoldMT" w:cs="Arial-BoldMT"/>
          <w:bCs/>
        </w:rPr>
      </w:pPr>
    </w:p>
    <w:p w:rsidR="00C50FDD" w:rsidRPr="00C50FDD" w:rsidRDefault="00C50FDD" w:rsidP="00C50FDD">
      <w:pPr>
        <w:pStyle w:val="ListParagraph"/>
        <w:autoSpaceDE w:val="0"/>
        <w:autoSpaceDN w:val="0"/>
        <w:adjustRightInd w:val="0"/>
        <w:spacing w:after="0"/>
        <w:ind w:left="1440"/>
        <w:rPr>
          <w:rFonts w:ascii="Arial-BoldMT" w:hAnsi="Arial-BoldMT" w:cs="Arial-BoldMT"/>
          <w:b/>
          <w:bCs/>
        </w:rPr>
      </w:pPr>
      <w:r w:rsidRPr="00C50FDD">
        <w:rPr>
          <w:rFonts w:ascii="Arial-BoldMT" w:hAnsi="Arial-BoldMT" w:cs="Arial-BoldMT"/>
          <w:b/>
          <w:bCs/>
        </w:rPr>
        <w:t xml:space="preserve">Dynamic     </w:t>
      </w:r>
    </w:p>
    <w:p w:rsidR="00C50FDD" w:rsidRPr="00C50FDD" w:rsidRDefault="00C50FDD" w:rsidP="00C50FDD">
      <w:pPr>
        <w:pStyle w:val="ListParagraph"/>
        <w:numPr>
          <w:ilvl w:val="0"/>
          <w:numId w:val="15"/>
        </w:numPr>
        <w:autoSpaceDE w:val="0"/>
        <w:autoSpaceDN w:val="0"/>
        <w:adjustRightInd w:val="0"/>
        <w:spacing w:after="0"/>
        <w:rPr>
          <w:rFonts w:ascii="Arial-BoldMT" w:hAnsi="Arial-BoldMT" w:cs="Arial-BoldMT"/>
          <w:bCs/>
        </w:rPr>
      </w:pPr>
      <w:r w:rsidRPr="00C50FDD">
        <w:rPr>
          <w:rFonts w:ascii="Arial-BoldMT" w:hAnsi="Arial-BoldMT" w:cs="Arial-BoldMT"/>
          <w:bCs/>
        </w:rPr>
        <w:t>Line pac</w:t>
      </w:r>
      <w:r w:rsidR="00424ECB">
        <w:rPr>
          <w:rFonts w:ascii="Arial-BoldMT" w:hAnsi="Arial-BoldMT" w:cs="Arial-BoldMT"/>
          <w:bCs/>
        </w:rPr>
        <w:t>k published or/not with timings</w:t>
      </w:r>
    </w:p>
    <w:p w:rsidR="00C50FDD" w:rsidRPr="00C50FDD" w:rsidRDefault="00C50FDD" w:rsidP="00C50FDD">
      <w:pPr>
        <w:pStyle w:val="ListParagraph"/>
        <w:numPr>
          <w:ilvl w:val="0"/>
          <w:numId w:val="15"/>
        </w:numPr>
        <w:autoSpaceDE w:val="0"/>
        <w:autoSpaceDN w:val="0"/>
        <w:adjustRightInd w:val="0"/>
        <w:spacing w:after="0"/>
        <w:rPr>
          <w:rFonts w:ascii="Arial-BoldMT" w:hAnsi="Arial-BoldMT" w:cs="Arial-BoldMT"/>
          <w:bCs/>
        </w:rPr>
      </w:pPr>
      <w:r w:rsidRPr="00C50FDD">
        <w:rPr>
          <w:rFonts w:ascii="Arial-BoldMT" w:hAnsi="Arial-BoldMT" w:cs="Arial-BoldMT"/>
          <w:bCs/>
        </w:rPr>
        <w:t>All GB/IP short t</w:t>
      </w:r>
      <w:r w:rsidR="00424ECB">
        <w:rPr>
          <w:rFonts w:ascii="Arial-BoldMT" w:hAnsi="Arial-BoldMT" w:cs="Arial-BoldMT"/>
          <w:bCs/>
        </w:rPr>
        <w:t>erm auctions processing timings</w:t>
      </w:r>
    </w:p>
    <w:p w:rsidR="00C50FDD" w:rsidRPr="00C50FDD" w:rsidRDefault="00C50FDD" w:rsidP="00C50FDD">
      <w:pPr>
        <w:pStyle w:val="ListParagraph"/>
        <w:numPr>
          <w:ilvl w:val="0"/>
          <w:numId w:val="15"/>
        </w:numPr>
        <w:autoSpaceDE w:val="0"/>
        <w:autoSpaceDN w:val="0"/>
        <w:adjustRightInd w:val="0"/>
        <w:spacing w:after="0"/>
        <w:rPr>
          <w:rFonts w:ascii="Arial-BoldMT" w:hAnsi="Arial-BoldMT" w:cs="Arial-BoldMT"/>
          <w:bCs/>
        </w:rPr>
      </w:pPr>
      <w:r w:rsidRPr="00C50FDD">
        <w:rPr>
          <w:rFonts w:ascii="Arial-BoldMT" w:hAnsi="Arial-BoldMT" w:cs="Arial-BoldMT"/>
          <w:bCs/>
        </w:rPr>
        <w:t>All EU-interfaces recei</w:t>
      </w:r>
      <w:r w:rsidR="00424ECB">
        <w:rPr>
          <w:rFonts w:ascii="Arial-BoldMT" w:hAnsi="Arial-BoldMT" w:cs="Arial-BoldMT"/>
          <w:bCs/>
        </w:rPr>
        <w:t>ved/delivered timings</w:t>
      </w:r>
    </w:p>
    <w:p w:rsidR="00C50FDD" w:rsidRPr="00C50FDD" w:rsidRDefault="00424ECB" w:rsidP="00C50FDD">
      <w:pPr>
        <w:pStyle w:val="ListParagraph"/>
        <w:numPr>
          <w:ilvl w:val="0"/>
          <w:numId w:val="15"/>
        </w:numPr>
        <w:autoSpaceDE w:val="0"/>
        <w:autoSpaceDN w:val="0"/>
        <w:adjustRightInd w:val="0"/>
        <w:spacing w:after="0"/>
        <w:rPr>
          <w:rFonts w:ascii="Arial-BoldMT" w:hAnsi="Arial-BoldMT" w:cs="Arial-BoldMT"/>
          <w:bCs/>
        </w:rPr>
      </w:pPr>
      <w:r>
        <w:rPr>
          <w:rFonts w:ascii="Arial-BoldMT" w:hAnsi="Arial-BoldMT" w:cs="Arial-BoldMT"/>
          <w:bCs/>
        </w:rPr>
        <w:t>Nomination Lock queries</w:t>
      </w:r>
    </w:p>
    <w:p w:rsidR="00C50FDD" w:rsidRPr="00C50FDD" w:rsidRDefault="00424ECB" w:rsidP="00C50FDD">
      <w:pPr>
        <w:pStyle w:val="ListParagraph"/>
        <w:numPr>
          <w:ilvl w:val="0"/>
          <w:numId w:val="15"/>
        </w:numPr>
        <w:autoSpaceDE w:val="0"/>
        <w:autoSpaceDN w:val="0"/>
        <w:adjustRightInd w:val="0"/>
        <w:spacing w:after="0"/>
        <w:rPr>
          <w:rFonts w:ascii="Arial-BoldMT" w:hAnsi="Arial-BoldMT" w:cs="Arial-BoldMT"/>
          <w:bCs/>
        </w:rPr>
      </w:pPr>
      <w:r>
        <w:rPr>
          <w:rFonts w:ascii="Arial-BoldMT" w:hAnsi="Arial-BoldMT" w:cs="Arial-BoldMT"/>
          <w:bCs/>
        </w:rPr>
        <w:t>Demand publish timings</w:t>
      </w:r>
    </w:p>
    <w:p w:rsidR="00C50FDD" w:rsidRPr="00C50FDD" w:rsidRDefault="00C50FDD" w:rsidP="00C50FDD">
      <w:pPr>
        <w:pStyle w:val="ListParagraph"/>
        <w:numPr>
          <w:ilvl w:val="0"/>
          <w:numId w:val="15"/>
        </w:numPr>
        <w:autoSpaceDE w:val="0"/>
        <w:autoSpaceDN w:val="0"/>
        <w:adjustRightInd w:val="0"/>
        <w:spacing w:after="0"/>
        <w:rPr>
          <w:rFonts w:ascii="Arial-BoldMT" w:hAnsi="Arial-BoldMT" w:cs="Arial-BoldMT"/>
          <w:bCs/>
        </w:rPr>
      </w:pPr>
      <w:r w:rsidRPr="00C50FDD">
        <w:rPr>
          <w:rFonts w:ascii="Arial-BoldMT" w:hAnsi="Arial-BoldMT" w:cs="Arial-BoldMT"/>
          <w:bCs/>
        </w:rPr>
        <w:t>Nominations and re</w:t>
      </w:r>
      <w:r>
        <w:rPr>
          <w:rFonts w:ascii="Arial-BoldMT" w:hAnsi="Arial-BoldMT" w:cs="Arial-BoldMT"/>
          <w:bCs/>
        </w:rPr>
        <w:t>-</w:t>
      </w:r>
      <w:r w:rsidRPr="00C50FDD">
        <w:rPr>
          <w:rFonts w:ascii="Arial-BoldMT" w:hAnsi="Arial-BoldMT" w:cs="Arial-BoldMT"/>
          <w:bCs/>
        </w:rPr>
        <w:t>nominations – how to place / check / timings</w:t>
      </w:r>
    </w:p>
    <w:p w:rsidR="00C50FDD" w:rsidRPr="00C50FDD" w:rsidRDefault="00C50FDD" w:rsidP="00C50FDD">
      <w:pPr>
        <w:autoSpaceDE w:val="0"/>
        <w:autoSpaceDN w:val="0"/>
        <w:adjustRightInd w:val="0"/>
        <w:spacing w:after="0"/>
        <w:ind w:left="720"/>
        <w:rPr>
          <w:rFonts w:ascii="Arial-BoldMT" w:hAnsi="Arial-BoldMT" w:cs="Arial-BoldMT"/>
          <w:bCs/>
        </w:rPr>
      </w:pPr>
    </w:p>
    <w:p w:rsidR="00C50FDD" w:rsidRPr="00C50FDD" w:rsidRDefault="00C50FDD" w:rsidP="00C50FDD">
      <w:pPr>
        <w:autoSpaceDE w:val="0"/>
        <w:autoSpaceDN w:val="0"/>
        <w:adjustRightInd w:val="0"/>
        <w:spacing w:after="0"/>
        <w:ind w:left="720" w:firstLine="720"/>
        <w:rPr>
          <w:rFonts w:ascii="Arial-BoldMT" w:hAnsi="Arial-BoldMT" w:cs="Arial-BoldMT"/>
          <w:b/>
          <w:bCs/>
        </w:rPr>
      </w:pPr>
      <w:r w:rsidRPr="00C50FDD">
        <w:rPr>
          <w:rFonts w:ascii="Arial-BoldMT" w:hAnsi="Arial-BoldMT" w:cs="Arial-BoldMT"/>
          <w:b/>
          <w:bCs/>
        </w:rPr>
        <w:t>Static -</w:t>
      </w:r>
    </w:p>
    <w:p w:rsidR="00C50FDD" w:rsidRPr="00C50FDD" w:rsidRDefault="00C50FDD" w:rsidP="00C50FDD">
      <w:pPr>
        <w:autoSpaceDE w:val="0"/>
        <w:autoSpaceDN w:val="0"/>
        <w:adjustRightInd w:val="0"/>
        <w:spacing w:after="0"/>
        <w:ind w:left="1440"/>
        <w:rPr>
          <w:rFonts w:ascii="Arial-BoldMT" w:hAnsi="Arial-BoldMT" w:cs="Arial-BoldMT"/>
          <w:bCs/>
        </w:rPr>
      </w:pPr>
      <w:r w:rsidRPr="00C50FDD">
        <w:rPr>
          <w:rFonts w:ascii="Arial-BoldMT" w:hAnsi="Arial-BoldMT" w:cs="Arial-BoldMT"/>
          <w:bCs/>
        </w:rPr>
        <w:t>An extensive list of static questions/answers i.e. FAQs and repetitive tickets.</w:t>
      </w:r>
    </w:p>
    <w:p w:rsidR="00C50FDD" w:rsidRPr="00C50FDD" w:rsidRDefault="00C50FDD" w:rsidP="00C50FDD">
      <w:pPr>
        <w:autoSpaceDE w:val="0"/>
        <w:autoSpaceDN w:val="0"/>
        <w:adjustRightInd w:val="0"/>
        <w:spacing w:after="0"/>
        <w:ind w:left="1440"/>
        <w:rPr>
          <w:rFonts w:ascii="Arial-BoldMT" w:hAnsi="Arial-BoldMT" w:cs="Arial-BoldMT"/>
          <w:bCs/>
        </w:rPr>
      </w:pPr>
      <w:r w:rsidRPr="00C50FDD">
        <w:rPr>
          <w:rFonts w:ascii="Arial-BoldMT" w:hAnsi="Arial-BoldMT" w:cs="Arial-BoldMT"/>
          <w:bCs/>
        </w:rPr>
        <w:t>Basic information on Gemini functional processes, incorporating all Capacity and Energy Balancing FAQ’s</w:t>
      </w:r>
    </w:p>
    <w:p w:rsidR="00C50FDD" w:rsidRPr="00C50FDD" w:rsidRDefault="00C50FDD" w:rsidP="00C50FDD">
      <w:pPr>
        <w:autoSpaceDE w:val="0"/>
        <w:autoSpaceDN w:val="0"/>
        <w:adjustRightInd w:val="0"/>
        <w:spacing w:after="0"/>
        <w:ind w:left="720"/>
        <w:rPr>
          <w:rFonts w:ascii="Arial-BoldMT" w:hAnsi="Arial-BoldMT" w:cs="Arial-BoldMT"/>
          <w:bCs/>
        </w:rPr>
      </w:pPr>
    </w:p>
    <w:p w:rsidR="00C50FDD" w:rsidRPr="00C50FDD" w:rsidRDefault="00C50FDD" w:rsidP="00C50FDD">
      <w:pPr>
        <w:autoSpaceDE w:val="0"/>
        <w:autoSpaceDN w:val="0"/>
        <w:adjustRightInd w:val="0"/>
        <w:spacing w:after="0"/>
        <w:ind w:left="1440"/>
        <w:rPr>
          <w:rFonts w:ascii="Arial-BoldMT" w:hAnsi="Arial-BoldMT" w:cs="Arial-BoldMT"/>
          <w:b/>
          <w:bCs/>
        </w:rPr>
      </w:pPr>
      <w:r w:rsidRPr="00C50FDD">
        <w:rPr>
          <w:rFonts w:ascii="Arial-BoldMT" w:hAnsi="Arial-BoldMT" w:cs="Arial-BoldMT"/>
          <w:b/>
          <w:bCs/>
        </w:rPr>
        <w:t>Bot Learning -</w:t>
      </w:r>
    </w:p>
    <w:p w:rsidR="00C50FDD" w:rsidRPr="00C50FDD" w:rsidRDefault="00C50FDD" w:rsidP="00C50FDD">
      <w:pPr>
        <w:autoSpaceDE w:val="0"/>
        <w:autoSpaceDN w:val="0"/>
        <w:adjustRightInd w:val="0"/>
        <w:spacing w:after="0"/>
        <w:ind w:left="1440"/>
        <w:rPr>
          <w:rFonts w:ascii="Arial-BoldMT" w:hAnsi="Arial-BoldMT" w:cs="Arial-BoldMT"/>
          <w:bCs/>
        </w:rPr>
      </w:pPr>
      <w:r w:rsidRPr="00C50FDD">
        <w:rPr>
          <w:rFonts w:ascii="Arial-BoldMT" w:hAnsi="Arial-BoldMT" w:cs="Arial-BoldMT"/>
          <w:bCs/>
        </w:rPr>
        <w:t>Will create a table and store all questions which the chat bot unable to answer</w:t>
      </w:r>
      <w:r>
        <w:rPr>
          <w:rFonts w:ascii="Arial-BoldMT" w:hAnsi="Arial-BoldMT" w:cs="Arial-BoldMT"/>
          <w:bCs/>
        </w:rPr>
        <w:t>; s</w:t>
      </w:r>
      <w:r w:rsidRPr="00C50FDD">
        <w:rPr>
          <w:rFonts w:ascii="Arial-BoldMT" w:hAnsi="Arial-BoldMT" w:cs="Arial-BoldMT"/>
          <w:bCs/>
        </w:rPr>
        <w:t>o that, later it can be assessed and the bot can be improved.</w:t>
      </w:r>
    </w:p>
    <w:p w:rsidR="00C50FDD" w:rsidRDefault="00C50FDD" w:rsidP="00C50FDD">
      <w:pPr>
        <w:autoSpaceDE w:val="0"/>
        <w:autoSpaceDN w:val="0"/>
        <w:adjustRightInd w:val="0"/>
        <w:spacing w:after="0"/>
        <w:ind w:left="1440"/>
        <w:rPr>
          <w:rFonts w:ascii="Arial-BoldMT" w:hAnsi="Arial-BoldMT" w:cs="Arial-BoldMT"/>
          <w:bCs/>
        </w:rPr>
      </w:pPr>
    </w:p>
    <w:p w:rsidR="00C50FDD" w:rsidRPr="00C50FDD" w:rsidRDefault="00C50FDD" w:rsidP="00C50FDD">
      <w:pPr>
        <w:autoSpaceDE w:val="0"/>
        <w:autoSpaceDN w:val="0"/>
        <w:adjustRightInd w:val="0"/>
        <w:spacing w:after="0"/>
        <w:ind w:left="720"/>
        <w:rPr>
          <w:rFonts w:ascii="Arial-BoldMT" w:hAnsi="Arial-BoldMT" w:cs="Arial-BoldMT"/>
          <w:bCs/>
        </w:rPr>
      </w:pPr>
      <w:r w:rsidRPr="00C50FDD">
        <w:rPr>
          <w:rFonts w:ascii="Arial-BoldMT" w:hAnsi="Arial-BoldMT" w:cs="Arial-BoldMT"/>
          <w:bCs/>
        </w:rPr>
        <w:lastRenderedPageBreak/>
        <w:t>A version 1.1 will also provide an improved user interface, inclusion of more dynamic query resolution and integration of logging Xoserve Service Desk tickets.</w:t>
      </w:r>
    </w:p>
    <w:p w:rsidR="00C50FDD" w:rsidRPr="00C50FDD" w:rsidRDefault="00C50FDD" w:rsidP="00C50FDD">
      <w:pPr>
        <w:autoSpaceDE w:val="0"/>
        <w:autoSpaceDN w:val="0"/>
        <w:adjustRightInd w:val="0"/>
        <w:spacing w:after="0"/>
        <w:ind w:left="720"/>
        <w:rPr>
          <w:rFonts w:ascii="Arial-BoldMT" w:hAnsi="Arial-BoldMT" w:cs="Arial-BoldMT"/>
          <w:bCs/>
        </w:rPr>
      </w:pPr>
      <w:r>
        <w:rPr>
          <w:rFonts w:ascii="Arial-BoldMT" w:hAnsi="Arial-BoldMT" w:cs="Arial-BoldMT"/>
          <w:bCs/>
        </w:rPr>
        <w:t>This change</w:t>
      </w:r>
      <w:r w:rsidRPr="00C50FDD">
        <w:rPr>
          <w:rFonts w:ascii="Arial-BoldMT" w:hAnsi="Arial-BoldMT" w:cs="Arial-BoldMT"/>
          <w:bCs/>
        </w:rPr>
        <w:t xml:space="preserve"> aims to deliver version 1.0 and 1.1 and the costs are reflected to incorporate both versions. Note</w:t>
      </w:r>
      <w:r w:rsidR="00642236">
        <w:rPr>
          <w:rFonts w:ascii="Arial-BoldMT" w:hAnsi="Arial-BoldMT" w:cs="Arial-BoldMT"/>
          <w:bCs/>
        </w:rPr>
        <w:t>:</w:t>
      </w:r>
      <w:r w:rsidRPr="00C50FDD">
        <w:rPr>
          <w:rFonts w:ascii="Arial-BoldMT" w:hAnsi="Arial-BoldMT" w:cs="Arial-BoldMT"/>
          <w:bCs/>
        </w:rPr>
        <w:t xml:space="preserve"> there is a period of 2-3 months stabilization period between version 1.0 and 1.1.</w:t>
      </w:r>
    </w:p>
    <w:p w:rsidR="00C50FDD" w:rsidRPr="00C50FDD" w:rsidRDefault="00C50FDD" w:rsidP="00C50FDD">
      <w:pPr>
        <w:autoSpaceDE w:val="0"/>
        <w:autoSpaceDN w:val="0"/>
        <w:adjustRightInd w:val="0"/>
        <w:spacing w:after="0"/>
        <w:ind w:left="720"/>
        <w:rPr>
          <w:rFonts w:ascii="Arial-BoldMT" w:hAnsi="Arial-BoldMT" w:cs="Arial-BoldMT"/>
          <w:bCs/>
        </w:rPr>
      </w:pPr>
    </w:p>
    <w:p w:rsidR="0061438C" w:rsidRPr="0061438C" w:rsidRDefault="00C50FDD" w:rsidP="00C50FDD">
      <w:pPr>
        <w:autoSpaceDE w:val="0"/>
        <w:autoSpaceDN w:val="0"/>
        <w:adjustRightInd w:val="0"/>
        <w:spacing w:after="0"/>
        <w:ind w:left="720"/>
        <w:rPr>
          <w:rFonts w:ascii="Arial-BoldMT" w:hAnsi="Arial-BoldMT" w:cs="Arial-BoldMT"/>
          <w:bCs/>
        </w:rPr>
      </w:pPr>
      <w:r w:rsidRPr="00C50FDD">
        <w:rPr>
          <w:rFonts w:ascii="Arial-BoldMT" w:hAnsi="Arial-BoldMT" w:cs="Arial-BoldMT"/>
          <w:bCs/>
        </w:rPr>
        <w:t xml:space="preserve">National Grid requests Xoserve </w:t>
      </w:r>
      <w:r>
        <w:rPr>
          <w:rFonts w:ascii="Arial-BoldMT" w:hAnsi="Arial-BoldMT" w:cs="Arial-BoldMT"/>
          <w:bCs/>
        </w:rPr>
        <w:t xml:space="preserve">to </w:t>
      </w:r>
      <w:r w:rsidRPr="00C50FDD">
        <w:rPr>
          <w:rFonts w:ascii="Arial-BoldMT" w:hAnsi="Arial-BoldMT" w:cs="Arial-BoldMT"/>
          <w:bCs/>
        </w:rPr>
        <w:t>look for any efficiency in project delivery that can be leveraged with any other NG Gemini delivery projects in flight concurrently.</w:t>
      </w:r>
    </w:p>
    <w:p w:rsidR="003F29AE" w:rsidRDefault="003F29AE" w:rsidP="003F29AE">
      <w:pPr>
        <w:autoSpaceDE w:val="0"/>
        <w:autoSpaceDN w:val="0"/>
        <w:adjustRightInd w:val="0"/>
        <w:spacing w:after="0"/>
        <w:ind w:left="720"/>
        <w:rPr>
          <w:rFonts w:ascii="Arial-BoldMT" w:hAnsi="Arial-BoldMT" w:cs="Arial-BoldMT"/>
          <w:bCs/>
        </w:rPr>
      </w:pPr>
    </w:p>
    <w:p w:rsidR="00C50FDD" w:rsidRDefault="00C50FDD" w:rsidP="00C50FDD">
      <w:pPr>
        <w:autoSpaceDE w:val="0"/>
        <w:autoSpaceDN w:val="0"/>
        <w:adjustRightInd w:val="0"/>
        <w:spacing w:after="0"/>
        <w:ind w:left="720"/>
        <w:rPr>
          <w:rFonts w:ascii="ArialMT" w:hAnsi="ArialMT" w:cs="ArialMT"/>
        </w:rPr>
      </w:pPr>
      <w:r>
        <w:rPr>
          <w:rFonts w:ascii="ArialMT" w:hAnsi="ArialMT" w:cs="ArialMT"/>
        </w:rPr>
        <w:t>This is a restricted class change to National Grid Transmission; therefore, National Grid Transmission will be asked whether to vote for the change to proceed. The originator of the Change Proposal has requested a 10 working day initial consultation with the industry.</w:t>
      </w:r>
    </w:p>
    <w:p w:rsidR="003F29AE" w:rsidRDefault="003F29AE" w:rsidP="00C50FDD">
      <w:pPr>
        <w:autoSpaceDE w:val="0"/>
        <w:autoSpaceDN w:val="0"/>
        <w:adjustRightInd w:val="0"/>
        <w:spacing w:after="0"/>
        <w:ind w:left="720"/>
        <w:rPr>
          <w:rFonts w:ascii="Arial-BoldMT" w:hAnsi="Arial-BoldMT" w:cs="Arial-BoldMT"/>
          <w:bCs/>
        </w:rPr>
      </w:pPr>
    </w:p>
    <w:p w:rsidR="002C2BE1" w:rsidRPr="002C2BE1" w:rsidRDefault="002C2BE1" w:rsidP="00C50FDD">
      <w:pPr>
        <w:autoSpaceDE w:val="0"/>
        <w:autoSpaceDN w:val="0"/>
        <w:adjustRightInd w:val="0"/>
        <w:spacing w:after="0"/>
        <w:ind w:left="720"/>
        <w:rPr>
          <w:rFonts w:ascii="Arial-BoldMT" w:hAnsi="Arial-BoldMT" w:cs="Arial-BoldMT"/>
          <w:b/>
          <w:bCs/>
        </w:rPr>
      </w:pPr>
      <w:r>
        <w:rPr>
          <w:rFonts w:ascii="Arial-BoldMT" w:hAnsi="Arial-BoldMT" w:cs="Arial-BoldMT"/>
          <w:b/>
          <w:bCs/>
        </w:rPr>
        <w:t xml:space="preserve">2.4 </w:t>
      </w:r>
      <w:r w:rsidRPr="002C2BE1">
        <w:rPr>
          <w:rFonts w:ascii="Arial-BoldMT" w:hAnsi="Arial-BoldMT" w:cs="Arial-BoldMT"/>
          <w:b/>
          <w:bCs/>
        </w:rPr>
        <w:t>XRN4813</w:t>
      </w:r>
      <w:r>
        <w:rPr>
          <w:rFonts w:ascii="Arial-BoldMT" w:hAnsi="Arial-BoldMT" w:cs="Arial-BoldMT"/>
          <w:b/>
          <w:bCs/>
        </w:rPr>
        <w:t>:</w:t>
      </w:r>
      <w:r w:rsidRPr="002C2BE1">
        <w:rPr>
          <w:rFonts w:ascii="Arial-BoldMT" w:hAnsi="Arial-BoldMT" w:cs="Arial-BoldMT"/>
          <w:b/>
          <w:bCs/>
        </w:rPr>
        <w:t xml:space="preserve"> Migration of Xoserve Interfaces </w:t>
      </w:r>
    </w:p>
    <w:p w:rsidR="003F29AE" w:rsidRDefault="003F29AE" w:rsidP="00C50FDD">
      <w:pPr>
        <w:autoSpaceDE w:val="0"/>
        <w:autoSpaceDN w:val="0"/>
        <w:adjustRightInd w:val="0"/>
        <w:spacing w:after="0"/>
        <w:ind w:left="720"/>
        <w:rPr>
          <w:rFonts w:ascii="Arial-BoldMT" w:hAnsi="Arial-BoldMT" w:cs="Arial-BoldMT"/>
          <w:bCs/>
        </w:rPr>
      </w:pPr>
    </w:p>
    <w:p w:rsidR="00424ECB" w:rsidRDefault="00424ECB" w:rsidP="00424ECB">
      <w:pPr>
        <w:autoSpaceDE w:val="0"/>
        <w:autoSpaceDN w:val="0"/>
        <w:adjustRightInd w:val="0"/>
        <w:spacing w:after="0"/>
        <w:ind w:left="720"/>
        <w:rPr>
          <w:rFonts w:ascii="Arial-BoldMT" w:hAnsi="Arial-BoldMT" w:cs="Arial-BoldMT"/>
          <w:bCs/>
        </w:rPr>
      </w:pPr>
      <w:r w:rsidRPr="0061438C">
        <w:rPr>
          <w:rFonts w:ascii="Arial-BoldMT" w:hAnsi="Arial-BoldMT" w:cs="Arial-BoldMT"/>
          <w:bCs/>
        </w:rPr>
        <w:t>This Change Proposal is sponsored by National Grid Transmission</w:t>
      </w:r>
      <w:r>
        <w:rPr>
          <w:rFonts w:ascii="Arial-BoldMT" w:hAnsi="Arial-BoldMT" w:cs="Arial-BoldMT"/>
          <w:bCs/>
        </w:rPr>
        <w:t>.</w:t>
      </w:r>
    </w:p>
    <w:p w:rsidR="003F29AE" w:rsidRDefault="003F29AE" w:rsidP="003F29AE">
      <w:pPr>
        <w:autoSpaceDE w:val="0"/>
        <w:autoSpaceDN w:val="0"/>
        <w:adjustRightInd w:val="0"/>
        <w:spacing w:after="0"/>
        <w:ind w:left="720"/>
        <w:rPr>
          <w:rFonts w:ascii="Arial-BoldMT" w:hAnsi="Arial-BoldMT" w:cs="Arial-BoldMT"/>
          <w:bCs/>
        </w:rPr>
      </w:pPr>
    </w:p>
    <w:p w:rsidR="00424ECB" w:rsidRPr="00424ECB" w:rsidRDefault="00424ECB" w:rsidP="00424ECB">
      <w:pPr>
        <w:autoSpaceDE w:val="0"/>
        <w:autoSpaceDN w:val="0"/>
        <w:adjustRightInd w:val="0"/>
        <w:spacing w:after="0"/>
        <w:ind w:left="720"/>
        <w:rPr>
          <w:rFonts w:ascii="Arial-BoldMT" w:hAnsi="Arial-BoldMT" w:cs="Arial-BoldMT"/>
          <w:bCs/>
        </w:rPr>
      </w:pPr>
      <w:r w:rsidRPr="00424ECB">
        <w:rPr>
          <w:rFonts w:ascii="Arial-BoldMT" w:hAnsi="Arial-BoldMT" w:cs="Arial-BoldMT"/>
          <w:bCs/>
        </w:rPr>
        <w:t xml:space="preserve">This request is in reference to the SAP PI interfaces on the SAP PI system now assigned to Cadent, subsequent to the separation of Cadent and NG SAP PI systems. Approximately 130-135 interfaces remain active on the Cadent SAP PI system, which will cease to function once the National Grid and Cadent Networks are separated in March 2019 </w:t>
      </w:r>
    </w:p>
    <w:p w:rsidR="00424ECB" w:rsidRDefault="00424ECB" w:rsidP="00424ECB">
      <w:pPr>
        <w:autoSpaceDE w:val="0"/>
        <w:autoSpaceDN w:val="0"/>
        <w:adjustRightInd w:val="0"/>
        <w:spacing w:after="0"/>
        <w:ind w:left="720"/>
        <w:rPr>
          <w:rFonts w:ascii="Arial-BoldMT" w:hAnsi="Arial-BoldMT" w:cs="Arial-BoldMT"/>
          <w:bCs/>
        </w:rPr>
      </w:pPr>
      <w:r w:rsidRPr="00424ECB">
        <w:rPr>
          <w:rFonts w:ascii="Arial-BoldMT" w:hAnsi="Arial-BoldMT" w:cs="Arial-BoldMT"/>
          <w:bCs/>
        </w:rPr>
        <w:t>The project requires the support of the Xoserve team to dete</w:t>
      </w:r>
      <w:r>
        <w:rPr>
          <w:rFonts w:ascii="Arial-BoldMT" w:hAnsi="Arial-BoldMT" w:cs="Arial-BoldMT"/>
          <w:bCs/>
        </w:rPr>
        <w:t>rmine and clarify the following:</w:t>
      </w:r>
    </w:p>
    <w:p w:rsidR="00424ECB" w:rsidRPr="00424ECB" w:rsidRDefault="00424ECB" w:rsidP="00424ECB">
      <w:pPr>
        <w:autoSpaceDE w:val="0"/>
        <w:autoSpaceDN w:val="0"/>
        <w:adjustRightInd w:val="0"/>
        <w:spacing w:after="0"/>
        <w:ind w:left="720"/>
        <w:rPr>
          <w:rFonts w:ascii="Arial-BoldMT" w:hAnsi="Arial-BoldMT" w:cs="Arial-BoldMT"/>
          <w:bCs/>
        </w:rPr>
      </w:pPr>
    </w:p>
    <w:p w:rsidR="00424ECB" w:rsidRPr="00424ECB" w:rsidRDefault="00424ECB" w:rsidP="00424ECB">
      <w:pPr>
        <w:pStyle w:val="ListParagraph"/>
        <w:numPr>
          <w:ilvl w:val="0"/>
          <w:numId w:val="19"/>
        </w:numPr>
        <w:autoSpaceDE w:val="0"/>
        <w:autoSpaceDN w:val="0"/>
        <w:adjustRightInd w:val="0"/>
        <w:spacing w:after="0"/>
        <w:rPr>
          <w:rFonts w:ascii="Arial-BoldMT" w:hAnsi="Arial-BoldMT" w:cs="Arial-BoldMT"/>
          <w:bCs/>
        </w:rPr>
      </w:pPr>
      <w:r w:rsidRPr="00424ECB">
        <w:rPr>
          <w:rFonts w:ascii="Arial-BoldMT" w:hAnsi="Arial-BoldMT" w:cs="Arial-BoldMT"/>
          <w:bCs/>
        </w:rPr>
        <w:t>Source/Target Applications on the Xoserve System Side</w:t>
      </w:r>
    </w:p>
    <w:p w:rsidR="00424ECB" w:rsidRPr="00424ECB" w:rsidRDefault="00424ECB" w:rsidP="00424ECB">
      <w:pPr>
        <w:pStyle w:val="ListParagraph"/>
        <w:numPr>
          <w:ilvl w:val="0"/>
          <w:numId w:val="19"/>
        </w:numPr>
        <w:autoSpaceDE w:val="0"/>
        <w:autoSpaceDN w:val="0"/>
        <w:adjustRightInd w:val="0"/>
        <w:spacing w:after="0"/>
        <w:rPr>
          <w:rFonts w:ascii="Arial-BoldMT" w:hAnsi="Arial-BoldMT" w:cs="Arial-BoldMT"/>
          <w:bCs/>
        </w:rPr>
      </w:pPr>
      <w:r w:rsidRPr="00424ECB">
        <w:rPr>
          <w:rFonts w:ascii="Arial-BoldMT" w:hAnsi="Arial-BoldMT" w:cs="Arial-BoldMT"/>
          <w:bCs/>
        </w:rPr>
        <w:t>Support to identify impacted business process</w:t>
      </w:r>
    </w:p>
    <w:p w:rsidR="00424ECB" w:rsidRPr="00424ECB" w:rsidRDefault="00424ECB" w:rsidP="00424ECB">
      <w:pPr>
        <w:pStyle w:val="ListParagraph"/>
        <w:numPr>
          <w:ilvl w:val="0"/>
          <w:numId w:val="19"/>
        </w:numPr>
        <w:autoSpaceDE w:val="0"/>
        <w:autoSpaceDN w:val="0"/>
        <w:adjustRightInd w:val="0"/>
        <w:spacing w:after="0"/>
        <w:rPr>
          <w:rFonts w:ascii="Arial-BoldMT" w:hAnsi="Arial-BoldMT" w:cs="Arial-BoldMT"/>
          <w:bCs/>
        </w:rPr>
      </w:pPr>
      <w:r w:rsidRPr="00424ECB">
        <w:rPr>
          <w:rFonts w:ascii="Arial-BoldMT" w:hAnsi="Arial-BoldMT" w:cs="Arial-BoldMT"/>
          <w:bCs/>
        </w:rPr>
        <w:t>Confirmation of Individual Interface Criticality</w:t>
      </w:r>
    </w:p>
    <w:p w:rsidR="00424ECB" w:rsidRPr="00424ECB" w:rsidRDefault="00424ECB" w:rsidP="00424ECB">
      <w:pPr>
        <w:pStyle w:val="ListParagraph"/>
        <w:numPr>
          <w:ilvl w:val="0"/>
          <w:numId w:val="19"/>
        </w:numPr>
        <w:autoSpaceDE w:val="0"/>
        <w:autoSpaceDN w:val="0"/>
        <w:adjustRightInd w:val="0"/>
        <w:spacing w:after="0"/>
        <w:rPr>
          <w:rFonts w:ascii="Arial-BoldMT" w:hAnsi="Arial-BoldMT" w:cs="Arial-BoldMT"/>
          <w:bCs/>
        </w:rPr>
      </w:pPr>
      <w:r w:rsidRPr="00424ECB">
        <w:rPr>
          <w:rFonts w:ascii="Arial-BoldMT" w:hAnsi="Arial-BoldMT" w:cs="Arial-BoldMT"/>
          <w:bCs/>
        </w:rPr>
        <w:t xml:space="preserve">Confirmation on interface frequency </w:t>
      </w:r>
    </w:p>
    <w:p w:rsidR="00424ECB" w:rsidRPr="00424ECB" w:rsidRDefault="00424ECB" w:rsidP="00424ECB">
      <w:pPr>
        <w:pStyle w:val="ListParagraph"/>
        <w:numPr>
          <w:ilvl w:val="0"/>
          <w:numId w:val="19"/>
        </w:numPr>
        <w:autoSpaceDE w:val="0"/>
        <w:autoSpaceDN w:val="0"/>
        <w:adjustRightInd w:val="0"/>
        <w:spacing w:after="0"/>
        <w:rPr>
          <w:rFonts w:ascii="Arial-BoldMT" w:hAnsi="Arial-BoldMT" w:cs="Arial-BoldMT"/>
          <w:bCs/>
        </w:rPr>
      </w:pPr>
      <w:r w:rsidRPr="00424ECB">
        <w:rPr>
          <w:rFonts w:ascii="Arial-BoldMT" w:hAnsi="Arial-BoldMT" w:cs="Arial-BoldMT"/>
          <w:bCs/>
        </w:rPr>
        <w:t>Confirmation of any required business health checks that need to be complete as part of cutover activities</w:t>
      </w:r>
    </w:p>
    <w:p w:rsidR="00424ECB" w:rsidRPr="00424ECB" w:rsidRDefault="00424ECB" w:rsidP="00424ECB">
      <w:pPr>
        <w:pStyle w:val="ListParagraph"/>
        <w:numPr>
          <w:ilvl w:val="0"/>
          <w:numId w:val="19"/>
        </w:numPr>
        <w:autoSpaceDE w:val="0"/>
        <w:autoSpaceDN w:val="0"/>
        <w:adjustRightInd w:val="0"/>
        <w:spacing w:after="0"/>
        <w:rPr>
          <w:rFonts w:ascii="Arial-BoldMT" w:hAnsi="Arial-BoldMT" w:cs="Arial-BoldMT"/>
          <w:bCs/>
        </w:rPr>
      </w:pPr>
      <w:r w:rsidRPr="00424ECB">
        <w:rPr>
          <w:rFonts w:ascii="Arial-BoldMT" w:hAnsi="Arial-BoldMT" w:cs="Arial-BoldMT"/>
          <w:bCs/>
        </w:rPr>
        <w:t>Confirmation if additional testing is required from Xoserve in addition to the SIT testing</w:t>
      </w:r>
    </w:p>
    <w:p w:rsidR="00424ECB" w:rsidRDefault="00424ECB" w:rsidP="00424ECB">
      <w:pPr>
        <w:pStyle w:val="ListParagraph"/>
        <w:numPr>
          <w:ilvl w:val="0"/>
          <w:numId w:val="19"/>
        </w:numPr>
        <w:autoSpaceDE w:val="0"/>
        <w:autoSpaceDN w:val="0"/>
        <w:adjustRightInd w:val="0"/>
        <w:spacing w:after="0"/>
        <w:rPr>
          <w:rFonts w:ascii="Arial-BoldMT" w:hAnsi="Arial-BoldMT" w:cs="Arial-BoldMT"/>
          <w:bCs/>
        </w:rPr>
      </w:pPr>
      <w:r w:rsidRPr="00424ECB">
        <w:rPr>
          <w:rFonts w:ascii="Arial-BoldMT" w:hAnsi="Arial-BoldMT" w:cs="Arial-BoldMT"/>
          <w:bCs/>
        </w:rPr>
        <w:t>Sign off of SIT testing from Xoserve team perspective</w:t>
      </w:r>
    </w:p>
    <w:p w:rsidR="00424ECB" w:rsidRDefault="00424ECB" w:rsidP="00424ECB">
      <w:pPr>
        <w:autoSpaceDE w:val="0"/>
        <w:autoSpaceDN w:val="0"/>
        <w:adjustRightInd w:val="0"/>
        <w:spacing w:after="0"/>
        <w:rPr>
          <w:rFonts w:ascii="Arial-BoldMT" w:hAnsi="Arial-BoldMT" w:cs="Arial-BoldMT"/>
          <w:bCs/>
        </w:rPr>
      </w:pPr>
    </w:p>
    <w:p w:rsidR="00424ECB" w:rsidRDefault="00424ECB" w:rsidP="00424ECB">
      <w:pPr>
        <w:autoSpaceDE w:val="0"/>
        <w:autoSpaceDN w:val="0"/>
        <w:adjustRightInd w:val="0"/>
        <w:spacing w:after="0"/>
        <w:ind w:left="720"/>
        <w:rPr>
          <w:rFonts w:ascii="Arial-BoldMT" w:hAnsi="Arial-BoldMT" w:cs="Arial-BoldMT"/>
          <w:bCs/>
        </w:rPr>
      </w:pPr>
      <w:r>
        <w:rPr>
          <w:rFonts w:ascii="Arial-BoldMT" w:hAnsi="Arial-BoldMT" w:cs="Arial-BoldMT"/>
          <w:bCs/>
        </w:rPr>
        <w:t>The high level interface detail can be found in the associated Change Proposal.</w:t>
      </w:r>
    </w:p>
    <w:p w:rsidR="00424ECB" w:rsidRDefault="00424ECB" w:rsidP="00424ECB">
      <w:pPr>
        <w:autoSpaceDE w:val="0"/>
        <w:autoSpaceDN w:val="0"/>
        <w:adjustRightInd w:val="0"/>
        <w:spacing w:after="0"/>
        <w:ind w:left="720"/>
        <w:rPr>
          <w:rFonts w:ascii="Arial-BoldMT" w:hAnsi="Arial-BoldMT" w:cs="Arial-BoldMT"/>
          <w:bCs/>
        </w:rPr>
      </w:pPr>
    </w:p>
    <w:p w:rsidR="00424ECB" w:rsidRDefault="00424ECB" w:rsidP="00424ECB">
      <w:pPr>
        <w:autoSpaceDE w:val="0"/>
        <w:autoSpaceDN w:val="0"/>
        <w:adjustRightInd w:val="0"/>
        <w:spacing w:after="0"/>
        <w:ind w:left="720"/>
        <w:rPr>
          <w:rFonts w:ascii="Arial-BoldMT" w:hAnsi="Arial-BoldMT" w:cs="Arial-BoldMT"/>
          <w:bCs/>
        </w:rPr>
      </w:pPr>
      <w:r w:rsidRPr="00424ECB">
        <w:rPr>
          <w:rFonts w:ascii="Arial-BoldMT" w:hAnsi="Arial-BoldMT" w:cs="Arial-BoldMT"/>
          <w:bCs/>
        </w:rPr>
        <w:t>Further Details:</w:t>
      </w:r>
    </w:p>
    <w:p w:rsidR="00424ECB" w:rsidRPr="00424ECB" w:rsidRDefault="00424ECB" w:rsidP="00424ECB">
      <w:pPr>
        <w:autoSpaceDE w:val="0"/>
        <w:autoSpaceDN w:val="0"/>
        <w:adjustRightInd w:val="0"/>
        <w:spacing w:after="0"/>
        <w:ind w:left="720"/>
        <w:rPr>
          <w:rFonts w:ascii="Arial-BoldMT" w:hAnsi="Arial-BoldMT" w:cs="Arial-BoldMT"/>
          <w:bCs/>
        </w:rPr>
      </w:pPr>
    </w:p>
    <w:p w:rsidR="00424ECB" w:rsidRPr="00424ECB" w:rsidRDefault="00424ECB" w:rsidP="002D1830">
      <w:pPr>
        <w:pStyle w:val="ListParagraph"/>
        <w:numPr>
          <w:ilvl w:val="0"/>
          <w:numId w:val="19"/>
        </w:numPr>
        <w:autoSpaceDE w:val="0"/>
        <w:autoSpaceDN w:val="0"/>
        <w:adjustRightInd w:val="0"/>
        <w:spacing w:after="0"/>
        <w:rPr>
          <w:rFonts w:ascii="Arial-BoldMT" w:hAnsi="Arial-BoldMT" w:cs="Arial-BoldMT"/>
          <w:bCs/>
        </w:rPr>
      </w:pPr>
      <w:r>
        <w:rPr>
          <w:rFonts w:ascii="Arial-BoldMT" w:hAnsi="Arial-BoldMT" w:cs="Arial-BoldMT"/>
          <w:bCs/>
        </w:rPr>
        <w:t>All migrations will be Fix Forward</w:t>
      </w:r>
    </w:p>
    <w:p w:rsidR="00424ECB" w:rsidRPr="00424ECB" w:rsidRDefault="00424ECB" w:rsidP="002D1830">
      <w:pPr>
        <w:pStyle w:val="ListParagraph"/>
        <w:numPr>
          <w:ilvl w:val="0"/>
          <w:numId w:val="19"/>
        </w:numPr>
        <w:autoSpaceDE w:val="0"/>
        <w:autoSpaceDN w:val="0"/>
        <w:adjustRightInd w:val="0"/>
        <w:spacing w:after="0"/>
        <w:rPr>
          <w:rFonts w:ascii="Arial-BoldMT" w:hAnsi="Arial-BoldMT" w:cs="Arial-BoldMT"/>
          <w:bCs/>
        </w:rPr>
      </w:pPr>
      <w:r w:rsidRPr="00424ECB">
        <w:rPr>
          <w:rFonts w:ascii="Arial-BoldMT" w:hAnsi="Arial-BoldMT" w:cs="Arial-BoldMT"/>
          <w:bCs/>
        </w:rPr>
        <w:t>The Project wil</w:t>
      </w:r>
      <w:r>
        <w:rPr>
          <w:rFonts w:ascii="Arial-BoldMT" w:hAnsi="Arial-BoldMT" w:cs="Arial-BoldMT"/>
          <w:bCs/>
        </w:rPr>
        <w:t>l actively monitor flows for a four</w:t>
      </w:r>
      <w:r w:rsidRPr="00424ECB">
        <w:rPr>
          <w:rFonts w:ascii="Arial-BoldMT" w:hAnsi="Arial-BoldMT" w:cs="Arial-BoldMT"/>
          <w:bCs/>
        </w:rPr>
        <w:t xml:space="preserve"> week PIS period of interfaces triggers; where there may be annual interfaces the connectivity will be reported on and it will be logged by the AM team to monitor closely those interface not triggered in PIS period. PIS </w:t>
      </w:r>
      <w:r>
        <w:rPr>
          <w:rFonts w:ascii="Arial-BoldMT" w:hAnsi="Arial-BoldMT" w:cs="Arial-BoldMT"/>
          <w:bCs/>
        </w:rPr>
        <w:t>will be led by the project team</w:t>
      </w:r>
    </w:p>
    <w:p w:rsidR="00424ECB" w:rsidRDefault="00424ECB" w:rsidP="002D1830">
      <w:pPr>
        <w:pStyle w:val="ListParagraph"/>
        <w:numPr>
          <w:ilvl w:val="0"/>
          <w:numId w:val="19"/>
        </w:numPr>
        <w:autoSpaceDE w:val="0"/>
        <w:autoSpaceDN w:val="0"/>
        <w:adjustRightInd w:val="0"/>
        <w:spacing w:after="0"/>
        <w:rPr>
          <w:rFonts w:ascii="Arial-BoldMT" w:hAnsi="Arial-BoldMT" w:cs="Arial-BoldMT"/>
          <w:bCs/>
        </w:rPr>
      </w:pPr>
      <w:r w:rsidRPr="00424ECB">
        <w:rPr>
          <w:rFonts w:ascii="Arial-BoldMT" w:hAnsi="Arial-BoldMT" w:cs="Arial-BoldMT"/>
          <w:bCs/>
        </w:rPr>
        <w:lastRenderedPageBreak/>
        <w:t>As is currently during PIS and after tickets will be raised in the first instance as P4 issues – however the project team will work to fix issue</w:t>
      </w:r>
      <w:r>
        <w:rPr>
          <w:rFonts w:ascii="Arial-BoldMT" w:hAnsi="Arial-BoldMT" w:cs="Arial-BoldMT"/>
          <w:bCs/>
        </w:rPr>
        <w:t>s as a high priority during PIS</w:t>
      </w:r>
    </w:p>
    <w:p w:rsidR="002D1830" w:rsidRDefault="002D1830" w:rsidP="002D1830">
      <w:pPr>
        <w:autoSpaceDE w:val="0"/>
        <w:autoSpaceDN w:val="0"/>
        <w:adjustRightInd w:val="0"/>
        <w:spacing w:after="0"/>
        <w:rPr>
          <w:rFonts w:ascii="Arial-BoldMT" w:hAnsi="Arial-BoldMT" w:cs="Arial-BoldMT"/>
          <w:bCs/>
        </w:rPr>
      </w:pPr>
    </w:p>
    <w:p w:rsidR="00CC1506" w:rsidRDefault="00CC1506" w:rsidP="00CC1506">
      <w:pPr>
        <w:autoSpaceDE w:val="0"/>
        <w:autoSpaceDN w:val="0"/>
        <w:adjustRightInd w:val="0"/>
        <w:spacing w:after="0"/>
        <w:ind w:left="720"/>
        <w:rPr>
          <w:rFonts w:ascii="ArialMT" w:hAnsi="ArialMT" w:cs="ArialMT"/>
        </w:rPr>
      </w:pPr>
      <w:r>
        <w:rPr>
          <w:rFonts w:ascii="ArialMT" w:hAnsi="ArialMT" w:cs="ArialMT"/>
        </w:rPr>
        <w:t>This is a restricted class change to National Grid Transmission; therefore, National Grid Transmission will be asked whether to vote for the change to proceed. The originator of the Change Proposal has requested a 10 working day initial consultation with the industry.</w:t>
      </w:r>
    </w:p>
    <w:p w:rsidR="00CC1506" w:rsidRDefault="00CC1506" w:rsidP="002D1830">
      <w:pPr>
        <w:autoSpaceDE w:val="0"/>
        <w:autoSpaceDN w:val="0"/>
        <w:adjustRightInd w:val="0"/>
        <w:spacing w:after="0"/>
        <w:ind w:left="720"/>
        <w:rPr>
          <w:rFonts w:ascii="Arial-BoldMT" w:hAnsi="Arial-BoldMT" w:cs="Arial-BoldMT"/>
          <w:b/>
          <w:bCs/>
        </w:rPr>
      </w:pPr>
    </w:p>
    <w:p w:rsidR="00CC1506" w:rsidRDefault="00CC1506" w:rsidP="002D1830">
      <w:pPr>
        <w:autoSpaceDE w:val="0"/>
        <w:autoSpaceDN w:val="0"/>
        <w:adjustRightInd w:val="0"/>
        <w:spacing w:after="0"/>
        <w:ind w:left="720"/>
        <w:rPr>
          <w:rFonts w:ascii="Arial-BoldMT" w:hAnsi="Arial-BoldMT" w:cs="Arial-BoldMT"/>
          <w:b/>
          <w:bCs/>
        </w:rPr>
      </w:pPr>
    </w:p>
    <w:p w:rsidR="002D1830" w:rsidRDefault="002D1830" w:rsidP="002D1830">
      <w:pPr>
        <w:autoSpaceDE w:val="0"/>
        <w:autoSpaceDN w:val="0"/>
        <w:adjustRightInd w:val="0"/>
        <w:spacing w:after="0"/>
        <w:ind w:left="720"/>
        <w:rPr>
          <w:rFonts w:ascii="Arial-BoldMT" w:hAnsi="Arial-BoldMT" w:cs="Arial-BoldMT"/>
          <w:b/>
          <w:bCs/>
        </w:rPr>
      </w:pPr>
      <w:r>
        <w:rPr>
          <w:rFonts w:ascii="Arial-BoldMT" w:hAnsi="Arial-BoldMT" w:cs="Arial-BoldMT"/>
          <w:b/>
          <w:bCs/>
        </w:rPr>
        <w:t xml:space="preserve">2.5 </w:t>
      </w:r>
      <w:r w:rsidR="00117542">
        <w:rPr>
          <w:rFonts w:ascii="Arial-BoldMT" w:hAnsi="Arial-BoldMT" w:cs="Arial-BoldMT"/>
          <w:b/>
          <w:bCs/>
        </w:rPr>
        <w:t>XRN4626.2</w:t>
      </w:r>
      <w:r w:rsidRPr="002D1830">
        <w:rPr>
          <w:rFonts w:ascii="Arial-BoldMT" w:hAnsi="Arial-BoldMT" w:cs="Arial-BoldMT"/>
          <w:b/>
          <w:bCs/>
        </w:rPr>
        <w:t xml:space="preserve"> – Provision of an alternative Consumer Enquiry Service (M Number) – PHASE TW</w:t>
      </w:r>
      <w:r>
        <w:rPr>
          <w:rFonts w:ascii="Arial-BoldMT" w:hAnsi="Arial-BoldMT" w:cs="Arial-BoldMT"/>
          <w:b/>
          <w:bCs/>
        </w:rPr>
        <w:t>O Non-Web Portal Implementation (Late Paper)</w:t>
      </w:r>
    </w:p>
    <w:p w:rsidR="002D1830" w:rsidRDefault="002D1830" w:rsidP="002D1830">
      <w:pPr>
        <w:autoSpaceDE w:val="0"/>
        <w:autoSpaceDN w:val="0"/>
        <w:adjustRightInd w:val="0"/>
        <w:spacing w:after="0"/>
        <w:ind w:left="720"/>
        <w:rPr>
          <w:rFonts w:ascii="Arial-BoldMT" w:hAnsi="Arial-BoldMT" w:cs="Arial-BoldMT"/>
          <w:b/>
          <w:bCs/>
        </w:rPr>
      </w:pPr>
    </w:p>
    <w:p w:rsidR="002D1830" w:rsidRPr="00CC1506" w:rsidRDefault="002D1830" w:rsidP="002D1830">
      <w:pPr>
        <w:autoSpaceDE w:val="0"/>
        <w:autoSpaceDN w:val="0"/>
        <w:adjustRightInd w:val="0"/>
        <w:spacing w:after="0"/>
        <w:ind w:left="720"/>
        <w:rPr>
          <w:rFonts w:ascii="Arial-BoldMT" w:hAnsi="Arial-BoldMT" w:cs="Arial-BoldMT"/>
          <w:bCs/>
        </w:rPr>
      </w:pPr>
      <w:r w:rsidRPr="00CC1506">
        <w:rPr>
          <w:rFonts w:ascii="Arial-BoldMT" w:hAnsi="Arial-BoldMT" w:cs="Arial-BoldMT"/>
          <w:bCs/>
        </w:rPr>
        <w:t xml:space="preserve">This Change Proposal was originally a Change Request (internal change) raised by Xoserve. Xoserve have transferred the details </w:t>
      </w:r>
      <w:r w:rsidR="00CC1506" w:rsidRPr="00CC1506">
        <w:rPr>
          <w:rFonts w:ascii="Arial-BoldMT" w:hAnsi="Arial-BoldMT" w:cs="Arial-BoldMT"/>
          <w:bCs/>
        </w:rPr>
        <w:t xml:space="preserve">of the Change from the Change Request to a Change Proposal as </w:t>
      </w:r>
      <w:r w:rsidR="00CC1506">
        <w:rPr>
          <w:rFonts w:ascii="Arial-BoldMT" w:hAnsi="Arial-BoldMT" w:cs="Arial-BoldMT"/>
          <w:bCs/>
        </w:rPr>
        <w:t>this</w:t>
      </w:r>
      <w:r w:rsidR="00CC1506" w:rsidRPr="00CC1506">
        <w:rPr>
          <w:rFonts w:ascii="Arial-BoldMT" w:hAnsi="Arial-BoldMT" w:cs="Arial-BoldMT"/>
          <w:bCs/>
        </w:rPr>
        <w:t xml:space="preserve"> change is considered to have external impact and benefit.</w:t>
      </w:r>
    </w:p>
    <w:p w:rsidR="002D1830" w:rsidRDefault="002D1830" w:rsidP="002D1830">
      <w:pPr>
        <w:autoSpaceDE w:val="0"/>
        <w:autoSpaceDN w:val="0"/>
        <w:adjustRightInd w:val="0"/>
        <w:spacing w:after="0"/>
        <w:ind w:left="720"/>
        <w:rPr>
          <w:rFonts w:ascii="Arial-BoldMT" w:hAnsi="Arial-BoldMT" w:cs="Arial-BoldMT"/>
          <w:b/>
          <w:bCs/>
        </w:rPr>
      </w:pPr>
    </w:p>
    <w:p w:rsidR="00CC1506" w:rsidRPr="00CC1506" w:rsidRDefault="00CC1506" w:rsidP="002D1830">
      <w:pPr>
        <w:autoSpaceDE w:val="0"/>
        <w:autoSpaceDN w:val="0"/>
        <w:adjustRightInd w:val="0"/>
        <w:spacing w:after="0"/>
        <w:ind w:left="720"/>
        <w:rPr>
          <w:rFonts w:ascii="Arial-BoldMT" w:hAnsi="Arial-BoldMT" w:cs="Arial-BoldMT"/>
          <w:bCs/>
        </w:rPr>
      </w:pPr>
      <w:r w:rsidRPr="00CC1506">
        <w:rPr>
          <w:rFonts w:ascii="Arial-BoldMT" w:hAnsi="Arial-BoldMT" w:cs="Arial-BoldMT"/>
          <w:bCs/>
        </w:rPr>
        <w:t xml:space="preserve">Currently, Xoserve operates a telephone service which consumers call to find out the MPRN and Gas Supplier for their property, or a property which they’re moving into. This Change Proposal is to assess options and provide an alternative service for Mnumber and GT ID which can be expanded to Electricity MPAN in the future. Benefits of an alternative service will result in reduced running costs for DSC customers and an improved experience for consumers who use the service. </w:t>
      </w:r>
    </w:p>
    <w:p w:rsidR="00CC1506" w:rsidRPr="00CC1506" w:rsidRDefault="00CC1506" w:rsidP="002D1830">
      <w:pPr>
        <w:autoSpaceDE w:val="0"/>
        <w:autoSpaceDN w:val="0"/>
        <w:adjustRightInd w:val="0"/>
        <w:spacing w:after="0"/>
        <w:ind w:left="720"/>
        <w:rPr>
          <w:rFonts w:ascii="Arial-BoldMT" w:hAnsi="Arial-BoldMT" w:cs="Arial-BoldMT"/>
          <w:bCs/>
        </w:rPr>
      </w:pPr>
    </w:p>
    <w:p w:rsidR="002D1830" w:rsidRDefault="00CC1506" w:rsidP="002D1830">
      <w:pPr>
        <w:autoSpaceDE w:val="0"/>
        <w:autoSpaceDN w:val="0"/>
        <w:adjustRightInd w:val="0"/>
        <w:spacing w:after="0"/>
        <w:ind w:left="720"/>
        <w:rPr>
          <w:rFonts w:ascii="Arial-BoldMT" w:hAnsi="Arial-BoldMT" w:cs="Arial-BoldMT"/>
          <w:bCs/>
        </w:rPr>
      </w:pPr>
      <w:r w:rsidRPr="00CC1506">
        <w:rPr>
          <w:rFonts w:ascii="Arial-BoldMT" w:hAnsi="Arial-BoldMT" w:cs="Arial-BoldMT"/>
          <w:bCs/>
        </w:rPr>
        <w:t>Changing the service will require significant stakeholder engagement with Networks, iGT’s and Shippers. The target implementation date of the provision of an alternative service should be summer 2018, with full transition away from the existing service to be complete by 31</w:t>
      </w:r>
      <w:r w:rsidRPr="00642236">
        <w:rPr>
          <w:rFonts w:ascii="Arial-BoldMT" w:hAnsi="Arial-BoldMT" w:cs="Arial-BoldMT"/>
          <w:bCs/>
          <w:vertAlign w:val="superscript"/>
        </w:rPr>
        <w:t>st</w:t>
      </w:r>
      <w:r w:rsidRPr="00CC1506">
        <w:rPr>
          <w:rFonts w:ascii="Arial-BoldMT" w:hAnsi="Arial-BoldMT" w:cs="Arial-BoldMT"/>
          <w:bCs/>
        </w:rPr>
        <w:t xml:space="preserve"> March 2019.</w:t>
      </w:r>
    </w:p>
    <w:p w:rsidR="00117542" w:rsidRDefault="00117542" w:rsidP="002D1830">
      <w:pPr>
        <w:autoSpaceDE w:val="0"/>
        <w:autoSpaceDN w:val="0"/>
        <w:adjustRightInd w:val="0"/>
        <w:spacing w:after="0"/>
        <w:ind w:left="720"/>
        <w:rPr>
          <w:rFonts w:ascii="Arial-BoldMT" w:hAnsi="Arial-BoldMT" w:cs="Arial-BoldMT"/>
          <w:bCs/>
        </w:rPr>
      </w:pPr>
    </w:p>
    <w:p w:rsidR="00CC1506" w:rsidRDefault="00351962" w:rsidP="002D1830">
      <w:pPr>
        <w:autoSpaceDE w:val="0"/>
        <w:autoSpaceDN w:val="0"/>
        <w:adjustRightInd w:val="0"/>
        <w:spacing w:after="0"/>
        <w:ind w:left="720"/>
        <w:rPr>
          <w:rFonts w:ascii="Arial-BoldMT" w:hAnsi="Arial-BoldMT" w:cs="Arial-BoldMT"/>
          <w:bCs/>
        </w:rPr>
      </w:pPr>
      <w:r>
        <w:rPr>
          <w:rFonts w:ascii="Arial-BoldMT" w:hAnsi="Arial-BoldMT" w:cs="Arial-BoldMT"/>
          <w:bCs/>
        </w:rPr>
        <w:t xml:space="preserve">This is </w:t>
      </w:r>
      <w:r w:rsidR="001C71C4">
        <w:rPr>
          <w:rFonts w:ascii="Arial-BoldMT" w:hAnsi="Arial-BoldMT" w:cs="Arial-BoldMT"/>
          <w:bCs/>
        </w:rPr>
        <w:t>a</w:t>
      </w:r>
      <w:r>
        <w:rPr>
          <w:rFonts w:ascii="Arial-BoldMT" w:hAnsi="Arial-BoldMT" w:cs="Arial-BoldMT"/>
          <w:bCs/>
        </w:rPr>
        <w:t xml:space="preserve"> Xoserve initiative and the Change Proposal has been raised for information only purposes; a vote will not be required. </w:t>
      </w:r>
    </w:p>
    <w:p w:rsidR="002C653F" w:rsidRDefault="002C653F" w:rsidP="00484BE2">
      <w:pPr>
        <w:autoSpaceDE w:val="0"/>
        <w:autoSpaceDN w:val="0"/>
        <w:adjustRightInd w:val="0"/>
        <w:spacing w:after="0"/>
        <w:rPr>
          <w:rFonts w:ascii="Arial-BoldMT" w:hAnsi="Arial-BoldMT" w:cs="Arial-BoldMT"/>
          <w:b/>
          <w:bCs/>
        </w:rPr>
      </w:pPr>
    </w:p>
    <w:p w:rsidR="00275E9A" w:rsidRDefault="00B309F9" w:rsidP="00484BE2">
      <w:pPr>
        <w:autoSpaceDE w:val="0"/>
        <w:autoSpaceDN w:val="0"/>
        <w:adjustRightInd w:val="0"/>
        <w:spacing w:after="0"/>
        <w:rPr>
          <w:rFonts w:ascii="Arial-BoldMT" w:hAnsi="Arial-BoldMT" w:cs="Arial-BoldMT"/>
          <w:b/>
          <w:bCs/>
        </w:rPr>
      </w:pPr>
      <w:r w:rsidRPr="00B309F9">
        <w:rPr>
          <w:rFonts w:ascii="Arial-BoldMT" w:hAnsi="Arial-BoldMT" w:cs="Arial-BoldMT"/>
          <w:b/>
          <w:bCs/>
        </w:rPr>
        <w:t xml:space="preserve">3. New Change </w:t>
      </w:r>
      <w:r w:rsidR="00261B84">
        <w:rPr>
          <w:rFonts w:ascii="Arial-BoldMT" w:hAnsi="Arial-BoldMT" w:cs="Arial-BoldMT"/>
          <w:b/>
          <w:bCs/>
        </w:rPr>
        <w:t xml:space="preserve">Proposals </w:t>
      </w:r>
      <w:r w:rsidR="00642236">
        <w:rPr>
          <w:rFonts w:ascii="Arial-BoldMT" w:hAnsi="Arial-BoldMT" w:cs="Arial-BoldMT"/>
          <w:b/>
          <w:bCs/>
        </w:rPr>
        <w:t>–</w:t>
      </w:r>
      <w:r w:rsidR="00261B84">
        <w:rPr>
          <w:rFonts w:ascii="Arial-BoldMT" w:hAnsi="Arial-BoldMT" w:cs="Arial-BoldMT"/>
          <w:b/>
          <w:bCs/>
        </w:rPr>
        <w:t xml:space="preserve"> Post Initial Review</w:t>
      </w:r>
    </w:p>
    <w:p w:rsidR="00642236" w:rsidRDefault="00642236" w:rsidP="00484BE2">
      <w:pPr>
        <w:autoSpaceDE w:val="0"/>
        <w:autoSpaceDN w:val="0"/>
        <w:adjustRightInd w:val="0"/>
        <w:spacing w:after="0"/>
        <w:rPr>
          <w:rFonts w:ascii="Arial-BoldMT" w:hAnsi="Arial-BoldMT" w:cs="Arial-BoldMT"/>
          <w:b/>
          <w:bCs/>
        </w:rPr>
      </w:pPr>
    </w:p>
    <w:p w:rsidR="00642236" w:rsidRPr="00BD4AE1" w:rsidRDefault="00642236" w:rsidP="00642236">
      <w:pPr>
        <w:autoSpaceDE w:val="0"/>
        <w:autoSpaceDN w:val="0"/>
        <w:adjustRightInd w:val="0"/>
        <w:spacing w:after="0"/>
        <w:ind w:left="720"/>
        <w:rPr>
          <w:rFonts w:ascii="Arial-BoldMT" w:hAnsi="Arial-BoldMT" w:cs="Arial-BoldMT"/>
          <w:b/>
          <w:bCs/>
        </w:rPr>
      </w:pPr>
      <w:r w:rsidRPr="00BD4AE1">
        <w:rPr>
          <w:rFonts w:ascii="Arial-BoldMT" w:hAnsi="Arial-BoldMT" w:cs="Arial-BoldMT"/>
          <w:b/>
          <w:bCs/>
        </w:rPr>
        <w:t>3.1 XRN4789 – Updating Shipper Reporting Pack</w:t>
      </w:r>
    </w:p>
    <w:p w:rsidR="00642236" w:rsidRPr="00BD4AE1" w:rsidRDefault="00642236" w:rsidP="00642236">
      <w:pPr>
        <w:autoSpaceDE w:val="0"/>
        <w:autoSpaceDN w:val="0"/>
        <w:adjustRightInd w:val="0"/>
        <w:spacing w:after="0"/>
        <w:ind w:left="720"/>
        <w:rPr>
          <w:rFonts w:ascii="Arial-BoldMT" w:hAnsi="Arial-BoldMT" w:cs="Arial-BoldMT"/>
          <w:b/>
          <w:bCs/>
        </w:rPr>
      </w:pPr>
    </w:p>
    <w:p w:rsidR="00642236" w:rsidRPr="00BD4AE1" w:rsidRDefault="00642236" w:rsidP="00642236">
      <w:pPr>
        <w:autoSpaceDE w:val="0"/>
        <w:autoSpaceDN w:val="0"/>
        <w:adjustRightInd w:val="0"/>
        <w:spacing w:after="0"/>
        <w:ind w:left="720"/>
        <w:rPr>
          <w:rFonts w:ascii="Arial-BoldMT" w:hAnsi="Arial-BoldMT" w:cs="Arial-BoldMT"/>
          <w:bCs/>
        </w:rPr>
      </w:pPr>
      <w:r w:rsidRPr="00BD4AE1">
        <w:rPr>
          <w:rFonts w:ascii="Arial-BoldMT" w:hAnsi="Arial-BoldMT" w:cs="Arial-BoldMT"/>
          <w:bCs/>
        </w:rPr>
        <w:t xml:space="preserve">In the ChMC meeting on </w:t>
      </w:r>
      <w:r w:rsidR="00BD4AE1">
        <w:rPr>
          <w:rFonts w:ascii="Arial-BoldMT" w:hAnsi="Arial-BoldMT" w:cs="Arial-BoldMT"/>
          <w:bCs/>
        </w:rPr>
        <w:t>7</w:t>
      </w:r>
      <w:r w:rsidR="00BD4AE1" w:rsidRPr="00BD4AE1">
        <w:rPr>
          <w:rFonts w:ascii="Arial-BoldMT" w:hAnsi="Arial-BoldMT" w:cs="Arial-BoldMT"/>
          <w:bCs/>
          <w:vertAlign w:val="superscript"/>
        </w:rPr>
        <w:t>th</w:t>
      </w:r>
      <w:r w:rsidR="00BD4AE1">
        <w:rPr>
          <w:rFonts w:ascii="Arial-BoldMT" w:hAnsi="Arial-BoldMT" w:cs="Arial-BoldMT"/>
          <w:bCs/>
        </w:rPr>
        <w:t xml:space="preserve"> November 2018, </w:t>
      </w:r>
      <w:r w:rsidRPr="00BD4AE1">
        <w:rPr>
          <w:rFonts w:ascii="Arial-BoldMT" w:hAnsi="Arial-BoldMT" w:cs="Arial-BoldMT"/>
          <w:bCs/>
        </w:rPr>
        <w:t xml:space="preserve">it was decided to defer this change and submit it for an industry consultation with </w:t>
      </w:r>
      <w:r w:rsidR="006A11A5">
        <w:rPr>
          <w:rFonts w:ascii="Arial-BoldMT" w:hAnsi="Arial-BoldMT" w:cs="Arial-BoldMT"/>
          <w:bCs/>
        </w:rPr>
        <w:t>duration</w:t>
      </w:r>
      <w:r w:rsidRPr="00BD4AE1">
        <w:rPr>
          <w:rFonts w:ascii="Arial-BoldMT" w:hAnsi="Arial-BoldMT" w:cs="Arial-BoldMT"/>
          <w:bCs/>
        </w:rPr>
        <w:t xml:space="preserve"> of 10</w:t>
      </w:r>
      <w:r w:rsidR="006A11A5">
        <w:rPr>
          <w:rFonts w:ascii="Arial-BoldMT" w:hAnsi="Arial-BoldMT" w:cs="Arial-BoldMT"/>
          <w:bCs/>
        </w:rPr>
        <w:t xml:space="preserve"> working</w:t>
      </w:r>
      <w:r w:rsidRPr="00BD4AE1">
        <w:rPr>
          <w:rFonts w:ascii="Arial-BoldMT" w:hAnsi="Arial-BoldMT" w:cs="Arial-BoldMT"/>
          <w:bCs/>
        </w:rPr>
        <w:t xml:space="preserve"> days. The consultation closed on </w:t>
      </w:r>
      <w:r w:rsidR="00BD4AE1">
        <w:rPr>
          <w:rFonts w:ascii="Arial-BoldMT" w:hAnsi="Arial-BoldMT" w:cs="Arial-BoldMT"/>
          <w:bCs/>
        </w:rPr>
        <w:t>23</w:t>
      </w:r>
      <w:r w:rsidR="00BD4AE1" w:rsidRPr="00BD4AE1">
        <w:rPr>
          <w:rFonts w:ascii="Arial-BoldMT" w:hAnsi="Arial-BoldMT" w:cs="Arial-BoldMT"/>
          <w:bCs/>
          <w:vertAlign w:val="superscript"/>
        </w:rPr>
        <w:t>rd</w:t>
      </w:r>
      <w:r w:rsidR="00BD4AE1">
        <w:rPr>
          <w:rFonts w:ascii="Arial-BoldMT" w:hAnsi="Arial-BoldMT" w:cs="Arial-BoldMT"/>
          <w:bCs/>
        </w:rPr>
        <w:t xml:space="preserve"> November</w:t>
      </w:r>
      <w:r w:rsidRPr="00BD4AE1">
        <w:rPr>
          <w:rFonts w:ascii="Arial-BoldMT" w:hAnsi="Arial-BoldMT" w:cs="Arial-BoldMT"/>
          <w:bCs/>
        </w:rPr>
        <w:t xml:space="preserve"> 2018 and </w:t>
      </w:r>
      <w:r w:rsidR="00BD4AE1">
        <w:rPr>
          <w:rFonts w:ascii="Arial" w:hAnsi="Arial" w:cs="Arial"/>
          <w:color w:val="000000"/>
          <w:sz w:val="20"/>
          <w:szCs w:val="20"/>
        </w:rPr>
        <w:t>five responses</w:t>
      </w:r>
      <w:r w:rsidR="00133A1F">
        <w:rPr>
          <w:rFonts w:ascii="Arial" w:hAnsi="Arial" w:cs="Arial"/>
          <w:color w:val="000000"/>
          <w:sz w:val="20"/>
          <w:szCs w:val="20"/>
        </w:rPr>
        <w:t xml:space="preserve"> were received</w:t>
      </w:r>
      <w:r w:rsidR="00BD4AE1">
        <w:rPr>
          <w:rFonts w:ascii="Arial" w:hAnsi="Arial" w:cs="Arial"/>
          <w:color w:val="000000"/>
          <w:sz w:val="20"/>
          <w:szCs w:val="20"/>
        </w:rPr>
        <w:t xml:space="preserve"> which approved this change in principle.</w:t>
      </w:r>
    </w:p>
    <w:p w:rsidR="00642236" w:rsidRPr="00BD4AE1" w:rsidRDefault="00642236" w:rsidP="00642236">
      <w:pPr>
        <w:autoSpaceDE w:val="0"/>
        <w:autoSpaceDN w:val="0"/>
        <w:adjustRightInd w:val="0"/>
        <w:spacing w:after="0"/>
        <w:ind w:left="720"/>
        <w:rPr>
          <w:rFonts w:ascii="Arial-BoldMT" w:hAnsi="Arial-BoldMT" w:cs="Arial-BoldMT"/>
          <w:bCs/>
        </w:rPr>
      </w:pPr>
    </w:p>
    <w:p w:rsidR="00642236" w:rsidRDefault="00642236" w:rsidP="00642236">
      <w:pPr>
        <w:autoSpaceDE w:val="0"/>
        <w:autoSpaceDN w:val="0"/>
        <w:adjustRightInd w:val="0"/>
        <w:spacing w:after="0"/>
        <w:ind w:left="720"/>
        <w:rPr>
          <w:rFonts w:ascii="ArialMT" w:hAnsi="ArialMT" w:cs="ArialMT"/>
        </w:rPr>
      </w:pPr>
      <w:r w:rsidRPr="00BD4AE1">
        <w:rPr>
          <w:rFonts w:ascii="ArialMT" w:hAnsi="ArialMT" w:cs="ArialMT"/>
        </w:rPr>
        <w:t xml:space="preserve">This </w:t>
      </w:r>
      <w:r w:rsidR="006A11A5">
        <w:rPr>
          <w:rFonts w:ascii="ArialMT" w:hAnsi="ArialMT" w:cs="ArialMT"/>
        </w:rPr>
        <w:t xml:space="preserve">change has an impacted on all customer classes; </w:t>
      </w:r>
      <w:r w:rsidRPr="00BD4AE1">
        <w:rPr>
          <w:rFonts w:ascii="ArialMT" w:hAnsi="ArialMT" w:cs="ArialMT"/>
        </w:rPr>
        <w:t xml:space="preserve">therefore, </w:t>
      </w:r>
      <w:r w:rsidR="006A11A5">
        <w:rPr>
          <w:rFonts w:ascii="ArialMT" w:hAnsi="ArialMT" w:cs="ArialMT"/>
        </w:rPr>
        <w:t xml:space="preserve">all </w:t>
      </w:r>
      <w:r w:rsidRPr="00BD4AE1">
        <w:rPr>
          <w:rFonts w:ascii="ArialMT" w:hAnsi="ArialMT" w:cs="ArialMT"/>
        </w:rPr>
        <w:t>will be asked whether to vote for the change to proceed to DSG.</w:t>
      </w:r>
      <w:r>
        <w:rPr>
          <w:rFonts w:ascii="ArialMT" w:hAnsi="ArialMT" w:cs="ArialMT"/>
        </w:rPr>
        <w:t xml:space="preserve"> </w:t>
      </w:r>
    </w:p>
    <w:p w:rsidR="00693EF8" w:rsidRDefault="00693EF8" w:rsidP="00642236">
      <w:pPr>
        <w:autoSpaceDE w:val="0"/>
        <w:autoSpaceDN w:val="0"/>
        <w:adjustRightInd w:val="0"/>
        <w:spacing w:after="0"/>
        <w:ind w:left="720"/>
        <w:rPr>
          <w:rFonts w:ascii="ArialMT" w:hAnsi="ArialMT" w:cs="ArialMT"/>
        </w:rPr>
      </w:pPr>
    </w:p>
    <w:p w:rsidR="00693EF8" w:rsidRDefault="00693EF8" w:rsidP="00642236">
      <w:pPr>
        <w:autoSpaceDE w:val="0"/>
        <w:autoSpaceDN w:val="0"/>
        <w:adjustRightInd w:val="0"/>
        <w:spacing w:after="0"/>
        <w:ind w:left="720"/>
        <w:rPr>
          <w:rFonts w:ascii="Arial-BoldMT" w:hAnsi="Arial-BoldMT" w:cs="Arial-BoldMT"/>
          <w:b/>
          <w:bCs/>
        </w:rPr>
      </w:pPr>
      <w:r w:rsidRPr="00693EF8">
        <w:rPr>
          <w:rFonts w:ascii="Arial-BoldMT" w:hAnsi="Arial-BoldMT" w:cs="Arial-BoldMT"/>
          <w:b/>
          <w:bCs/>
        </w:rPr>
        <w:t>3.2 XRN4801 – Additional Information to be made available on DES</w:t>
      </w:r>
    </w:p>
    <w:p w:rsidR="00693EF8" w:rsidRDefault="00693EF8" w:rsidP="00642236">
      <w:pPr>
        <w:autoSpaceDE w:val="0"/>
        <w:autoSpaceDN w:val="0"/>
        <w:adjustRightInd w:val="0"/>
        <w:spacing w:after="0"/>
        <w:ind w:left="720"/>
        <w:rPr>
          <w:rFonts w:ascii="Arial-BoldMT" w:hAnsi="Arial-BoldMT" w:cs="Arial-BoldMT"/>
          <w:b/>
          <w:bCs/>
        </w:rPr>
      </w:pPr>
    </w:p>
    <w:p w:rsidR="00133A1F" w:rsidRPr="00133A1F" w:rsidRDefault="00133A1F" w:rsidP="00133A1F">
      <w:pPr>
        <w:autoSpaceDE w:val="0"/>
        <w:autoSpaceDN w:val="0"/>
        <w:adjustRightInd w:val="0"/>
        <w:spacing w:after="0"/>
        <w:ind w:left="720"/>
        <w:rPr>
          <w:rFonts w:ascii="Arial" w:hAnsi="Arial" w:cs="Arial"/>
          <w:color w:val="000000"/>
          <w:sz w:val="20"/>
          <w:szCs w:val="20"/>
        </w:rPr>
      </w:pPr>
      <w:r w:rsidRPr="00BD4AE1">
        <w:rPr>
          <w:rFonts w:ascii="Arial-BoldMT" w:hAnsi="Arial-BoldMT" w:cs="Arial-BoldMT"/>
          <w:bCs/>
        </w:rPr>
        <w:lastRenderedPageBreak/>
        <w:t xml:space="preserve">In the ChMC meeting on </w:t>
      </w:r>
      <w:r>
        <w:rPr>
          <w:rFonts w:ascii="Arial-BoldMT" w:hAnsi="Arial-BoldMT" w:cs="Arial-BoldMT"/>
          <w:bCs/>
        </w:rPr>
        <w:t>7</w:t>
      </w:r>
      <w:r w:rsidRPr="00BD4AE1">
        <w:rPr>
          <w:rFonts w:ascii="Arial-BoldMT" w:hAnsi="Arial-BoldMT" w:cs="Arial-BoldMT"/>
          <w:bCs/>
          <w:vertAlign w:val="superscript"/>
        </w:rPr>
        <w:t>th</w:t>
      </w:r>
      <w:r>
        <w:rPr>
          <w:rFonts w:ascii="Arial-BoldMT" w:hAnsi="Arial-BoldMT" w:cs="Arial-BoldMT"/>
          <w:bCs/>
        </w:rPr>
        <w:t xml:space="preserve"> November 2018, </w:t>
      </w:r>
      <w:r w:rsidRPr="00BD4AE1">
        <w:rPr>
          <w:rFonts w:ascii="Arial-BoldMT" w:hAnsi="Arial-BoldMT" w:cs="Arial-BoldMT"/>
          <w:bCs/>
        </w:rPr>
        <w:t xml:space="preserve">it was decided to defer this change and submit it for an industry consultation with </w:t>
      </w:r>
      <w:r>
        <w:rPr>
          <w:rFonts w:ascii="Arial-BoldMT" w:hAnsi="Arial-BoldMT" w:cs="Arial-BoldMT"/>
          <w:bCs/>
        </w:rPr>
        <w:t>duration</w:t>
      </w:r>
      <w:r w:rsidRPr="00BD4AE1">
        <w:rPr>
          <w:rFonts w:ascii="Arial-BoldMT" w:hAnsi="Arial-BoldMT" w:cs="Arial-BoldMT"/>
          <w:bCs/>
        </w:rPr>
        <w:t xml:space="preserve"> of 10</w:t>
      </w:r>
      <w:r>
        <w:rPr>
          <w:rFonts w:ascii="Arial-BoldMT" w:hAnsi="Arial-BoldMT" w:cs="Arial-BoldMT"/>
          <w:bCs/>
        </w:rPr>
        <w:t xml:space="preserve"> working</w:t>
      </w:r>
      <w:r w:rsidRPr="00BD4AE1">
        <w:rPr>
          <w:rFonts w:ascii="Arial-BoldMT" w:hAnsi="Arial-BoldMT" w:cs="Arial-BoldMT"/>
          <w:bCs/>
        </w:rPr>
        <w:t xml:space="preserve"> days. The consultation closed on </w:t>
      </w:r>
      <w:r>
        <w:rPr>
          <w:rFonts w:ascii="Arial-BoldMT" w:hAnsi="Arial-BoldMT" w:cs="Arial-BoldMT"/>
          <w:bCs/>
        </w:rPr>
        <w:t>23</w:t>
      </w:r>
      <w:r w:rsidRPr="00BD4AE1">
        <w:rPr>
          <w:rFonts w:ascii="Arial-BoldMT" w:hAnsi="Arial-BoldMT" w:cs="Arial-BoldMT"/>
          <w:bCs/>
          <w:vertAlign w:val="superscript"/>
        </w:rPr>
        <w:t>rd</w:t>
      </w:r>
      <w:r>
        <w:rPr>
          <w:rFonts w:ascii="Arial-BoldMT" w:hAnsi="Arial-BoldMT" w:cs="Arial-BoldMT"/>
          <w:bCs/>
        </w:rPr>
        <w:t xml:space="preserve"> November</w:t>
      </w:r>
      <w:r w:rsidRPr="00BD4AE1">
        <w:rPr>
          <w:rFonts w:ascii="Arial-BoldMT" w:hAnsi="Arial-BoldMT" w:cs="Arial-BoldMT"/>
          <w:bCs/>
        </w:rPr>
        <w:t xml:space="preserve"> 2018 and </w:t>
      </w:r>
      <w:r>
        <w:rPr>
          <w:rFonts w:ascii="Arial" w:hAnsi="Arial" w:cs="Arial"/>
          <w:color w:val="000000"/>
          <w:sz w:val="20"/>
          <w:szCs w:val="20"/>
        </w:rPr>
        <w:t>six responses were received which approved this change in principle.</w:t>
      </w:r>
    </w:p>
    <w:p w:rsidR="00133A1F" w:rsidRDefault="00133A1F" w:rsidP="00133A1F">
      <w:pPr>
        <w:autoSpaceDE w:val="0"/>
        <w:autoSpaceDN w:val="0"/>
        <w:adjustRightInd w:val="0"/>
        <w:spacing w:after="0"/>
        <w:ind w:left="720"/>
        <w:rPr>
          <w:rFonts w:ascii="ArialMT" w:hAnsi="ArialMT" w:cs="ArialMT"/>
        </w:rPr>
      </w:pPr>
      <w:r>
        <w:rPr>
          <w:rFonts w:ascii="ArialMT" w:hAnsi="ArialMT" w:cs="ArialMT"/>
        </w:rPr>
        <w:t>This is a restricted class change to Shipper Users; therefore, Shipper Users will be asked whether to vote for the change to proceed to DSG.</w:t>
      </w:r>
    </w:p>
    <w:p w:rsidR="006E2633" w:rsidRDefault="006E2633" w:rsidP="00133A1F">
      <w:pPr>
        <w:autoSpaceDE w:val="0"/>
        <w:autoSpaceDN w:val="0"/>
        <w:adjustRightInd w:val="0"/>
        <w:spacing w:after="0"/>
        <w:ind w:left="720"/>
        <w:rPr>
          <w:rFonts w:ascii="ArialMT" w:hAnsi="ArialMT" w:cs="ArialMT"/>
        </w:rPr>
      </w:pPr>
    </w:p>
    <w:p w:rsidR="006E2633" w:rsidRDefault="006E2633" w:rsidP="006E2633">
      <w:pPr>
        <w:autoSpaceDE w:val="0"/>
        <w:autoSpaceDN w:val="0"/>
        <w:adjustRightInd w:val="0"/>
        <w:spacing w:after="0"/>
        <w:rPr>
          <w:rFonts w:ascii="ArialMT" w:hAnsi="ArialMT" w:cs="ArialMT"/>
        </w:rPr>
      </w:pPr>
    </w:p>
    <w:p w:rsidR="006E2633" w:rsidRDefault="006E2633" w:rsidP="006E2633">
      <w:pPr>
        <w:autoSpaceDE w:val="0"/>
        <w:autoSpaceDN w:val="0"/>
        <w:adjustRightInd w:val="0"/>
        <w:spacing w:after="0"/>
        <w:rPr>
          <w:rFonts w:ascii="ArialMT" w:hAnsi="ArialMT" w:cs="ArialMT"/>
          <w:b/>
        </w:rPr>
      </w:pPr>
      <w:r w:rsidRPr="006E2633">
        <w:rPr>
          <w:rFonts w:ascii="ArialMT" w:hAnsi="ArialMT" w:cs="ArialMT"/>
          <w:b/>
        </w:rPr>
        <w:t>4. New Change Proposals – Post Solution Review</w:t>
      </w:r>
    </w:p>
    <w:p w:rsidR="006E2633" w:rsidRDefault="006E2633" w:rsidP="006E2633">
      <w:pPr>
        <w:autoSpaceDE w:val="0"/>
        <w:autoSpaceDN w:val="0"/>
        <w:adjustRightInd w:val="0"/>
        <w:spacing w:after="0"/>
        <w:rPr>
          <w:rFonts w:ascii="ArialMT" w:hAnsi="ArialMT" w:cs="ArialMT"/>
          <w:b/>
        </w:rPr>
      </w:pPr>
    </w:p>
    <w:p w:rsidR="006E2633" w:rsidRDefault="00027908" w:rsidP="006E2633">
      <w:pPr>
        <w:autoSpaceDE w:val="0"/>
        <w:autoSpaceDN w:val="0"/>
        <w:adjustRightInd w:val="0"/>
        <w:spacing w:after="0"/>
        <w:ind w:left="720"/>
        <w:rPr>
          <w:rFonts w:ascii="Arial-BoldMT" w:hAnsi="Arial-BoldMT" w:cs="Arial-BoldMT"/>
          <w:b/>
          <w:bCs/>
        </w:rPr>
      </w:pPr>
      <w:r>
        <w:rPr>
          <w:rFonts w:ascii="Arial-BoldMT" w:hAnsi="Arial-BoldMT" w:cs="Arial-BoldMT"/>
          <w:b/>
          <w:bCs/>
        </w:rPr>
        <w:t>4.1 XRN4453 -</w:t>
      </w:r>
      <w:r w:rsidR="00702A4E" w:rsidRPr="00702A4E">
        <w:rPr>
          <w:rFonts w:ascii="Arial-BoldMT" w:hAnsi="Arial-BoldMT" w:cs="Arial-BoldMT"/>
          <w:b/>
          <w:bCs/>
        </w:rPr>
        <w:t xml:space="preserve"> Irrelevant Data Sets for Job File (RGMA)</w:t>
      </w:r>
    </w:p>
    <w:p w:rsidR="00702A4E" w:rsidRDefault="00702A4E" w:rsidP="006E2633">
      <w:pPr>
        <w:autoSpaceDE w:val="0"/>
        <w:autoSpaceDN w:val="0"/>
        <w:adjustRightInd w:val="0"/>
        <w:spacing w:after="0"/>
        <w:ind w:left="720"/>
        <w:rPr>
          <w:rFonts w:ascii="Arial-BoldMT" w:hAnsi="Arial-BoldMT" w:cs="Arial-BoldMT"/>
          <w:b/>
          <w:bCs/>
        </w:rPr>
      </w:pPr>
    </w:p>
    <w:p w:rsidR="00702A4E" w:rsidRDefault="00151FAE" w:rsidP="006E2633">
      <w:pPr>
        <w:autoSpaceDE w:val="0"/>
        <w:autoSpaceDN w:val="0"/>
        <w:adjustRightInd w:val="0"/>
        <w:spacing w:after="0"/>
        <w:ind w:left="720"/>
        <w:rPr>
          <w:rFonts w:ascii="Arial-BoldMT" w:hAnsi="Arial-BoldMT" w:cs="Arial-BoldMT"/>
          <w:bCs/>
        </w:rPr>
      </w:pPr>
      <w:r>
        <w:rPr>
          <w:rFonts w:ascii="Arial-BoldMT" w:hAnsi="Arial-BoldMT" w:cs="Arial-BoldMT"/>
          <w:bCs/>
        </w:rPr>
        <w:t xml:space="preserve">Following the closeout of the Change Pack, Xoserve will present this change to ChMC for approval of the solution option and the </w:t>
      </w:r>
      <w:r w:rsidR="0033329A">
        <w:rPr>
          <w:rFonts w:ascii="Arial-BoldMT" w:hAnsi="Arial-BoldMT" w:cs="Arial-BoldMT"/>
          <w:bCs/>
        </w:rPr>
        <w:t>intentions to include this change</w:t>
      </w:r>
      <w:r>
        <w:rPr>
          <w:rFonts w:ascii="Arial-BoldMT" w:hAnsi="Arial-BoldMT" w:cs="Arial-BoldMT"/>
          <w:bCs/>
        </w:rPr>
        <w:t xml:space="preserve"> in the February 2019 Documentation release.</w:t>
      </w:r>
    </w:p>
    <w:p w:rsidR="0033329A" w:rsidRDefault="0033329A" w:rsidP="006E2633">
      <w:pPr>
        <w:autoSpaceDE w:val="0"/>
        <w:autoSpaceDN w:val="0"/>
        <w:adjustRightInd w:val="0"/>
        <w:spacing w:after="0"/>
        <w:ind w:left="720"/>
        <w:rPr>
          <w:rFonts w:ascii="Arial-BoldMT" w:hAnsi="Arial-BoldMT" w:cs="Arial-BoldMT"/>
          <w:bCs/>
        </w:rPr>
      </w:pPr>
    </w:p>
    <w:p w:rsidR="0033329A" w:rsidRPr="0033329A" w:rsidRDefault="0033329A" w:rsidP="006E2633">
      <w:pPr>
        <w:autoSpaceDE w:val="0"/>
        <w:autoSpaceDN w:val="0"/>
        <w:adjustRightInd w:val="0"/>
        <w:spacing w:after="0"/>
        <w:ind w:left="720"/>
        <w:rPr>
          <w:rFonts w:ascii="Arial-BoldMT" w:hAnsi="Arial-BoldMT" w:cs="Arial-BoldMT"/>
          <w:b/>
          <w:bCs/>
        </w:rPr>
      </w:pPr>
      <w:r w:rsidRPr="0033329A">
        <w:rPr>
          <w:rFonts w:ascii="Arial-BoldMT" w:hAnsi="Arial-BoldMT" w:cs="Arial-BoldMT"/>
          <w:b/>
          <w:bCs/>
        </w:rPr>
        <w:t xml:space="preserve">4.2 XRN4621 </w:t>
      </w:r>
      <w:r w:rsidR="00027908">
        <w:rPr>
          <w:rFonts w:ascii="Arial-BoldMT" w:hAnsi="Arial-BoldMT" w:cs="Arial-BoldMT"/>
          <w:b/>
          <w:bCs/>
        </w:rPr>
        <w:t xml:space="preserve">- </w:t>
      </w:r>
      <w:r w:rsidRPr="0033329A">
        <w:rPr>
          <w:rFonts w:ascii="Arial-BoldMT" w:hAnsi="Arial-BoldMT" w:cs="Arial-BoldMT"/>
          <w:b/>
          <w:bCs/>
        </w:rPr>
        <w:t>Suspension of the validation between meter index and unconverted index</w:t>
      </w:r>
    </w:p>
    <w:p w:rsidR="00693EF8" w:rsidRPr="00693EF8" w:rsidRDefault="00693EF8" w:rsidP="00642236">
      <w:pPr>
        <w:autoSpaceDE w:val="0"/>
        <w:autoSpaceDN w:val="0"/>
        <w:adjustRightInd w:val="0"/>
        <w:spacing w:after="0"/>
        <w:ind w:left="720"/>
        <w:rPr>
          <w:rFonts w:ascii="Arial-BoldMT" w:hAnsi="Arial-BoldMT" w:cs="Arial-BoldMT"/>
          <w:bCs/>
        </w:rPr>
      </w:pPr>
    </w:p>
    <w:p w:rsidR="0033329A" w:rsidRDefault="0033329A" w:rsidP="0033329A">
      <w:pPr>
        <w:autoSpaceDE w:val="0"/>
        <w:autoSpaceDN w:val="0"/>
        <w:adjustRightInd w:val="0"/>
        <w:spacing w:after="0"/>
        <w:ind w:left="720"/>
        <w:rPr>
          <w:rFonts w:ascii="Arial-BoldMT" w:hAnsi="Arial-BoldMT" w:cs="Arial-BoldMT"/>
          <w:bCs/>
        </w:rPr>
      </w:pPr>
      <w:r>
        <w:rPr>
          <w:rFonts w:ascii="Arial-BoldMT" w:hAnsi="Arial-BoldMT" w:cs="Arial-BoldMT"/>
          <w:bCs/>
        </w:rPr>
        <w:t>Following the closeout of the Change Pack, Xoserve will present this change to ChMC for approval of the solution option and the intentions to include this change in the Major November 2019 Release.</w:t>
      </w:r>
    </w:p>
    <w:p w:rsidR="0033329A" w:rsidRDefault="0033329A" w:rsidP="0033329A">
      <w:pPr>
        <w:autoSpaceDE w:val="0"/>
        <w:autoSpaceDN w:val="0"/>
        <w:adjustRightInd w:val="0"/>
        <w:spacing w:after="0"/>
        <w:ind w:left="720"/>
        <w:rPr>
          <w:rFonts w:ascii="Arial-BoldMT" w:hAnsi="Arial-BoldMT" w:cs="Arial-BoldMT"/>
          <w:bCs/>
        </w:rPr>
      </w:pPr>
    </w:p>
    <w:p w:rsidR="0033329A" w:rsidRDefault="00027908" w:rsidP="0033329A">
      <w:pPr>
        <w:autoSpaceDE w:val="0"/>
        <w:autoSpaceDN w:val="0"/>
        <w:adjustRightInd w:val="0"/>
        <w:spacing w:after="0"/>
        <w:ind w:left="720"/>
        <w:rPr>
          <w:rFonts w:ascii="Arial-BoldMT" w:hAnsi="Arial-BoldMT" w:cs="Arial-BoldMT"/>
          <w:b/>
          <w:bCs/>
        </w:rPr>
      </w:pPr>
      <w:r>
        <w:rPr>
          <w:rFonts w:ascii="Arial-BoldMT" w:hAnsi="Arial-BoldMT" w:cs="Arial-BoldMT"/>
          <w:b/>
          <w:bCs/>
        </w:rPr>
        <w:t>4.3 XRN4679 -</w:t>
      </w:r>
      <w:r w:rsidR="0033329A" w:rsidRPr="0033329A">
        <w:rPr>
          <w:rFonts w:ascii="Arial-BoldMT" w:hAnsi="Arial-BoldMT" w:cs="Arial-BoldMT"/>
          <w:b/>
          <w:bCs/>
        </w:rPr>
        <w:t xml:space="preserve"> Requiring a meter reading following a change of local distribution zone or exit zone</w:t>
      </w:r>
    </w:p>
    <w:p w:rsidR="0033329A" w:rsidRDefault="0033329A" w:rsidP="0033329A">
      <w:pPr>
        <w:autoSpaceDE w:val="0"/>
        <w:autoSpaceDN w:val="0"/>
        <w:adjustRightInd w:val="0"/>
        <w:spacing w:after="0"/>
        <w:ind w:left="720"/>
        <w:rPr>
          <w:rFonts w:ascii="Arial-BoldMT" w:hAnsi="Arial-BoldMT" w:cs="Arial-BoldMT"/>
          <w:b/>
          <w:bCs/>
        </w:rPr>
      </w:pPr>
    </w:p>
    <w:p w:rsidR="005E3A17" w:rsidRDefault="005E3A17" w:rsidP="005E3A17">
      <w:pPr>
        <w:autoSpaceDE w:val="0"/>
        <w:autoSpaceDN w:val="0"/>
        <w:adjustRightInd w:val="0"/>
        <w:spacing w:after="0"/>
        <w:ind w:left="720"/>
        <w:rPr>
          <w:rFonts w:ascii="Arial-BoldMT" w:hAnsi="Arial-BoldMT" w:cs="Arial-BoldMT"/>
          <w:bCs/>
        </w:rPr>
      </w:pPr>
      <w:r>
        <w:rPr>
          <w:rFonts w:ascii="Arial-BoldMT" w:hAnsi="Arial-BoldMT" w:cs="Arial-BoldMT"/>
          <w:bCs/>
        </w:rPr>
        <w:t>Following the closeout of the Change Pack, Xoserve will present this change to ChMC for approval of the solution option and the intentions to include this change in the November 2019 Release.</w:t>
      </w:r>
    </w:p>
    <w:p w:rsidR="005E3A17" w:rsidRDefault="005E3A17" w:rsidP="005E3A17">
      <w:pPr>
        <w:autoSpaceDE w:val="0"/>
        <w:autoSpaceDN w:val="0"/>
        <w:adjustRightInd w:val="0"/>
        <w:spacing w:after="0"/>
        <w:ind w:left="720"/>
        <w:rPr>
          <w:rFonts w:ascii="Arial-BoldMT" w:hAnsi="Arial-BoldMT" w:cs="Arial-BoldMT"/>
          <w:bCs/>
        </w:rPr>
      </w:pPr>
    </w:p>
    <w:p w:rsidR="005E3A17" w:rsidRDefault="005E3A17" w:rsidP="005E3A17">
      <w:pPr>
        <w:autoSpaceDE w:val="0"/>
        <w:autoSpaceDN w:val="0"/>
        <w:adjustRightInd w:val="0"/>
        <w:spacing w:after="0"/>
        <w:ind w:left="720"/>
        <w:rPr>
          <w:rFonts w:ascii="Arial-BoldMT" w:hAnsi="Arial-BoldMT" w:cs="Arial-BoldMT"/>
          <w:b/>
          <w:bCs/>
        </w:rPr>
      </w:pPr>
      <w:r w:rsidRPr="005E3A17">
        <w:rPr>
          <w:rFonts w:ascii="Arial-BoldMT" w:hAnsi="Arial-BoldMT" w:cs="Arial-BoldMT"/>
          <w:b/>
          <w:bCs/>
        </w:rPr>
        <w:t>4.4 XRN4691 to XRN4694 - CSEPs iGT &amp; GT File formats</w:t>
      </w:r>
    </w:p>
    <w:p w:rsidR="005E3A17" w:rsidRDefault="005E3A17" w:rsidP="005E3A17">
      <w:pPr>
        <w:autoSpaceDE w:val="0"/>
        <w:autoSpaceDN w:val="0"/>
        <w:adjustRightInd w:val="0"/>
        <w:spacing w:after="0"/>
        <w:ind w:left="720"/>
        <w:rPr>
          <w:rFonts w:ascii="Arial-BoldMT" w:hAnsi="Arial-BoldMT" w:cs="Arial-BoldMT"/>
          <w:b/>
          <w:bCs/>
        </w:rPr>
      </w:pPr>
    </w:p>
    <w:p w:rsidR="005E3A17" w:rsidRDefault="005E3A17" w:rsidP="005E3A17">
      <w:pPr>
        <w:autoSpaceDE w:val="0"/>
        <w:autoSpaceDN w:val="0"/>
        <w:adjustRightInd w:val="0"/>
        <w:spacing w:after="0"/>
        <w:ind w:left="720"/>
        <w:rPr>
          <w:rFonts w:ascii="Arial-BoldMT" w:hAnsi="Arial-BoldMT" w:cs="Arial-BoldMT"/>
          <w:bCs/>
        </w:rPr>
      </w:pPr>
      <w:r>
        <w:rPr>
          <w:rFonts w:ascii="Arial-BoldMT" w:hAnsi="Arial-BoldMT" w:cs="Arial-BoldMT"/>
          <w:bCs/>
        </w:rPr>
        <w:t>This change was deferred at the previous ChMC meetings on 10</w:t>
      </w:r>
      <w:r w:rsidRPr="003300E3">
        <w:rPr>
          <w:rFonts w:ascii="Arial-BoldMT" w:hAnsi="Arial-BoldMT" w:cs="Arial-BoldMT"/>
          <w:bCs/>
          <w:vertAlign w:val="superscript"/>
        </w:rPr>
        <w:t>th</w:t>
      </w:r>
      <w:r>
        <w:rPr>
          <w:rFonts w:ascii="Arial-BoldMT" w:hAnsi="Arial-BoldMT" w:cs="Arial-BoldMT"/>
          <w:bCs/>
        </w:rPr>
        <w:t xml:space="preserve"> October and 7</w:t>
      </w:r>
      <w:r w:rsidRPr="005E3A17">
        <w:rPr>
          <w:rFonts w:ascii="Arial-BoldMT" w:hAnsi="Arial-BoldMT" w:cs="Arial-BoldMT"/>
          <w:bCs/>
          <w:vertAlign w:val="superscript"/>
        </w:rPr>
        <w:t>th</w:t>
      </w:r>
      <w:r>
        <w:rPr>
          <w:rFonts w:ascii="Arial-BoldMT" w:hAnsi="Arial-BoldMT" w:cs="Arial-BoldMT"/>
          <w:bCs/>
        </w:rPr>
        <w:t xml:space="preserve"> November due to ongoing discussions about the funding arrangements for the change; ChMC will be requested to develop the discussion of the funding arrangements. This is a candidate for the November 2019 Release</w:t>
      </w:r>
      <w:r w:rsidR="00184FB1">
        <w:rPr>
          <w:rFonts w:ascii="Arial-BoldMT" w:hAnsi="Arial-BoldMT" w:cs="Arial-BoldMT"/>
          <w:bCs/>
        </w:rPr>
        <w:t>.</w:t>
      </w:r>
    </w:p>
    <w:p w:rsidR="00184FB1" w:rsidRDefault="00184FB1" w:rsidP="005E3A17">
      <w:pPr>
        <w:autoSpaceDE w:val="0"/>
        <w:autoSpaceDN w:val="0"/>
        <w:adjustRightInd w:val="0"/>
        <w:spacing w:after="0"/>
        <w:ind w:left="720"/>
        <w:rPr>
          <w:rFonts w:ascii="Arial-BoldMT" w:hAnsi="Arial-BoldMT" w:cs="Arial-BoldMT"/>
          <w:bCs/>
        </w:rPr>
      </w:pPr>
    </w:p>
    <w:p w:rsidR="00184FB1" w:rsidRPr="005E3A17" w:rsidRDefault="00184FB1" w:rsidP="005E3A17">
      <w:pPr>
        <w:autoSpaceDE w:val="0"/>
        <w:autoSpaceDN w:val="0"/>
        <w:adjustRightInd w:val="0"/>
        <w:spacing w:after="0"/>
        <w:ind w:left="720"/>
        <w:rPr>
          <w:rFonts w:ascii="Arial-BoldMT" w:hAnsi="Arial-BoldMT" w:cs="Arial-BoldMT"/>
          <w:b/>
          <w:bCs/>
        </w:rPr>
      </w:pPr>
      <w:r w:rsidRPr="00184FB1">
        <w:rPr>
          <w:rFonts w:ascii="Arial-BoldMT" w:hAnsi="Arial-BoldMT" w:cs="Arial-BoldMT"/>
          <w:b/>
          <w:bCs/>
        </w:rPr>
        <w:t>4.5 XRN4725 - New Read Reason Type for LIS estimate readings</w:t>
      </w:r>
    </w:p>
    <w:p w:rsidR="0033329A" w:rsidRPr="0033329A" w:rsidRDefault="0033329A" w:rsidP="0033329A">
      <w:pPr>
        <w:autoSpaceDE w:val="0"/>
        <w:autoSpaceDN w:val="0"/>
        <w:adjustRightInd w:val="0"/>
        <w:spacing w:after="0"/>
        <w:ind w:left="720"/>
        <w:rPr>
          <w:rFonts w:ascii="Arial-BoldMT" w:hAnsi="Arial-BoldMT" w:cs="Arial-BoldMT"/>
          <w:bCs/>
        </w:rPr>
      </w:pPr>
    </w:p>
    <w:p w:rsidR="00642236" w:rsidRDefault="002F462C" w:rsidP="00642236">
      <w:pPr>
        <w:autoSpaceDE w:val="0"/>
        <w:autoSpaceDN w:val="0"/>
        <w:adjustRightInd w:val="0"/>
        <w:spacing w:after="0"/>
        <w:ind w:left="720"/>
        <w:rPr>
          <w:rFonts w:ascii="Arial-BoldMT" w:hAnsi="Arial-BoldMT" w:cs="Arial-BoldMT"/>
          <w:bCs/>
        </w:rPr>
      </w:pPr>
      <w:r>
        <w:rPr>
          <w:rFonts w:ascii="Arial-BoldMT" w:hAnsi="Arial-BoldMT" w:cs="Arial-BoldMT"/>
          <w:bCs/>
        </w:rPr>
        <w:t>Xoserve will present this change to ChMC for approval of the solution option and the intentions to include this change in the November 2019 Release.</w:t>
      </w:r>
    </w:p>
    <w:p w:rsidR="003C5E1F" w:rsidRDefault="003C5E1F" w:rsidP="00642236">
      <w:pPr>
        <w:autoSpaceDE w:val="0"/>
        <w:autoSpaceDN w:val="0"/>
        <w:adjustRightInd w:val="0"/>
        <w:spacing w:after="0"/>
        <w:ind w:left="720"/>
        <w:rPr>
          <w:rFonts w:ascii="Arial-BoldMT" w:hAnsi="Arial-BoldMT" w:cs="Arial-BoldMT"/>
          <w:bCs/>
        </w:rPr>
      </w:pPr>
    </w:p>
    <w:p w:rsidR="003C5E1F" w:rsidRPr="003C5E1F" w:rsidRDefault="003C5E1F" w:rsidP="00642236">
      <w:pPr>
        <w:autoSpaceDE w:val="0"/>
        <w:autoSpaceDN w:val="0"/>
        <w:adjustRightInd w:val="0"/>
        <w:spacing w:after="0"/>
        <w:ind w:left="720"/>
        <w:rPr>
          <w:rFonts w:ascii="Arial-BoldMT" w:hAnsi="Arial-BoldMT" w:cs="Arial-BoldMT"/>
          <w:b/>
          <w:bCs/>
        </w:rPr>
      </w:pPr>
      <w:r w:rsidRPr="003C5E1F">
        <w:rPr>
          <w:rFonts w:ascii="Arial-BoldMT" w:hAnsi="Arial-BoldMT" w:cs="Arial-BoldMT"/>
          <w:b/>
          <w:bCs/>
        </w:rPr>
        <w:t xml:space="preserve">4.6 XRN4753 </w:t>
      </w:r>
      <w:r w:rsidR="00027908">
        <w:rPr>
          <w:rFonts w:ascii="Arial-BoldMT" w:hAnsi="Arial-BoldMT" w:cs="Arial-BoldMT"/>
          <w:b/>
          <w:bCs/>
        </w:rPr>
        <w:t>-</w:t>
      </w:r>
      <w:r w:rsidRPr="003C5E1F">
        <w:rPr>
          <w:rFonts w:ascii="Arial-BoldMT" w:hAnsi="Arial-BoldMT" w:cs="Arial-BoldMT"/>
          <w:b/>
          <w:bCs/>
        </w:rPr>
        <w:t xml:space="preserve"> CMS Increase Information Provided in .QCL Response File</w:t>
      </w:r>
    </w:p>
    <w:p w:rsidR="00650910" w:rsidRDefault="00650910" w:rsidP="00642236">
      <w:pPr>
        <w:autoSpaceDE w:val="0"/>
        <w:autoSpaceDN w:val="0"/>
        <w:adjustRightInd w:val="0"/>
        <w:spacing w:after="0"/>
        <w:ind w:left="720"/>
        <w:rPr>
          <w:rFonts w:ascii="Arial-BoldMT" w:hAnsi="Arial-BoldMT" w:cs="Arial-BoldMT"/>
          <w:bCs/>
        </w:rPr>
      </w:pPr>
    </w:p>
    <w:p w:rsidR="00650910" w:rsidRDefault="0057783B" w:rsidP="00642236">
      <w:pPr>
        <w:autoSpaceDE w:val="0"/>
        <w:autoSpaceDN w:val="0"/>
        <w:adjustRightInd w:val="0"/>
        <w:spacing w:after="0"/>
        <w:ind w:left="720"/>
        <w:rPr>
          <w:rFonts w:ascii="Arial-BoldMT" w:hAnsi="Arial-BoldMT" w:cs="Arial-BoldMT"/>
          <w:bCs/>
        </w:rPr>
      </w:pPr>
      <w:r>
        <w:rPr>
          <w:rFonts w:ascii="Arial-BoldMT" w:hAnsi="Arial-BoldMT" w:cs="Arial-BoldMT"/>
          <w:bCs/>
        </w:rPr>
        <w:t>Xoserve intended to</w:t>
      </w:r>
      <w:r w:rsidR="00027908">
        <w:rPr>
          <w:rFonts w:ascii="Arial-BoldMT" w:hAnsi="Arial-BoldMT" w:cs="Arial-BoldMT"/>
          <w:bCs/>
        </w:rPr>
        <w:t xml:space="preserve"> present the results of the High Level Solution Option Impact Assessment. </w:t>
      </w:r>
      <w:r w:rsidR="004345EB">
        <w:rPr>
          <w:rFonts w:ascii="Arial-BoldMT" w:hAnsi="Arial-BoldMT" w:cs="Arial-BoldMT"/>
          <w:bCs/>
        </w:rPr>
        <w:t>This agenda item could potentially be removed due to ongoing internal queries regarding the High Level Solution Option Impact Assessment.</w:t>
      </w:r>
      <w:r w:rsidR="00B32D3C">
        <w:rPr>
          <w:rFonts w:ascii="Arial-BoldMT" w:hAnsi="Arial-BoldMT" w:cs="Arial-BoldMT"/>
          <w:bCs/>
        </w:rPr>
        <w:t xml:space="preserve"> However, </w:t>
      </w:r>
      <w:r w:rsidR="00B32D3C">
        <w:rPr>
          <w:rFonts w:ascii="Arial-BoldMT" w:hAnsi="Arial-BoldMT" w:cs="Arial-BoldMT"/>
          <w:bCs/>
        </w:rPr>
        <w:lastRenderedPageBreak/>
        <w:t>Xoserve will ask ChMC to consider this change to be included in the November 2019 Release.</w:t>
      </w:r>
    </w:p>
    <w:p w:rsidR="00027908" w:rsidRDefault="00027908" w:rsidP="00642236">
      <w:pPr>
        <w:autoSpaceDE w:val="0"/>
        <w:autoSpaceDN w:val="0"/>
        <w:adjustRightInd w:val="0"/>
        <w:spacing w:after="0"/>
        <w:ind w:left="720"/>
        <w:rPr>
          <w:rFonts w:ascii="Arial-BoldMT" w:hAnsi="Arial-BoldMT" w:cs="Arial-BoldMT"/>
          <w:bCs/>
        </w:rPr>
      </w:pPr>
    </w:p>
    <w:p w:rsidR="00027908" w:rsidRDefault="00027908" w:rsidP="00642236">
      <w:pPr>
        <w:autoSpaceDE w:val="0"/>
        <w:autoSpaceDN w:val="0"/>
        <w:adjustRightInd w:val="0"/>
        <w:spacing w:after="0"/>
        <w:ind w:left="720"/>
        <w:rPr>
          <w:rFonts w:ascii="Arial-BoldMT" w:hAnsi="Arial-BoldMT" w:cs="Arial-BoldMT"/>
          <w:b/>
          <w:bCs/>
        </w:rPr>
      </w:pPr>
      <w:r w:rsidRPr="00027908">
        <w:rPr>
          <w:rFonts w:ascii="Arial-BoldMT" w:hAnsi="Arial-BoldMT" w:cs="Arial-BoldMT"/>
          <w:b/>
          <w:bCs/>
        </w:rPr>
        <w:t>4.7 XRN4790 - XRN4790 - Introduction of winter read/consumption reports and associated obligation (MOD0652)</w:t>
      </w:r>
    </w:p>
    <w:p w:rsidR="00027908" w:rsidRDefault="00027908" w:rsidP="00642236">
      <w:pPr>
        <w:autoSpaceDE w:val="0"/>
        <w:autoSpaceDN w:val="0"/>
        <w:adjustRightInd w:val="0"/>
        <w:spacing w:after="0"/>
        <w:ind w:left="720"/>
        <w:rPr>
          <w:rFonts w:ascii="Arial-BoldMT" w:hAnsi="Arial-BoldMT" w:cs="Arial-BoldMT"/>
          <w:b/>
          <w:bCs/>
        </w:rPr>
      </w:pPr>
    </w:p>
    <w:p w:rsidR="001C6E5F" w:rsidRPr="001C6E5F" w:rsidRDefault="001C6E5F" w:rsidP="00642236">
      <w:pPr>
        <w:autoSpaceDE w:val="0"/>
        <w:autoSpaceDN w:val="0"/>
        <w:adjustRightInd w:val="0"/>
        <w:spacing w:after="0"/>
        <w:ind w:left="720"/>
        <w:rPr>
          <w:rFonts w:ascii="Arial-BoldMT" w:hAnsi="Arial-BoldMT" w:cs="Arial-BoldMT"/>
          <w:bCs/>
        </w:rPr>
      </w:pPr>
      <w:r w:rsidRPr="001C6E5F">
        <w:rPr>
          <w:rFonts w:ascii="Arial-BoldMT" w:hAnsi="Arial-BoldMT" w:cs="Arial-BoldMT"/>
          <w:bCs/>
        </w:rPr>
        <w:t>Xoserve will present the solution options and the Change Proposal to ChMC for discussion only.</w:t>
      </w:r>
      <w:r w:rsidR="001C71C4">
        <w:rPr>
          <w:rFonts w:ascii="Arial-BoldMT" w:hAnsi="Arial-BoldMT" w:cs="Arial-BoldMT"/>
          <w:bCs/>
        </w:rPr>
        <w:t xml:space="preserve"> </w:t>
      </w:r>
      <w:r w:rsidR="001C71C4" w:rsidRPr="001C71C4">
        <w:rPr>
          <w:rFonts w:ascii="Arial-BoldMT" w:hAnsi="Arial-BoldMT" w:cs="Arial-BoldMT"/>
          <w:bCs/>
        </w:rPr>
        <w:t>Xoserve will be requesting shipper voting members to approve the release of the first report required (no read received in November) in an aim to get the maximum benefit from the change.  The remainder of the reports will continue to be developed with DSG and PAC.</w:t>
      </w:r>
    </w:p>
    <w:p w:rsidR="00D96B45" w:rsidRDefault="00D96B45" w:rsidP="00484BE2">
      <w:pPr>
        <w:autoSpaceDE w:val="0"/>
        <w:autoSpaceDN w:val="0"/>
        <w:adjustRightInd w:val="0"/>
        <w:spacing w:after="0"/>
        <w:rPr>
          <w:rFonts w:ascii="Arial-BoldMT" w:hAnsi="Arial-BoldMT" w:cs="Arial-BoldMT"/>
          <w:b/>
          <w:bCs/>
        </w:rPr>
      </w:pPr>
    </w:p>
    <w:p w:rsidR="00F27BB0"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5</w:t>
      </w:r>
      <w:r w:rsidR="00F27BB0" w:rsidRPr="00F27BB0">
        <w:rPr>
          <w:rFonts w:ascii="Arial-BoldMT" w:hAnsi="Arial-BoldMT" w:cs="Arial-BoldMT"/>
          <w:b/>
          <w:bCs/>
        </w:rPr>
        <w:t xml:space="preserve">. </w:t>
      </w:r>
      <w:r w:rsidR="000B5B81">
        <w:rPr>
          <w:rFonts w:ascii="Arial-BoldMT" w:hAnsi="Arial-BoldMT" w:cs="Arial-BoldMT"/>
          <w:b/>
          <w:bCs/>
        </w:rPr>
        <w:t>Xoserve DSC Implementation Plan</w:t>
      </w:r>
    </w:p>
    <w:p w:rsidR="000B5B81" w:rsidRDefault="000B5B81" w:rsidP="00484BE2">
      <w:pPr>
        <w:autoSpaceDE w:val="0"/>
        <w:autoSpaceDN w:val="0"/>
        <w:adjustRightInd w:val="0"/>
        <w:spacing w:after="0"/>
        <w:rPr>
          <w:rFonts w:ascii="Arial-BoldMT" w:hAnsi="Arial-BoldMT" w:cs="Arial-BoldMT"/>
          <w:b/>
          <w:bCs/>
        </w:rPr>
      </w:pPr>
    </w:p>
    <w:p w:rsidR="000B5B81" w:rsidRDefault="000B5B81" w:rsidP="00484BE2">
      <w:pPr>
        <w:autoSpaceDE w:val="0"/>
        <w:autoSpaceDN w:val="0"/>
        <w:adjustRightInd w:val="0"/>
        <w:spacing w:after="0"/>
        <w:rPr>
          <w:rFonts w:ascii="Arial-BoldMT" w:hAnsi="Arial-BoldMT" w:cs="Arial-BoldMT"/>
          <w:bCs/>
        </w:rPr>
      </w:pPr>
      <w:r w:rsidRPr="006E201F">
        <w:rPr>
          <w:rFonts w:ascii="Arial-BoldMT" w:hAnsi="Arial-BoldMT" w:cs="Arial-BoldMT"/>
          <w:bCs/>
        </w:rPr>
        <w:t>Within the DSC Im</w:t>
      </w:r>
      <w:r w:rsidR="007A46B1">
        <w:rPr>
          <w:rFonts w:ascii="Arial-BoldMT" w:hAnsi="Arial-BoldMT" w:cs="Arial-BoldMT"/>
          <w:bCs/>
        </w:rPr>
        <w:t>plementation Plan, there are no</w:t>
      </w:r>
      <w:r w:rsidRPr="006E201F">
        <w:rPr>
          <w:rFonts w:ascii="Arial-BoldMT" w:hAnsi="Arial-BoldMT" w:cs="Arial-BoldMT"/>
          <w:bCs/>
        </w:rPr>
        <w:t xml:space="preserve"> outages to communicate to ChMC.</w:t>
      </w:r>
    </w:p>
    <w:p w:rsidR="007A46B1" w:rsidRDefault="007A46B1" w:rsidP="00484BE2">
      <w:pPr>
        <w:autoSpaceDE w:val="0"/>
        <w:autoSpaceDN w:val="0"/>
        <w:adjustRightInd w:val="0"/>
        <w:spacing w:after="0"/>
        <w:rPr>
          <w:rFonts w:ascii="Arial-BoldMT" w:hAnsi="Arial-BoldMT" w:cs="Arial-BoldMT"/>
          <w:bCs/>
        </w:rPr>
      </w:pPr>
    </w:p>
    <w:p w:rsidR="007A46B1" w:rsidRDefault="007A46B1" w:rsidP="00484BE2">
      <w:pPr>
        <w:autoSpaceDE w:val="0"/>
        <w:autoSpaceDN w:val="0"/>
        <w:adjustRightInd w:val="0"/>
        <w:spacing w:after="0"/>
        <w:rPr>
          <w:rFonts w:ascii="Arial-BoldMT" w:hAnsi="Arial-BoldMT" w:cs="Arial-BoldMT"/>
          <w:bCs/>
        </w:rPr>
      </w:pPr>
      <w:r>
        <w:rPr>
          <w:rFonts w:ascii="Arial-BoldMT" w:hAnsi="Arial-BoldMT" w:cs="Arial-BoldMT"/>
          <w:bCs/>
        </w:rPr>
        <w:t>There are two documentation changes for ChMC to approve: one is the Release Implementation Dates for 2019; the date for the November Release date has been revised from 1</w:t>
      </w:r>
      <w:r w:rsidRPr="007A46B1">
        <w:rPr>
          <w:rFonts w:ascii="Arial-BoldMT" w:hAnsi="Arial-BoldMT" w:cs="Arial-BoldMT"/>
          <w:bCs/>
          <w:vertAlign w:val="superscript"/>
        </w:rPr>
        <w:t>st</w:t>
      </w:r>
      <w:r>
        <w:rPr>
          <w:rFonts w:ascii="Arial-BoldMT" w:hAnsi="Arial-BoldMT" w:cs="Arial-BoldMT"/>
          <w:bCs/>
        </w:rPr>
        <w:t xml:space="preserve"> November to 8</w:t>
      </w:r>
      <w:r w:rsidRPr="007A46B1">
        <w:rPr>
          <w:rFonts w:ascii="Arial-BoldMT" w:hAnsi="Arial-BoldMT" w:cs="Arial-BoldMT"/>
          <w:bCs/>
          <w:vertAlign w:val="superscript"/>
        </w:rPr>
        <w:t>th</w:t>
      </w:r>
      <w:r>
        <w:rPr>
          <w:rFonts w:ascii="Arial-BoldMT" w:hAnsi="Arial-BoldMT" w:cs="Arial-BoldMT"/>
          <w:bCs/>
        </w:rPr>
        <w:t xml:space="preserve"> November; the original date did not follow </w:t>
      </w:r>
      <w:r w:rsidRPr="007A46B1">
        <w:rPr>
          <w:rFonts w:ascii="Arial-BoldMT" w:hAnsi="Arial-BoldMT" w:cs="Arial-BoldMT"/>
          <w:bCs/>
        </w:rPr>
        <w:t>the standard convention for UK Link Releases. Two responses were received, which supported this change.</w:t>
      </w:r>
    </w:p>
    <w:p w:rsidR="007A46B1" w:rsidRDefault="007A46B1" w:rsidP="00484BE2">
      <w:pPr>
        <w:autoSpaceDE w:val="0"/>
        <w:autoSpaceDN w:val="0"/>
        <w:adjustRightInd w:val="0"/>
        <w:spacing w:after="0"/>
        <w:rPr>
          <w:rFonts w:ascii="Arial-BoldMT" w:hAnsi="Arial-BoldMT" w:cs="Arial-BoldMT"/>
          <w:bCs/>
        </w:rPr>
      </w:pPr>
    </w:p>
    <w:p w:rsidR="006D26BF" w:rsidRDefault="007A46B1" w:rsidP="007A46B1">
      <w:pPr>
        <w:autoSpaceDE w:val="0"/>
        <w:autoSpaceDN w:val="0"/>
        <w:adjustRightInd w:val="0"/>
        <w:spacing w:after="0"/>
        <w:rPr>
          <w:rFonts w:ascii="Arial-BoldMT" w:hAnsi="Arial-BoldMT" w:cs="Arial-BoldMT"/>
          <w:bCs/>
        </w:rPr>
      </w:pPr>
      <w:r>
        <w:rPr>
          <w:rFonts w:ascii="Arial-BoldMT" w:hAnsi="Arial-BoldMT" w:cs="Arial-BoldMT"/>
          <w:bCs/>
        </w:rPr>
        <w:t xml:space="preserve">Regarding the other documentation change for approval, </w:t>
      </w:r>
      <w:r w:rsidRPr="007A46B1">
        <w:rPr>
          <w:rFonts w:ascii="Arial-BoldMT" w:hAnsi="Arial-BoldMT" w:cs="Arial-BoldMT"/>
          <w:bCs/>
        </w:rPr>
        <w:t>to support UK Link Users they may raise a Service Contact through a portal application as detailed in XCE1773 - New Portal for Submitting</w:t>
      </w:r>
      <w:r>
        <w:rPr>
          <w:rFonts w:ascii="Arial-BoldMT" w:hAnsi="Arial-BoldMT" w:cs="Arial-BoldMT"/>
          <w:bCs/>
        </w:rPr>
        <w:t xml:space="preserve"> Service Desk Requests.  </w:t>
      </w:r>
      <w:r w:rsidRPr="007A46B1">
        <w:rPr>
          <w:rFonts w:ascii="Arial-BoldMT" w:hAnsi="Arial-BoldMT" w:cs="Arial-BoldMT"/>
          <w:bCs/>
        </w:rPr>
        <w:t>The new portal is also accessible via the Quick Links on our website’s homepage an</w:t>
      </w:r>
      <w:r>
        <w:rPr>
          <w:rFonts w:ascii="Arial-BoldMT" w:hAnsi="Arial-BoldMT" w:cs="Arial-BoldMT"/>
          <w:bCs/>
        </w:rPr>
        <w:t xml:space="preserve">d under the Contact Us section. </w:t>
      </w:r>
      <w:r w:rsidRPr="007A46B1">
        <w:rPr>
          <w:rFonts w:ascii="Arial-BoldMT" w:hAnsi="Arial-BoldMT" w:cs="Arial-BoldMT"/>
          <w:bCs/>
        </w:rPr>
        <w:t>We are proposing this change to support the amendment of UK Link Manual documents that refer to raising Service Contacts. We received two responses in support</w:t>
      </w:r>
    </w:p>
    <w:p w:rsidR="007A46B1" w:rsidRDefault="007A46B1" w:rsidP="007A46B1">
      <w:pPr>
        <w:autoSpaceDE w:val="0"/>
        <w:autoSpaceDN w:val="0"/>
        <w:adjustRightInd w:val="0"/>
        <w:spacing w:after="0"/>
        <w:rPr>
          <w:rFonts w:ascii="Arial-BoldMT" w:hAnsi="Arial-BoldMT" w:cs="Arial-BoldMT"/>
          <w:bCs/>
        </w:rPr>
      </w:pPr>
    </w:p>
    <w:p w:rsidR="007A46B1" w:rsidRDefault="007A46B1" w:rsidP="007A46B1">
      <w:pPr>
        <w:autoSpaceDE w:val="0"/>
        <w:autoSpaceDN w:val="0"/>
        <w:adjustRightInd w:val="0"/>
        <w:spacing w:after="0"/>
        <w:rPr>
          <w:rFonts w:ascii="Arial-BoldMT" w:hAnsi="Arial-BoldMT" w:cs="Arial-BoldMT"/>
          <w:bCs/>
        </w:rPr>
      </w:pPr>
      <w:r>
        <w:rPr>
          <w:rFonts w:ascii="Arial-BoldMT" w:hAnsi="Arial-BoldMT" w:cs="Arial-BoldMT"/>
          <w:bCs/>
        </w:rPr>
        <w:t>In addition, we have five Design Change Packs to be presented to ChMC for information:</w:t>
      </w:r>
    </w:p>
    <w:p w:rsidR="007A46B1" w:rsidRDefault="007A46B1" w:rsidP="007A46B1">
      <w:pPr>
        <w:autoSpaceDE w:val="0"/>
        <w:autoSpaceDN w:val="0"/>
        <w:adjustRightInd w:val="0"/>
        <w:spacing w:after="0"/>
        <w:rPr>
          <w:rFonts w:ascii="Arial-BoldMT" w:hAnsi="Arial-BoldMT" w:cs="Arial-BoldMT"/>
          <w:bCs/>
        </w:rPr>
      </w:pPr>
    </w:p>
    <w:p w:rsidR="007A46B1" w:rsidRPr="007A46B1" w:rsidRDefault="007A46B1" w:rsidP="007A46B1">
      <w:pPr>
        <w:pStyle w:val="ListParagraph"/>
        <w:numPr>
          <w:ilvl w:val="0"/>
          <w:numId w:val="23"/>
        </w:numPr>
        <w:autoSpaceDE w:val="0"/>
        <w:autoSpaceDN w:val="0"/>
        <w:adjustRightInd w:val="0"/>
        <w:spacing w:after="0"/>
        <w:rPr>
          <w:rFonts w:ascii="Arial-BoldMT" w:hAnsi="Arial-BoldMT" w:cs="Arial-BoldMT"/>
          <w:bCs/>
        </w:rPr>
      </w:pPr>
      <w:r w:rsidRPr="007A46B1">
        <w:rPr>
          <w:rFonts w:ascii="Arial-BoldMT" w:hAnsi="Arial-BoldMT" w:cs="Arial-BoldMT"/>
          <w:bCs/>
        </w:rPr>
        <w:t>3667a - XRN3667a Provision of Prospective Formula Year AQ/SOQ and Historic  RAQ to Proposing Users (Design Approval)</w:t>
      </w:r>
    </w:p>
    <w:p w:rsidR="007A46B1" w:rsidRPr="007A46B1" w:rsidRDefault="007A46B1" w:rsidP="007A46B1">
      <w:pPr>
        <w:pStyle w:val="ListParagraph"/>
        <w:numPr>
          <w:ilvl w:val="0"/>
          <w:numId w:val="23"/>
        </w:numPr>
        <w:autoSpaceDE w:val="0"/>
        <w:autoSpaceDN w:val="0"/>
        <w:adjustRightInd w:val="0"/>
        <w:spacing w:after="0"/>
        <w:rPr>
          <w:rFonts w:ascii="Arial-BoldMT" w:hAnsi="Arial-BoldMT" w:cs="Arial-BoldMT"/>
          <w:bCs/>
        </w:rPr>
      </w:pPr>
      <w:r w:rsidRPr="007A46B1">
        <w:rPr>
          <w:rFonts w:ascii="Arial-BoldMT" w:hAnsi="Arial-BoldMT" w:cs="Arial-BoldMT"/>
          <w:bCs/>
        </w:rPr>
        <w:t>4770 - NDM Sample Data – Modification 0654 Delivery (Design Approval)</w:t>
      </w:r>
    </w:p>
    <w:p w:rsidR="007A46B1" w:rsidRPr="007A46B1" w:rsidRDefault="007A46B1" w:rsidP="007A46B1">
      <w:pPr>
        <w:pStyle w:val="ListParagraph"/>
        <w:numPr>
          <w:ilvl w:val="0"/>
          <w:numId w:val="23"/>
        </w:numPr>
        <w:autoSpaceDE w:val="0"/>
        <w:autoSpaceDN w:val="0"/>
        <w:adjustRightInd w:val="0"/>
        <w:spacing w:after="0"/>
        <w:rPr>
          <w:rFonts w:ascii="Arial-BoldMT" w:hAnsi="Arial-BoldMT" w:cs="Arial-BoldMT"/>
          <w:bCs/>
        </w:rPr>
      </w:pPr>
      <w:r w:rsidRPr="007A46B1">
        <w:rPr>
          <w:rFonts w:ascii="Arial-BoldMT" w:hAnsi="Arial-BoldMT" w:cs="Arial-BoldMT"/>
          <w:bCs/>
        </w:rPr>
        <w:t>4687 - PSR Updates for Large Domestic Sites</w:t>
      </w:r>
      <w:r>
        <w:rPr>
          <w:rFonts w:ascii="Arial-BoldMT" w:hAnsi="Arial-BoldMT" w:cs="Arial-BoldMT"/>
          <w:bCs/>
        </w:rPr>
        <w:t xml:space="preserve"> (June 2019 Release)</w:t>
      </w:r>
    </w:p>
    <w:p w:rsidR="007A46B1" w:rsidRPr="007A46B1" w:rsidRDefault="007A46B1" w:rsidP="007A46B1">
      <w:pPr>
        <w:pStyle w:val="ListParagraph"/>
        <w:numPr>
          <w:ilvl w:val="0"/>
          <w:numId w:val="23"/>
        </w:numPr>
        <w:autoSpaceDE w:val="0"/>
        <w:autoSpaceDN w:val="0"/>
        <w:adjustRightInd w:val="0"/>
        <w:spacing w:after="0"/>
        <w:rPr>
          <w:rFonts w:ascii="Arial-BoldMT" w:hAnsi="Arial-BoldMT" w:cs="Arial-BoldMT"/>
          <w:bCs/>
        </w:rPr>
      </w:pPr>
      <w:r w:rsidRPr="007A46B1">
        <w:rPr>
          <w:rFonts w:ascii="Arial-BoldMT" w:hAnsi="Arial-BoldMT" w:cs="Arial-BoldMT"/>
          <w:bCs/>
        </w:rPr>
        <w:t>4670 - Reject a replacement read, where the read provided is identical to that already held in UK Link for the same read date</w:t>
      </w:r>
      <w:r>
        <w:rPr>
          <w:rFonts w:ascii="Arial-BoldMT" w:hAnsi="Arial-BoldMT" w:cs="Arial-BoldMT"/>
          <w:bCs/>
        </w:rPr>
        <w:t xml:space="preserve"> (June 2019 Release)</w:t>
      </w:r>
    </w:p>
    <w:p w:rsidR="007A46B1" w:rsidRDefault="007A46B1" w:rsidP="007A46B1">
      <w:pPr>
        <w:pStyle w:val="ListParagraph"/>
        <w:numPr>
          <w:ilvl w:val="0"/>
          <w:numId w:val="23"/>
        </w:numPr>
        <w:autoSpaceDE w:val="0"/>
        <w:autoSpaceDN w:val="0"/>
        <w:adjustRightInd w:val="0"/>
        <w:spacing w:after="0"/>
        <w:rPr>
          <w:rFonts w:ascii="Arial-BoldMT" w:hAnsi="Arial-BoldMT" w:cs="Arial-BoldMT"/>
          <w:bCs/>
        </w:rPr>
      </w:pPr>
      <w:r w:rsidRPr="007A46B1">
        <w:rPr>
          <w:rFonts w:ascii="Arial-BoldMT" w:hAnsi="Arial-BoldMT" w:cs="Arial-BoldMT"/>
          <w:bCs/>
        </w:rPr>
        <w:t>4676 - Reconciliation issues with reads recorded between D-1 to D-5</w:t>
      </w:r>
      <w:r>
        <w:rPr>
          <w:rFonts w:ascii="Arial-BoldMT" w:hAnsi="Arial-BoldMT" w:cs="Arial-BoldMT"/>
          <w:bCs/>
        </w:rPr>
        <w:t xml:space="preserve"> (June 2019 Release)</w:t>
      </w:r>
    </w:p>
    <w:p w:rsidR="007A46B1" w:rsidRDefault="007A46B1" w:rsidP="007A46B1">
      <w:pPr>
        <w:autoSpaceDE w:val="0"/>
        <w:autoSpaceDN w:val="0"/>
        <w:adjustRightInd w:val="0"/>
        <w:spacing w:after="0"/>
        <w:rPr>
          <w:rFonts w:ascii="Arial-BoldMT" w:hAnsi="Arial-BoldMT" w:cs="Arial-BoldMT"/>
          <w:bCs/>
        </w:rPr>
      </w:pPr>
    </w:p>
    <w:p w:rsidR="007A46B1" w:rsidRDefault="007A46B1" w:rsidP="007A46B1">
      <w:pPr>
        <w:autoSpaceDE w:val="0"/>
        <w:autoSpaceDN w:val="0"/>
        <w:adjustRightInd w:val="0"/>
        <w:spacing w:after="0"/>
        <w:rPr>
          <w:rFonts w:ascii="Arial-BoldMT" w:hAnsi="Arial-BoldMT" w:cs="Arial-BoldMT"/>
          <w:bCs/>
        </w:rPr>
      </w:pPr>
      <w:r>
        <w:rPr>
          <w:rFonts w:ascii="Arial-BoldMT" w:hAnsi="Arial-BoldMT" w:cs="Arial-BoldMT"/>
          <w:bCs/>
        </w:rPr>
        <w:t xml:space="preserve">3667a and 4770 have completed their consultation periods on their respective Design Change Packs, and no pressing concerns were raised by the industry. All of the responses for both were in support. </w:t>
      </w:r>
    </w:p>
    <w:p w:rsidR="00D96B45" w:rsidRPr="007A46B1" w:rsidRDefault="00D96B45" w:rsidP="007A46B1">
      <w:pPr>
        <w:autoSpaceDE w:val="0"/>
        <w:autoSpaceDN w:val="0"/>
        <w:adjustRightInd w:val="0"/>
        <w:spacing w:after="0"/>
        <w:rPr>
          <w:rFonts w:ascii="Arial-BoldMT" w:hAnsi="Arial-BoldMT" w:cs="Arial-BoldMT"/>
          <w:bCs/>
        </w:rPr>
      </w:pPr>
    </w:p>
    <w:p w:rsidR="006D26BF" w:rsidRDefault="006D26BF" w:rsidP="00484BE2">
      <w:pPr>
        <w:autoSpaceDE w:val="0"/>
        <w:autoSpaceDN w:val="0"/>
        <w:adjustRightInd w:val="0"/>
        <w:spacing w:after="0"/>
        <w:rPr>
          <w:rFonts w:ascii="ArialMT" w:hAnsi="ArialMT" w:cs="ArialMT"/>
        </w:rPr>
      </w:pPr>
    </w:p>
    <w:p w:rsidR="002128E1" w:rsidRDefault="007B7FFE" w:rsidP="00484BE2">
      <w:pPr>
        <w:autoSpaceDE w:val="0"/>
        <w:autoSpaceDN w:val="0"/>
        <w:adjustRightInd w:val="0"/>
        <w:spacing w:after="0"/>
        <w:rPr>
          <w:rFonts w:ascii="Arial" w:eastAsia="Times New Roman" w:hAnsi="Arial" w:cs="Arial"/>
          <w:b/>
          <w:bCs/>
        </w:rPr>
      </w:pPr>
      <w:r>
        <w:rPr>
          <w:rFonts w:ascii="Arial-BoldMT" w:hAnsi="Arial-BoldMT" w:cs="Arial-BoldMT"/>
          <w:b/>
          <w:bCs/>
        </w:rPr>
        <w:t>6</w:t>
      </w:r>
      <w:r w:rsidR="00207EF3">
        <w:rPr>
          <w:rFonts w:ascii="Arial-BoldMT" w:hAnsi="Arial-BoldMT" w:cs="Arial-BoldMT"/>
          <w:b/>
          <w:bCs/>
        </w:rPr>
        <w:t xml:space="preserve">.0 </w:t>
      </w:r>
      <w:r w:rsidR="00344878">
        <w:rPr>
          <w:rFonts w:ascii="Arial" w:eastAsia="Times New Roman" w:hAnsi="Arial" w:cs="Arial"/>
          <w:b/>
          <w:bCs/>
        </w:rPr>
        <w:t>Approval of Change Documents</w:t>
      </w:r>
    </w:p>
    <w:p w:rsidR="007A46B1" w:rsidRDefault="007A46B1" w:rsidP="00484BE2">
      <w:pPr>
        <w:autoSpaceDE w:val="0"/>
        <w:autoSpaceDN w:val="0"/>
        <w:adjustRightInd w:val="0"/>
        <w:spacing w:after="0"/>
        <w:rPr>
          <w:rFonts w:ascii="Arial" w:eastAsia="Times New Roman" w:hAnsi="Arial" w:cs="Arial"/>
          <w:b/>
          <w:bCs/>
        </w:rPr>
      </w:pPr>
    </w:p>
    <w:p w:rsidR="007A46B1" w:rsidRDefault="003637FB" w:rsidP="00484BE2">
      <w:pPr>
        <w:autoSpaceDE w:val="0"/>
        <w:autoSpaceDN w:val="0"/>
        <w:adjustRightInd w:val="0"/>
        <w:spacing w:after="0"/>
        <w:rPr>
          <w:rFonts w:ascii="Arial" w:eastAsia="Times New Roman" w:hAnsi="Arial" w:cs="Arial"/>
          <w:b/>
          <w:bCs/>
        </w:rPr>
      </w:pPr>
      <w:r>
        <w:rPr>
          <w:rFonts w:ascii="Arial" w:eastAsia="Times New Roman" w:hAnsi="Arial" w:cs="Arial"/>
          <w:b/>
          <w:bCs/>
        </w:rPr>
        <w:tab/>
        <w:t>6.1 XRN4631 – UKL Release 2 Delivery</w:t>
      </w:r>
      <w:r w:rsidR="00F2505D">
        <w:rPr>
          <w:rFonts w:ascii="Arial" w:eastAsia="Times New Roman" w:hAnsi="Arial" w:cs="Arial"/>
          <w:b/>
          <w:bCs/>
        </w:rPr>
        <w:t xml:space="preserve"> </w:t>
      </w:r>
    </w:p>
    <w:p w:rsidR="003637FB" w:rsidRDefault="003637FB" w:rsidP="00484BE2">
      <w:pPr>
        <w:autoSpaceDE w:val="0"/>
        <w:autoSpaceDN w:val="0"/>
        <w:adjustRightInd w:val="0"/>
        <w:spacing w:after="0"/>
        <w:rPr>
          <w:rFonts w:ascii="Arial" w:eastAsia="Times New Roman" w:hAnsi="Arial" w:cs="Arial"/>
          <w:b/>
          <w:bCs/>
        </w:rPr>
      </w:pPr>
    </w:p>
    <w:p w:rsidR="00F2505D" w:rsidRDefault="00F2505D" w:rsidP="00F2505D">
      <w:pPr>
        <w:autoSpaceDE w:val="0"/>
        <w:autoSpaceDN w:val="0"/>
        <w:adjustRightInd w:val="0"/>
        <w:spacing w:after="0"/>
        <w:ind w:left="720"/>
        <w:rPr>
          <w:rFonts w:ascii="Arial-BoldMT" w:hAnsi="Arial-BoldMT" w:cs="Arial-BoldMT"/>
          <w:bCs/>
        </w:rPr>
      </w:pPr>
      <w:r w:rsidRPr="00344878">
        <w:rPr>
          <w:rFonts w:ascii="Arial-BoldMT" w:hAnsi="Arial-BoldMT" w:cs="Arial-BoldMT"/>
          <w:bCs/>
        </w:rPr>
        <w:t>The Change Completion Report for the above change will b</w:t>
      </w:r>
      <w:r>
        <w:rPr>
          <w:rFonts w:ascii="Arial-BoldMT" w:hAnsi="Arial-BoldMT" w:cs="Arial-BoldMT"/>
          <w:bCs/>
        </w:rPr>
        <w:t>e presented to ChMC for approval</w:t>
      </w:r>
      <w:r w:rsidRPr="00344878">
        <w:rPr>
          <w:rFonts w:ascii="Arial-BoldMT" w:hAnsi="Arial-BoldMT" w:cs="Arial-BoldMT"/>
          <w:bCs/>
        </w:rPr>
        <w:t>.</w:t>
      </w:r>
      <w:r>
        <w:rPr>
          <w:rFonts w:ascii="Arial-BoldMT" w:hAnsi="Arial-BoldMT" w:cs="Arial-BoldMT"/>
          <w:bCs/>
        </w:rPr>
        <w:t xml:space="preserve"> The approval of this CCR was deferred from the ChMC meeting on 7</w:t>
      </w:r>
      <w:r w:rsidRPr="00F2505D">
        <w:rPr>
          <w:rFonts w:ascii="Arial-BoldMT" w:hAnsi="Arial-BoldMT" w:cs="Arial-BoldMT"/>
          <w:bCs/>
          <w:vertAlign w:val="superscript"/>
        </w:rPr>
        <w:t>th</w:t>
      </w:r>
      <w:r>
        <w:rPr>
          <w:rFonts w:ascii="Arial-BoldMT" w:hAnsi="Arial-BoldMT" w:cs="Arial-BoldMT"/>
          <w:bCs/>
        </w:rPr>
        <w:t xml:space="preserve"> November.</w:t>
      </w:r>
      <w:r w:rsidR="00151A76">
        <w:rPr>
          <w:rFonts w:ascii="Arial-BoldMT" w:hAnsi="Arial-BoldMT" w:cs="Arial-BoldMT"/>
          <w:bCs/>
        </w:rPr>
        <w:t xml:space="preserve"> All parties will be expected to vote.</w:t>
      </w:r>
    </w:p>
    <w:p w:rsidR="00F2505D" w:rsidRDefault="00F2505D" w:rsidP="00F2505D">
      <w:pPr>
        <w:autoSpaceDE w:val="0"/>
        <w:autoSpaceDN w:val="0"/>
        <w:adjustRightInd w:val="0"/>
        <w:spacing w:after="0"/>
        <w:ind w:left="720"/>
        <w:rPr>
          <w:rFonts w:ascii="Arial-BoldMT" w:hAnsi="Arial-BoldMT" w:cs="Arial-BoldMT"/>
          <w:bCs/>
        </w:rPr>
      </w:pPr>
    </w:p>
    <w:p w:rsidR="00F2505D" w:rsidRPr="00344878" w:rsidRDefault="00F2505D" w:rsidP="00F2505D">
      <w:pPr>
        <w:autoSpaceDE w:val="0"/>
        <w:autoSpaceDN w:val="0"/>
        <w:adjustRightInd w:val="0"/>
        <w:spacing w:after="0"/>
        <w:ind w:left="720"/>
        <w:rPr>
          <w:rFonts w:ascii="ArialMT" w:hAnsi="ArialMT" w:cs="ArialMT"/>
        </w:rPr>
      </w:pPr>
      <w:r w:rsidRPr="00F2505D">
        <w:rPr>
          <w:rFonts w:ascii="Arial" w:eastAsia="Times New Roman" w:hAnsi="Arial" w:cs="Arial"/>
          <w:b/>
          <w:bCs/>
        </w:rPr>
        <w:t>6.2 XRN4556 - Process to provide a report when Gas Safety Regulations requests return no MPRN’s</w:t>
      </w:r>
    </w:p>
    <w:p w:rsidR="003637FB" w:rsidRDefault="003637FB" w:rsidP="003637FB">
      <w:pPr>
        <w:autoSpaceDE w:val="0"/>
        <w:autoSpaceDN w:val="0"/>
        <w:adjustRightInd w:val="0"/>
        <w:spacing w:after="0"/>
        <w:ind w:left="720"/>
      </w:pPr>
    </w:p>
    <w:p w:rsidR="00F2505D" w:rsidRDefault="00F2505D" w:rsidP="00F2505D">
      <w:pPr>
        <w:autoSpaceDE w:val="0"/>
        <w:autoSpaceDN w:val="0"/>
        <w:adjustRightInd w:val="0"/>
        <w:spacing w:after="0"/>
        <w:ind w:left="720"/>
        <w:rPr>
          <w:rFonts w:ascii="Arial" w:eastAsia="Times New Roman" w:hAnsi="Arial" w:cs="Arial"/>
          <w:b/>
          <w:bCs/>
        </w:rPr>
      </w:pPr>
      <w:r w:rsidRPr="00344878">
        <w:rPr>
          <w:rFonts w:ascii="Arial-BoldMT" w:hAnsi="Arial-BoldMT" w:cs="Arial-BoldMT"/>
          <w:bCs/>
        </w:rPr>
        <w:t>The Change Completion Report for the above change will b</w:t>
      </w:r>
      <w:r>
        <w:rPr>
          <w:rFonts w:ascii="Arial-BoldMT" w:hAnsi="Arial-BoldMT" w:cs="Arial-BoldMT"/>
          <w:bCs/>
        </w:rPr>
        <w:t>e presented to ChMC for approval</w:t>
      </w:r>
      <w:r w:rsidRPr="00344878">
        <w:rPr>
          <w:rFonts w:ascii="Arial-BoldMT" w:hAnsi="Arial-BoldMT" w:cs="Arial-BoldMT"/>
          <w:bCs/>
        </w:rPr>
        <w:t>.</w:t>
      </w:r>
      <w:r w:rsidR="00151A76">
        <w:rPr>
          <w:rFonts w:ascii="Arial-BoldMT" w:hAnsi="Arial-BoldMT" w:cs="Arial-BoldMT"/>
          <w:bCs/>
        </w:rPr>
        <w:t xml:space="preserve"> Distribution Network Operators will be asked to vote.</w:t>
      </w:r>
    </w:p>
    <w:p w:rsidR="00F2505D" w:rsidRDefault="00F2505D" w:rsidP="00F2505D">
      <w:pPr>
        <w:autoSpaceDE w:val="0"/>
        <w:autoSpaceDN w:val="0"/>
        <w:adjustRightInd w:val="0"/>
        <w:spacing w:after="0"/>
        <w:ind w:left="720"/>
        <w:rPr>
          <w:rFonts w:ascii="Arial" w:eastAsia="Times New Roman" w:hAnsi="Arial" w:cs="Arial"/>
          <w:b/>
          <w:bCs/>
        </w:rPr>
      </w:pPr>
    </w:p>
    <w:p w:rsidR="00F2505D" w:rsidRPr="00F2505D" w:rsidRDefault="00F2505D" w:rsidP="00F2505D">
      <w:pPr>
        <w:autoSpaceDE w:val="0"/>
        <w:autoSpaceDN w:val="0"/>
        <w:adjustRightInd w:val="0"/>
        <w:spacing w:after="0"/>
        <w:ind w:left="720"/>
        <w:rPr>
          <w:rFonts w:ascii="Arial" w:eastAsia="Times New Roman" w:hAnsi="Arial" w:cs="Arial"/>
          <w:b/>
          <w:bCs/>
        </w:rPr>
      </w:pPr>
      <w:r w:rsidRPr="00F2505D">
        <w:rPr>
          <w:rFonts w:ascii="Arial" w:eastAsia="Times New Roman" w:hAnsi="Arial" w:cs="Arial"/>
          <w:b/>
          <w:bCs/>
        </w:rPr>
        <w:t>6.3 XRN4769 Updates to Service Description Table (CCR)</w:t>
      </w:r>
    </w:p>
    <w:p w:rsidR="00F2505D" w:rsidRDefault="00F2505D" w:rsidP="003637FB">
      <w:pPr>
        <w:autoSpaceDE w:val="0"/>
        <w:autoSpaceDN w:val="0"/>
        <w:adjustRightInd w:val="0"/>
        <w:spacing w:after="0"/>
        <w:ind w:left="720"/>
      </w:pPr>
    </w:p>
    <w:p w:rsidR="00F2505D" w:rsidRDefault="00F2505D" w:rsidP="00F2505D">
      <w:pPr>
        <w:autoSpaceDE w:val="0"/>
        <w:autoSpaceDN w:val="0"/>
        <w:adjustRightInd w:val="0"/>
        <w:spacing w:after="0"/>
        <w:ind w:left="720"/>
        <w:rPr>
          <w:rFonts w:ascii="Arial-BoldMT" w:hAnsi="Arial-BoldMT" w:cs="Arial-BoldMT"/>
          <w:bCs/>
        </w:rPr>
      </w:pPr>
      <w:r w:rsidRPr="00344878">
        <w:rPr>
          <w:rFonts w:ascii="Arial-BoldMT" w:hAnsi="Arial-BoldMT" w:cs="Arial-BoldMT"/>
          <w:bCs/>
        </w:rPr>
        <w:t>The Change Completion Report for the above change will b</w:t>
      </w:r>
      <w:r>
        <w:rPr>
          <w:rFonts w:ascii="Arial-BoldMT" w:hAnsi="Arial-BoldMT" w:cs="Arial-BoldMT"/>
          <w:bCs/>
        </w:rPr>
        <w:t>e presented to ChMC for approval</w:t>
      </w:r>
      <w:r w:rsidRPr="00344878">
        <w:rPr>
          <w:rFonts w:ascii="Arial-BoldMT" w:hAnsi="Arial-BoldMT" w:cs="Arial-BoldMT"/>
          <w:bCs/>
        </w:rPr>
        <w:t>.</w:t>
      </w:r>
      <w:r w:rsidR="00151A76">
        <w:rPr>
          <w:rFonts w:ascii="Arial-BoldMT" w:hAnsi="Arial-BoldMT" w:cs="Arial-BoldMT"/>
          <w:bCs/>
        </w:rPr>
        <w:t xml:space="preserve"> All parties will be expected to vote.</w:t>
      </w:r>
    </w:p>
    <w:p w:rsidR="00F2505D" w:rsidRDefault="00F2505D" w:rsidP="00F2505D">
      <w:pPr>
        <w:autoSpaceDE w:val="0"/>
        <w:autoSpaceDN w:val="0"/>
        <w:adjustRightInd w:val="0"/>
        <w:spacing w:after="0"/>
        <w:ind w:left="720"/>
        <w:rPr>
          <w:rFonts w:ascii="Arial-BoldMT" w:hAnsi="Arial-BoldMT" w:cs="Arial-BoldMT"/>
          <w:bCs/>
        </w:rPr>
      </w:pPr>
    </w:p>
    <w:p w:rsidR="00F2505D" w:rsidRPr="00F2505D" w:rsidRDefault="00F2505D" w:rsidP="00F2505D">
      <w:pPr>
        <w:autoSpaceDE w:val="0"/>
        <w:autoSpaceDN w:val="0"/>
        <w:adjustRightInd w:val="0"/>
        <w:spacing w:after="0"/>
        <w:ind w:left="720"/>
        <w:rPr>
          <w:rFonts w:ascii="Arial" w:eastAsia="Times New Roman" w:hAnsi="Arial" w:cs="Arial"/>
          <w:b/>
          <w:bCs/>
        </w:rPr>
      </w:pPr>
      <w:r w:rsidRPr="00F2505D">
        <w:rPr>
          <w:rFonts w:ascii="Arial" w:eastAsia="Times New Roman" w:hAnsi="Arial" w:cs="Arial"/>
          <w:b/>
          <w:bCs/>
        </w:rPr>
        <w:t>6.4 XRN4706 National Grid Test Support &amp; Consultancy (EQR and BER</w:t>
      </w:r>
      <w:r>
        <w:rPr>
          <w:rFonts w:ascii="Arial" w:eastAsia="Times New Roman" w:hAnsi="Arial" w:cs="Arial"/>
          <w:b/>
          <w:bCs/>
        </w:rPr>
        <w:t xml:space="preserve">_ </w:t>
      </w:r>
    </w:p>
    <w:p w:rsidR="00F2505D" w:rsidRDefault="00F2505D" w:rsidP="003637FB">
      <w:pPr>
        <w:autoSpaceDE w:val="0"/>
        <w:autoSpaceDN w:val="0"/>
        <w:adjustRightInd w:val="0"/>
        <w:spacing w:after="0"/>
        <w:ind w:left="720"/>
      </w:pPr>
    </w:p>
    <w:p w:rsidR="00F2505D" w:rsidRPr="00F2505D" w:rsidRDefault="00F2505D" w:rsidP="003637FB">
      <w:pPr>
        <w:autoSpaceDE w:val="0"/>
        <w:autoSpaceDN w:val="0"/>
        <w:adjustRightInd w:val="0"/>
        <w:spacing w:after="0"/>
        <w:ind w:left="720"/>
        <w:rPr>
          <w:rFonts w:ascii="Arial-BoldMT" w:hAnsi="Arial-BoldMT" w:cs="Arial-BoldMT"/>
          <w:bCs/>
        </w:rPr>
      </w:pPr>
      <w:r w:rsidRPr="00F2505D">
        <w:rPr>
          <w:rFonts w:ascii="Arial-BoldMT" w:hAnsi="Arial-BoldMT" w:cs="Arial-BoldMT"/>
          <w:bCs/>
        </w:rPr>
        <w:t xml:space="preserve">An </w:t>
      </w:r>
      <w:r>
        <w:rPr>
          <w:rFonts w:ascii="Arial-BoldMT" w:hAnsi="Arial-BoldMT" w:cs="Arial-BoldMT"/>
          <w:bCs/>
        </w:rPr>
        <w:t>Evaluation Quotation Report and a Business Evaluation Report for the above change will be presented to ChMC for approval.</w:t>
      </w:r>
      <w:r w:rsidR="00151A76">
        <w:rPr>
          <w:rFonts w:ascii="Arial-BoldMT" w:hAnsi="Arial-BoldMT" w:cs="Arial-BoldMT"/>
          <w:bCs/>
        </w:rPr>
        <w:t xml:space="preserve"> National Grid Transmission will be asked to vote.</w:t>
      </w:r>
    </w:p>
    <w:p w:rsidR="00F2505D" w:rsidRDefault="00F2505D" w:rsidP="003637FB">
      <w:pPr>
        <w:autoSpaceDE w:val="0"/>
        <w:autoSpaceDN w:val="0"/>
        <w:adjustRightInd w:val="0"/>
        <w:spacing w:after="0"/>
        <w:ind w:left="720"/>
      </w:pPr>
    </w:p>
    <w:p w:rsidR="00481A7C" w:rsidRDefault="00481A7C" w:rsidP="00481A7C">
      <w:pPr>
        <w:autoSpaceDE w:val="0"/>
        <w:autoSpaceDN w:val="0"/>
        <w:adjustRightInd w:val="0"/>
        <w:spacing w:after="0"/>
        <w:rPr>
          <w:rFonts w:ascii="ArialMT" w:hAnsi="ArialMT" w:cs="ArialMT"/>
          <w:b/>
        </w:rPr>
      </w:pPr>
    </w:p>
    <w:p w:rsidR="00303B5C"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7</w:t>
      </w:r>
      <w:r w:rsidR="00303B5C">
        <w:rPr>
          <w:rFonts w:ascii="Arial-BoldMT" w:hAnsi="Arial-BoldMT" w:cs="Arial-BoldMT"/>
          <w:b/>
          <w:bCs/>
        </w:rPr>
        <w:t xml:space="preserve">.0 </w:t>
      </w:r>
      <w:r w:rsidR="00F947BF">
        <w:rPr>
          <w:rFonts w:ascii="Arial-BoldMT" w:hAnsi="Arial-BoldMT" w:cs="Arial-BoldMT"/>
          <w:b/>
          <w:bCs/>
        </w:rPr>
        <w:t>Release Approvals</w:t>
      </w:r>
    </w:p>
    <w:p w:rsidR="00E64037" w:rsidRDefault="00E64037" w:rsidP="00484BE2">
      <w:pPr>
        <w:autoSpaceDE w:val="0"/>
        <w:autoSpaceDN w:val="0"/>
        <w:adjustRightInd w:val="0"/>
        <w:spacing w:after="0"/>
        <w:rPr>
          <w:rFonts w:ascii="Arial-BoldMT" w:hAnsi="Arial-BoldMT" w:cs="Arial-BoldMT"/>
          <w:b/>
          <w:bCs/>
        </w:rPr>
      </w:pPr>
    </w:p>
    <w:p w:rsidR="00E64037" w:rsidRDefault="00E64037" w:rsidP="00E64037">
      <w:pPr>
        <w:autoSpaceDE w:val="0"/>
        <w:autoSpaceDN w:val="0"/>
        <w:adjustRightInd w:val="0"/>
        <w:spacing w:after="0"/>
        <w:ind w:left="720"/>
        <w:rPr>
          <w:rFonts w:ascii="Arial-BoldMT" w:hAnsi="Arial-BoldMT" w:cs="Arial-BoldMT"/>
          <w:b/>
          <w:bCs/>
        </w:rPr>
      </w:pPr>
      <w:r>
        <w:rPr>
          <w:rFonts w:ascii="Arial-BoldMT" w:hAnsi="Arial-BoldMT" w:cs="Arial-BoldMT"/>
          <w:b/>
          <w:bCs/>
        </w:rPr>
        <w:t>7.1 Release 3 Project Dashboards</w:t>
      </w:r>
    </w:p>
    <w:p w:rsidR="00E64037" w:rsidRDefault="00E64037" w:rsidP="00484BE2">
      <w:pPr>
        <w:autoSpaceDE w:val="0"/>
        <w:autoSpaceDN w:val="0"/>
        <w:adjustRightInd w:val="0"/>
        <w:spacing w:after="0"/>
        <w:rPr>
          <w:rFonts w:ascii="Arial-BoldMT" w:hAnsi="Arial-BoldMT" w:cs="Arial-BoldMT"/>
          <w:b/>
          <w:bCs/>
        </w:rPr>
      </w:pPr>
    </w:p>
    <w:p w:rsidR="00E64037" w:rsidRDefault="00E64037" w:rsidP="00E64037">
      <w:pPr>
        <w:autoSpaceDE w:val="0"/>
        <w:autoSpaceDN w:val="0"/>
        <w:adjustRightInd w:val="0"/>
        <w:spacing w:after="0"/>
        <w:ind w:left="1440"/>
        <w:rPr>
          <w:rFonts w:ascii="Arial-BoldMT" w:hAnsi="Arial-BoldMT" w:cs="Arial-BoldMT"/>
          <w:b/>
          <w:bCs/>
        </w:rPr>
      </w:pPr>
      <w:r>
        <w:rPr>
          <w:rFonts w:ascii="Arial-BoldMT" w:hAnsi="Arial-BoldMT" w:cs="Arial-BoldMT"/>
          <w:b/>
          <w:bCs/>
        </w:rPr>
        <w:t>7.1.1 Release 3 Project Dashboards and Plan Update</w:t>
      </w:r>
    </w:p>
    <w:p w:rsidR="00E64037" w:rsidRDefault="00E64037" w:rsidP="00E64037">
      <w:pPr>
        <w:autoSpaceDE w:val="0"/>
        <w:autoSpaceDN w:val="0"/>
        <w:adjustRightInd w:val="0"/>
        <w:spacing w:after="0"/>
        <w:ind w:left="1440"/>
        <w:rPr>
          <w:rFonts w:ascii="Arial-BoldMT" w:hAnsi="Arial-BoldMT" w:cs="Arial-BoldMT"/>
          <w:b/>
          <w:bCs/>
        </w:rPr>
      </w:pPr>
    </w:p>
    <w:p w:rsidR="00E64037" w:rsidRDefault="00E64037" w:rsidP="00E64037">
      <w:pPr>
        <w:autoSpaceDE w:val="0"/>
        <w:autoSpaceDN w:val="0"/>
        <w:adjustRightInd w:val="0"/>
        <w:spacing w:after="0"/>
        <w:ind w:left="1440"/>
        <w:rPr>
          <w:rFonts w:ascii="Arial-BoldMT" w:hAnsi="Arial-BoldMT" w:cs="Arial-BoldMT"/>
          <w:b/>
          <w:bCs/>
        </w:rPr>
      </w:pPr>
      <w:r>
        <w:rPr>
          <w:rFonts w:ascii="Arial-BoldMT" w:hAnsi="Arial-BoldMT" w:cs="Arial-BoldMT"/>
          <w:bCs/>
        </w:rPr>
        <w:t>The latest position of Release 3 – Track 1 and Track 2 - will be presented for information purposes.</w:t>
      </w:r>
    </w:p>
    <w:p w:rsidR="00E64037" w:rsidRDefault="00E64037" w:rsidP="00E64037">
      <w:pPr>
        <w:autoSpaceDE w:val="0"/>
        <w:autoSpaceDN w:val="0"/>
        <w:adjustRightInd w:val="0"/>
        <w:spacing w:after="0"/>
        <w:ind w:left="720"/>
        <w:rPr>
          <w:rFonts w:ascii="Arial-BoldMT" w:hAnsi="Arial-BoldMT" w:cs="Arial-BoldMT"/>
          <w:b/>
          <w:bCs/>
        </w:rPr>
      </w:pPr>
    </w:p>
    <w:p w:rsidR="00E64037" w:rsidRDefault="00E64037" w:rsidP="00E64037">
      <w:pPr>
        <w:autoSpaceDE w:val="0"/>
        <w:autoSpaceDN w:val="0"/>
        <w:adjustRightInd w:val="0"/>
        <w:spacing w:after="0"/>
        <w:ind w:left="1440"/>
        <w:rPr>
          <w:rFonts w:ascii="Arial-BoldMT" w:hAnsi="Arial-BoldMT" w:cs="Arial-BoldMT"/>
          <w:b/>
          <w:bCs/>
        </w:rPr>
      </w:pPr>
      <w:r>
        <w:rPr>
          <w:rFonts w:ascii="Arial-BoldMT" w:hAnsi="Arial-BoldMT" w:cs="Arial-BoldMT"/>
          <w:b/>
          <w:bCs/>
        </w:rPr>
        <w:t xml:space="preserve">7.1.2 Release 3 Amended BER (NG approval of revised costs </w:t>
      </w:r>
      <w:r w:rsidR="00A95C3B">
        <w:rPr>
          <w:rFonts w:ascii="Arial-BoldMT" w:hAnsi="Arial-BoldMT" w:cs="Arial-BoldMT"/>
          <w:b/>
          <w:bCs/>
        </w:rPr>
        <w:t>for</w:t>
      </w:r>
      <w:r>
        <w:rPr>
          <w:rFonts w:ascii="Arial-BoldMT" w:hAnsi="Arial-BoldMT" w:cs="Arial-BoldMT"/>
          <w:b/>
          <w:bCs/>
        </w:rPr>
        <w:t xml:space="preserve"> Cadent billing change)</w:t>
      </w:r>
    </w:p>
    <w:p w:rsidR="00E64037" w:rsidRDefault="00E64037" w:rsidP="00E64037">
      <w:pPr>
        <w:autoSpaceDE w:val="0"/>
        <w:autoSpaceDN w:val="0"/>
        <w:adjustRightInd w:val="0"/>
        <w:spacing w:after="0"/>
        <w:ind w:left="720"/>
        <w:rPr>
          <w:rFonts w:ascii="Arial-BoldMT" w:hAnsi="Arial-BoldMT" w:cs="Arial-BoldMT"/>
          <w:b/>
          <w:bCs/>
        </w:rPr>
      </w:pPr>
    </w:p>
    <w:p w:rsidR="00E64037" w:rsidRDefault="00E64037" w:rsidP="00E64037">
      <w:pPr>
        <w:autoSpaceDE w:val="0"/>
        <w:autoSpaceDN w:val="0"/>
        <w:adjustRightInd w:val="0"/>
        <w:spacing w:after="0"/>
        <w:ind w:left="1440"/>
        <w:rPr>
          <w:rFonts w:ascii="Arial-BoldMT" w:hAnsi="Arial-BoldMT" w:cs="Arial-BoldMT"/>
          <w:bCs/>
        </w:rPr>
      </w:pPr>
      <w:r w:rsidRPr="00E64037">
        <w:rPr>
          <w:rFonts w:ascii="Arial-BoldMT" w:hAnsi="Arial-BoldMT" w:cs="Arial-BoldMT"/>
          <w:bCs/>
        </w:rPr>
        <w:t>A Business Evaluation Report for XRN4454 will be presented to ChMC for approval.</w:t>
      </w:r>
      <w:r w:rsidR="00151A76">
        <w:rPr>
          <w:rFonts w:ascii="Arial-BoldMT" w:hAnsi="Arial-BoldMT" w:cs="Arial-BoldMT"/>
          <w:bCs/>
        </w:rPr>
        <w:t xml:space="preserve"> National Grid Transmission will be asked to vote.</w:t>
      </w:r>
    </w:p>
    <w:p w:rsidR="00E64037" w:rsidRDefault="00E64037" w:rsidP="00E64037">
      <w:pPr>
        <w:autoSpaceDE w:val="0"/>
        <w:autoSpaceDN w:val="0"/>
        <w:adjustRightInd w:val="0"/>
        <w:spacing w:after="0"/>
        <w:ind w:left="1440"/>
        <w:rPr>
          <w:rFonts w:ascii="Arial-BoldMT" w:hAnsi="Arial-BoldMT" w:cs="Arial-BoldMT"/>
          <w:bCs/>
        </w:rPr>
      </w:pPr>
    </w:p>
    <w:p w:rsidR="00E64037" w:rsidRDefault="00E64037" w:rsidP="00E64037">
      <w:pPr>
        <w:autoSpaceDE w:val="0"/>
        <w:autoSpaceDN w:val="0"/>
        <w:adjustRightInd w:val="0"/>
        <w:spacing w:after="0"/>
        <w:ind w:left="1440"/>
        <w:rPr>
          <w:rFonts w:ascii="Arial-BoldMT" w:hAnsi="Arial-BoldMT" w:cs="Arial-BoldMT"/>
          <w:b/>
          <w:bCs/>
        </w:rPr>
      </w:pPr>
      <w:r w:rsidRPr="00E64037">
        <w:rPr>
          <w:rFonts w:ascii="Arial-BoldMT" w:hAnsi="Arial-BoldMT" w:cs="Arial-BoldMT"/>
          <w:b/>
          <w:bCs/>
        </w:rPr>
        <w:t>7.1.3 XRN4534 RGMA Validation Deployment Position</w:t>
      </w:r>
    </w:p>
    <w:p w:rsidR="00A95C3B" w:rsidRDefault="00A95C3B" w:rsidP="00E64037">
      <w:pPr>
        <w:autoSpaceDE w:val="0"/>
        <w:autoSpaceDN w:val="0"/>
        <w:adjustRightInd w:val="0"/>
        <w:spacing w:after="0"/>
        <w:ind w:left="1440"/>
        <w:rPr>
          <w:rFonts w:ascii="Arial-BoldMT" w:hAnsi="Arial-BoldMT" w:cs="Arial-BoldMT"/>
          <w:b/>
          <w:bCs/>
        </w:rPr>
      </w:pPr>
    </w:p>
    <w:p w:rsidR="00A95C3B" w:rsidRDefault="00A95C3B" w:rsidP="00E64037">
      <w:pPr>
        <w:autoSpaceDE w:val="0"/>
        <w:autoSpaceDN w:val="0"/>
        <w:adjustRightInd w:val="0"/>
        <w:spacing w:after="0"/>
        <w:ind w:left="1440"/>
        <w:rPr>
          <w:rFonts w:ascii="Arial-BoldMT" w:hAnsi="Arial-BoldMT" w:cs="Arial-BoldMT"/>
          <w:bCs/>
        </w:rPr>
      </w:pPr>
      <w:r w:rsidRPr="00A95C3B">
        <w:rPr>
          <w:rFonts w:ascii="Arial-BoldMT" w:hAnsi="Arial-BoldMT" w:cs="Arial-BoldMT"/>
          <w:bCs/>
        </w:rPr>
        <w:t xml:space="preserve">A set of deployment options to mitigate the risks associated with this Release 3 change will be presented to ChMC for discussion and </w:t>
      </w:r>
      <w:r w:rsidR="00F063F9" w:rsidRPr="00A95C3B">
        <w:rPr>
          <w:rFonts w:ascii="Arial-BoldMT" w:hAnsi="Arial-BoldMT" w:cs="Arial-BoldMT"/>
          <w:bCs/>
        </w:rPr>
        <w:t>approval.</w:t>
      </w:r>
      <w:r>
        <w:rPr>
          <w:rFonts w:ascii="Arial-BoldMT" w:hAnsi="Arial-BoldMT" w:cs="Arial-BoldMT"/>
          <w:bCs/>
        </w:rPr>
        <w:t xml:space="preserve"> </w:t>
      </w:r>
      <w:r w:rsidRPr="00A95C3B">
        <w:rPr>
          <w:rFonts w:ascii="Arial-BoldMT" w:hAnsi="Arial-BoldMT" w:cs="Arial-BoldMT"/>
          <w:bCs/>
        </w:rPr>
        <w:t>The Xoserve Project team recommend that we continue to aim for deployment on 1st February with a contingency of moving to 23rd February endorsed by ChMC. This contingency can then be used if additional production defects are identified during testing or other dependencies and risks materialise</w:t>
      </w:r>
      <w:r w:rsidR="00F063F9">
        <w:rPr>
          <w:rFonts w:ascii="Arial-BoldMT" w:hAnsi="Arial-BoldMT" w:cs="Arial-BoldMT"/>
          <w:bCs/>
        </w:rPr>
        <w:t>.</w:t>
      </w:r>
    </w:p>
    <w:p w:rsidR="003E4AEC" w:rsidRDefault="003E4AEC" w:rsidP="003E4AEC">
      <w:pPr>
        <w:autoSpaceDE w:val="0"/>
        <w:autoSpaceDN w:val="0"/>
        <w:adjustRightInd w:val="0"/>
        <w:spacing w:after="0"/>
        <w:rPr>
          <w:rFonts w:ascii="Arial-BoldMT" w:hAnsi="Arial-BoldMT" w:cs="Arial-BoldMT"/>
          <w:bCs/>
        </w:rPr>
      </w:pPr>
    </w:p>
    <w:p w:rsidR="003E4AEC" w:rsidRDefault="003E4AEC" w:rsidP="003E4AEC">
      <w:pPr>
        <w:autoSpaceDE w:val="0"/>
        <w:autoSpaceDN w:val="0"/>
        <w:adjustRightInd w:val="0"/>
        <w:spacing w:after="0"/>
        <w:ind w:left="720"/>
        <w:rPr>
          <w:rFonts w:ascii="Arial-BoldMT" w:hAnsi="Arial-BoldMT" w:cs="Arial-BoldMT"/>
          <w:b/>
          <w:bCs/>
        </w:rPr>
      </w:pPr>
      <w:r w:rsidRPr="003E4AEC">
        <w:rPr>
          <w:rFonts w:ascii="Arial-BoldMT" w:hAnsi="Arial-BoldMT" w:cs="Arial-BoldMT"/>
          <w:b/>
          <w:bCs/>
        </w:rPr>
        <w:lastRenderedPageBreak/>
        <w:t xml:space="preserve">7.2 February 2019 Releases </w:t>
      </w:r>
    </w:p>
    <w:p w:rsidR="003E4AEC" w:rsidRDefault="003E4AEC" w:rsidP="003E4AEC">
      <w:pPr>
        <w:autoSpaceDE w:val="0"/>
        <w:autoSpaceDN w:val="0"/>
        <w:adjustRightInd w:val="0"/>
        <w:spacing w:after="0"/>
        <w:ind w:left="720"/>
        <w:rPr>
          <w:rFonts w:ascii="Arial-BoldMT" w:hAnsi="Arial-BoldMT" w:cs="Arial-BoldMT"/>
          <w:b/>
          <w:bCs/>
        </w:rPr>
      </w:pPr>
    </w:p>
    <w:p w:rsidR="003E4AEC" w:rsidRPr="003E4AEC" w:rsidRDefault="003E4AEC" w:rsidP="003E4AEC">
      <w:pPr>
        <w:autoSpaceDE w:val="0"/>
        <w:autoSpaceDN w:val="0"/>
        <w:adjustRightInd w:val="0"/>
        <w:spacing w:after="0"/>
        <w:ind w:left="720"/>
        <w:rPr>
          <w:rFonts w:ascii="Arial-BoldMT" w:hAnsi="Arial-BoldMT" w:cs="Arial-BoldMT"/>
          <w:bCs/>
        </w:rPr>
      </w:pPr>
      <w:r w:rsidRPr="003E4AEC">
        <w:rPr>
          <w:rFonts w:ascii="Arial-BoldMT" w:hAnsi="Arial-BoldMT" w:cs="Arial-BoldMT"/>
          <w:bCs/>
        </w:rPr>
        <w:t xml:space="preserve">The scope of the February 2019 Releases will be presented to ChMC for information purposes. </w:t>
      </w:r>
    </w:p>
    <w:p w:rsidR="003E4AEC" w:rsidRDefault="003E4AEC" w:rsidP="003E4AEC">
      <w:pPr>
        <w:autoSpaceDE w:val="0"/>
        <w:autoSpaceDN w:val="0"/>
        <w:adjustRightInd w:val="0"/>
        <w:spacing w:after="0"/>
        <w:ind w:left="720"/>
        <w:rPr>
          <w:rFonts w:ascii="Arial-BoldMT" w:hAnsi="Arial-BoldMT" w:cs="Arial-BoldMT"/>
          <w:b/>
          <w:bCs/>
        </w:rPr>
      </w:pPr>
    </w:p>
    <w:p w:rsidR="003E4AEC" w:rsidRDefault="003E4AEC" w:rsidP="003E4AEC">
      <w:pPr>
        <w:autoSpaceDE w:val="0"/>
        <w:autoSpaceDN w:val="0"/>
        <w:adjustRightInd w:val="0"/>
        <w:spacing w:after="0"/>
        <w:ind w:left="1440"/>
        <w:rPr>
          <w:rFonts w:ascii="Arial-BoldMT" w:hAnsi="Arial-BoldMT" w:cs="Arial-BoldMT"/>
          <w:b/>
          <w:bCs/>
        </w:rPr>
      </w:pPr>
    </w:p>
    <w:p w:rsidR="003E4AEC" w:rsidRDefault="003E4AEC" w:rsidP="003E4AEC">
      <w:pPr>
        <w:autoSpaceDE w:val="0"/>
        <w:autoSpaceDN w:val="0"/>
        <w:adjustRightInd w:val="0"/>
        <w:spacing w:after="0"/>
        <w:ind w:left="1440"/>
        <w:rPr>
          <w:rFonts w:ascii="Arial-BoldMT" w:hAnsi="Arial-BoldMT" w:cs="Arial-BoldMT"/>
          <w:b/>
          <w:bCs/>
        </w:rPr>
      </w:pPr>
      <w:r>
        <w:rPr>
          <w:rFonts w:ascii="Arial-BoldMT" w:hAnsi="Arial-BoldMT" w:cs="Arial-BoldMT"/>
          <w:b/>
          <w:bCs/>
        </w:rPr>
        <w:t>February 2019 Documentation Release Scope:</w:t>
      </w:r>
    </w:p>
    <w:p w:rsidR="003E4AEC" w:rsidRPr="003E4AEC" w:rsidRDefault="003E4AEC" w:rsidP="003E4AEC">
      <w:pPr>
        <w:pStyle w:val="ListParagraph"/>
        <w:numPr>
          <w:ilvl w:val="0"/>
          <w:numId w:val="24"/>
        </w:numPr>
        <w:autoSpaceDE w:val="0"/>
        <w:autoSpaceDN w:val="0"/>
        <w:adjustRightInd w:val="0"/>
        <w:spacing w:after="0"/>
        <w:rPr>
          <w:rFonts w:ascii="Arial-BoldMT" w:hAnsi="Arial-BoldMT" w:cs="Arial-BoldMT"/>
          <w:bCs/>
        </w:rPr>
      </w:pPr>
      <w:r w:rsidRPr="003E4AEC">
        <w:rPr>
          <w:rFonts w:ascii="Arial-BoldMT" w:hAnsi="Arial-BoldMT" w:cs="Arial-BoldMT"/>
          <w:bCs/>
        </w:rPr>
        <w:t>4453.1</w:t>
      </w:r>
      <w:r w:rsidRPr="003E4AEC">
        <w:rPr>
          <w:rFonts w:ascii="Arial-BoldMT" w:hAnsi="Arial-BoldMT" w:cs="Arial-BoldMT"/>
          <w:b/>
          <w:bCs/>
        </w:rPr>
        <w:t xml:space="preserve"> - </w:t>
      </w:r>
      <w:r w:rsidRPr="003E4AEC">
        <w:rPr>
          <w:rFonts w:ascii="Arial-BoldMT" w:hAnsi="Arial-BoldMT" w:cs="Arial-BoldMT"/>
          <w:bCs/>
        </w:rPr>
        <w:t>Amendment to Job/UPD hierarchies to show ‘irrelevant’ datasets</w:t>
      </w:r>
    </w:p>
    <w:p w:rsidR="003E4AEC" w:rsidRPr="003E4AEC" w:rsidRDefault="003E4AEC" w:rsidP="003E4AEC">
      <w:pPr>
        <w:pStyle w:val="ListParagraph"/>
        <w:numPr>
          <w:ilvl w:val="0"/>
          <w:numId w:val="24"/>
        </w:numPr>
        <w:autoSpaceDE w:val="0"/>
        <w:autoSpaceDN w:val="0"/>
        <w:adjustRightInd w:val="0"/>
        <w:rPr>
          <w:rFonts w:ascii="Arial-BoldMT" w:hAnsi="Arial-BoldMT" w:cs="Arial-BoldMT"/>
          <w:bCs/>
          <w:lang w:val="en-US"/>
        </w:rPr>
      </w:pPr>
      <w:r w:rsidRPr="003E4AEC">
        <w:rPr>
          <w:rFonts w:ascii="Arial-BoldMT" w:hAnsi="Arial-BoldMT" w:cs="Arial-BoldMT"/>
          <w:bCs/>
        </w:rPr>
        <w:t xml:space="preserve">4770 - </w:t>
      </w:r>
      <w:r w:rsidRPr="003E4AEC">
        <w:rPr>
          <w:rFonts w:ascii="Arial-BoldMT" w:hAnsi="Arial-BoldMT" w:cs="Arial-BoldMT"/>
          <w:bCs/>
          <w:lang w:val="en-US"/>
        </w:rPr>
        <w:t>NDM Sample Data – Mod 0654 Delivery</w:t>
      </w:r>
    </w:p>
    <w:p w:rsidR="003E4AEC" w:rsidRPr="003E4AEC" w:rsidRDefault="003E4AEC" w:rsidP="003E4AEC">
      <w:pPr>
        <w:pStyle w:val="ListParagraph"/>
        <w:numPr>
          <w:ilvl w:val="0"/>
          <w:numId w:val="24"/>
        </w:numPr>
        <w:autoSpaceDE w:val="0"/>
        <w:autoSpaceDN w:val="0"/>
        <w:adjustRightInd w:val="0"/>
        <w:rPr>
          <w:rFonts w:ascii="Arial-BoldMT" w:hAnsi="Arial-BoldMT" w:cs="Arial-BoldMT"/>
          <w:bCs/>
        </w:rPr>
      </w:pPr>
      <w:r w:rsidRPr="003E4AEC">
        <w:rPr>
          <w:rFonts w:ascii="Arial-BoldMT" w:hAnsi="Arial-BoldMT" w:cs="Arial-BoldMT"/>
          <w:bCs/>
        </w:rPr>
        <w:t>1972.7 Ability to Accept Extended Reading Indexes of up to 12 characters</w:t>
      </w:r>
    </w:p>
    <w:p w:rsidR="003E4AEC" w:rsidRDefault="003E4AEC" w:rsidP="003E4AEC">
      <w:pPr>
        <w:pStyle w:val="ListParagraph"/>
        <w:numPr>
          <w:ilvl w:val="0"/>
          <w:numId w:val="24"/>
        </w:numPr>
        <w:autoSpaceDE w:val="0"/>
        <w:autoSpaceDN w:val="0"/>
        <w:adjustRightInd w:val="0"/>
        <w:rPr>
          <w:rFonts w:ascii="Arial-BoldMT" w:hAnsi="Arial-BoldMT" w:cs="Arial-BoldMT"/>
          <w:bCs/>
        </w:rPr>
      </w:pPr>
      <w:r w:rsidRPr="003E4AEC">
        <w:rPr>
          <w:rFonts w:ascii="Arial-BoldMT" w:hAnsi="Arial-BoldMT" w:cs="Arial-BoldMT"/>
          <w:bCs/>
        </w:rPr>
        <w:t>2024 The inclusion of rejection code  SAN00001 in the rejection code list</w:t>
      </w:r>
    </w:p>
    <w:p w:rsidR="003E4AEC" w:rsidRDefault="003E4AEC" w:rsidP="003E4AEC">
      <w:pPr>
        <w:autoSpaceDE w:val="0"/>
        <w:autoSpaceDN w:val="0"/>
        <w:adjustRightInd w:val="0"/>
        <w:ind w:left="1440"/>
        <w:rPr>
          <w:rFonts w:ascii="Arial-BoldMT" w:hAnsi="Arial-BoldMT" w:cs="Arial-BoldMT"/>
          <w:b/>
          <w:bCs/>
        </w:rPr>
      </w:pPr>
      <w:r w:rsidRPr="003E4AEC">
        <w:rPr>
          <w:rFonts w:ascii="Arial-BoldMT" w:hAnsi="Arial-BoldMT" w:cs="Arial-BoldMT"/>
          <w:b/>
          <w:bCs/>
        </w:rPr>
        <w:t>Minor Release Drop 3 (Mid-Feb Implementation)</w:t>
      </w:r>
    </w:p>
    <w:p w:rsidR="003E4AEC" w:rsidRPr="003E4AEC" w:rsidRDefault="003E4AEC" w:rsidP="003E4AEC">
      <w:pPr>
        <w:pStyle w:val="ListParagraph"/>
        <w:numPr>
          <w:ilvl w:val="0"/>
          <w:numId w:val="25"/>
        </w:numPr>
        <w:autoSpaceDE w:val="0"/>
        <w:autoSpaceDN w:val="0"/>
        <w:adjustRightInd w:val="0"/>
        <w:rPr>
          <w:rFonts w:ascii="Arial-BoldMT" w:hAnsi="Arial-BoldMT" w:cs="Arial-BoldMT"/>
          <w:bCs/>
        </w:rPr>
      </w:pPr>
      <w:r w:rsidRPr="003E4AEC">
        <w:rPr>
          <w:rFonts w:ascii="Arial-BoldMT" w:hAnsi="Arial-BoldMT" w:cs="Arial-BoldMT"/>
          <w:bCs/>
        </w:rPr>
        <w:t>4690 - Actual read following estimated transfer read calculating AQ of 1</w:t>
      </w:r>
    </w:p>
    <w:p w:rsidR="003E4AEC" w:rsidRDefault="003E4AEC" w:rsidP="003E4AEC">
      <w:pPr>
        <w:pStyle w:val="ListParagraph"/>
        <w:numPr>
          <w:ilvl w:val="0"/>
          <w:numId w:val="25"/>
        </w:numPr>
        <w:autoSpaceDE w:val="0"/>
        <w:autoSpaceDN w:val="0"/>
        <w:adjustRightInd w:val="0"/>
        <w:rPr>
          <w:rFonts w:ascii="Arial-BoldMT" w:hAnsi="Arial-BoldMT" w:cs="Arial-BoldMT"/>
          <w:bCs/>
        </w:rPr>
      </w:pPr>
      <w:r w:rsidRPr="003E4AEC">
        <w:rPr>
          <w:rFonts w:ascii="Arial-BoldMT" w:hAnsi="Arial-BoldMT" w:cs="Arial-BoldMT"/>
          <w:bCs/>
        </w:rPr>
        <w:t>4717 - Use of up to date Forecast weather data in first NDM Nominations Run</w:t>
      </w:r>
    </w:p>
    <w:p w:rsidR="003E4AEC" w:rsidRDefault="003E4AEC" w:rsidP="003E4AEC">
      <w:pPr>
        <w:autoSpaceDE w:val="0"/>
        <w:autoSpaceDN w:val="0"/>
        <w:adjustRightInd w:val="0"/>
        <w:ind w:left="720"/>
        <w:rPr>
          <w:rFonts w:ascii="Arial-BoldMT" w:hAnsi="Arial-BoldMT" w:cs="Arial-BoldMT"/>
          <w:bCs/>
        </w:rPr>
      </w:pPr>
    </w:p>
    <w:p w:rsidR="003E4AEC" w:rsidRPr="003E4AEC" w:rsidRDefault="003E4AEC" w:rsidP="003E4AEC">
      <w:pPr>
        <w:autoSpaceDE w:val="0"/>
        <w:autoSpaceDN w:val="0"/>
        <w:adjustRightInd w:val="0"/>
        <w:ind w:left="720"/>
        <w:rPr>
          <w:rFonts w:ascii="Arial-BoldMT" w:hAnsi="Arial-BoldMT" w:cs="Arial-BoldMT"/>
          <w:b/>
          <w:bCs/>
        </w:rPr>
      </w:pPr>
      <w:r w:rsidRPr="003E4AEC">
        <w:rPr>
          <w:rFonts w:ascii="Arial-BoldMT" w:hAnsi="Arial-BoldMT" w:cs="Arial-BoldMT"/>
          <w:b/>
          <w:bCs/>
        </w:rPr>
        <w:t>7.3 Release November 2019 – Proposed Scope</w:t>
      </w:r>
    </w:p>
    <w:p w:rsidR="003E4AEC" w:rsidRDefault="003E4AEC" w:rsidP="003E4AEC">
      <w:pPr>
        <w:autoSpaceDE w:val="0"/>
        <w:autoSpaceDN w:val="0"/>
        <w:adjustRightInd w:val="0"/>
        <w:ind w:left="720"/>
        <w:rPr>
          <w:rFonts w:ascii="Arial-BoldMT" w:hAnsi="Arial-BoldMT" w:cs="Arial-BoldMT"/>
          <w:bCs/>
        </w:rPr>
      </w:pPr>
      <w:r>
        <w:rPr>
          <w:rFonts w:ascii="Arial-BoldMT" w:hAnsi="Arial-BoldMT" w:cs="Arial-BoldMT"/>
          <w:bCs/>
        </w:rPr>
        <w:t>The proposed scope of the November 2019 release will be presented to ChMC for approval; the scope includes the following changes:</w:t>
      </w:r>
    </w:p>
    <w:p w:rsidR="003E4AEC" w:rsidRPr="00E64EAA" w:rsidRDefault="003E4AEC" w:rsidP="00E64EAA">
      <w:pPr>
        <w:pStyle w:val="ListParagraph"/>
        <w:numPr>
          <w:ilvl w:val="0"/>
          <w:numId w:val="26"/>
        </w:numPr>
        <w:autoSpaceDE w:val="0"/>
        <w:autoSpaceDN w:val="0"/>
        <w:adjustRightInd w:val="0"/>
        <w:rPr>
          <w:rFonts w:ascii="Arial-BoldMT" w:hAnsi="Arial-BoldMT" w:cs="Arial-BoldMT"/>
          <w:bCs/>
        </w:rPr>
      </w:pPr>
      <w:r w:rsidRPr="00E64EAA">
        <w:rPr>
          <w:rFonts w:ascii="Arial-BoldMT" w:hAnsi="Arial-BoldMT" w:cs="Arial-BoldMT"/>
          <w:bCs/>
        </w:rPr>
        <w:t>4691 – 4694 – CSEPs: IGT and GT File Formats</w:t>
      </w:r>
    </w:p>
    <w:p w:rsidR="003E4AEC" w:rsidRPr="00E64EAA" w:rsidRDefault="003E4AEC" w:rsidP="00E64EAA">
      <w:pPr>
        <w:pStyle w:val="ListParagraph"/>
        <w:numPr>
          <w:ilvl w:val="0"/>
          <w:numId w:val="26"/>
        </w:numPr>
        <w:autoSpaceDE w:val="0"/>
        <w:autoSpaceDN w:val="0"/>
        <w:adjustRightInd w:val="0"/>
        <w:rPr>
          <w:rFonts w:ascii="Arial-BoldMT" w:hAnsi="Arial-BoldMT" w:cs="Arial-BoldMT"/>
          <w:bCs/>
        </w:rPr>
      </w:pPr>
      <w:r w:rsidRPr="00E64EAA">
        <w:rPr>
          <w:rFonts w:ascii="Arial-BoldMT" w:hAnsi="Arial-BoldMT" w:cs="Arial-BoldMT"/>
          <w:bCs/>
        </w:rPr>
        <w:t>4679 – Requiring a Meter Reading following a change of Local Distribution Zone or Exit Zone</w:t>
      </w:r>
    </w:p>
    <w:p w:rsidR="003E4AEC" w:rsidRPr="00E64EAA" w:rsidRDefault="003E4AEC" w:rsidP="00E64EAA">
      <w:pPr>
        <w:pStyle w:val="ListParagraph"/>
        <w:numPr>
          <w:ilvl w:val="0"/>
          <w:numId w:val="26"/>
        </w:numPr>
        <w:autoSpaceDE w:val="0"/>
        <w:autoSpaceDN w:val="0"/>
        <w:adjustRightInd w:val="0"/>
        <w:rPr>
          <w:rFonts w:ascii="Arial-BoldMT" w:hAnsi="Arial-BoldMT" w:cs="Arial-BoldMT"/>
          <w:bCs/>
        </w:rPr>
      </w:pPr>
      <w:r w:rsidRPr="00E64EAA">
        <w:rPr>
          <w:rFonts w:ascii="Arial-BoldMT" w:hAnsi="Arial-BoldMT" w:cs="Arial-BoldMT"/>
          <w:bCs/>
        </w:rPr>
        <w:t xml:space="preserve">4725 – New </w:t>
      </w:r>
      <w:r w:rsidR="00E64EAA" w:rsidRPr="00E64EAA">
        <w:rPr>
          <w:rFonts w:ascii="Arial-BoldMT" w:hAnsi="Arial-BoldMT" w:cs="Arial-BoldMT"/>
          <w:bCs/>
        </w:rPr>
        <w:t>Read R</w:t>
      </w:r>
      <w:r w:rsidRPr="00E64EAA">
        <w:rPr>
          <w:rFonts w:ascii="Arial-BoldMT" w:hAnsi="Arial-BoldMT" w:cs="Arial-BoldMT"/>
          <w:bCs/>
        </w:rPr>
        <w:t xml:space="preserve">eason type for LIS </w:t>
      </w:r>
      <w:r w:rsidR="00E64EAA" w:rsidRPr="00E64EAA">
        <w:rPr>
          <w:rFonts w:ascii="Arial-BoldMT" w:hAnsi="Arial-BoldMT" w:cs="Arial-BoldMT"/>
          <w:bCs/>
        </w:rPr>
        <w:t>Estimate R</w:t>
      </w:r>
      <w:r w:rsidRPr="00E64EAA">
        <w:rPr>
          <w:rFonts w:ascii="Arial-BoldMT" w:hAnsi="Arial-BoldMT" w:cs="Arial-BoldMT"/>
          <w:bCs/>
        </w:rPr>
        <w:t>eadings</w:t>
      </w:r>
    </w:p>
    <w:p w:rsidR="003E4AEC" w:rsidRPr="00E64EAA" w:rsidRDefault="003E4AEC" w:rsidP="00E64EAA">
      <w:pPr>
        <w:pStyle w:val="ListParagraph"/>
        <w:numPr>
          <w:ilvl w:val="0"/>
          <w:numId w:val="26"/>
        </w:numPr>
        <w:autoSpaceDE w:val="0"/>
        <w:autoSpaceDN w:val="0"/>
        <w:adjustRightInd w:val="0"/>
        <w:rPr>
          <w:rFonts w:ascii="Arial-BoldMT" w:hAnsi="Arial-BoldMT" w:cs="Arial-BoldMT"/>
          <w:bCs/>
        </w:rPr>
      </w:pPr>
      <w:r w:rsidRPr="00E64EAA">
        <w:rPr>
          <w:rFonts w:ascii="Arial-BoldMT" w:hAnsi="Arial-BoldMT" w:cs="Arial-BoldMT"/>
          <w:bCs/>
        </w:rPr>
        <w:t xml:space="preserve">4621 – Suspension </w:t>
      </w:r>
      <w:r w:rsidR="00E64EAA" w:rsidRPr="00E64EAA">
        <w:rPr>
          <w:rFonts w:ascii="Arial-BoldMT" w:hAnsi="Arial-BoldMT" w:cs="Arial-BoldMT"/>
          <w:bCs/>
        </w:rPr>
        <w:t>of the Validation between M</w:t>
      </w:r>
      <w:r w:rsidRPr="00E64EAA">
        <w:rPr>
          <w:rFonts w:ascii="Arial-BoldMT" w:hAnsi="Arial-BoldMT" w:cs="Arial-BoldMT"/>
          <w:bCs/>
        </w:rPr>
        <w:t xml:space="preserve">eter index and </w:t>
      </w:r>
      <w:r w:rsidR="00E64EAA" w:rsidRPr="00E64EAA">
        <w:rPr>
          <w:rFonts w:ascii="Arial-BoldMT" w:hAnsi="Arial-BoldMT" w:cs="Arial-BoldMT"/>
          <w:bCs/>
        </w:rPr>
        <w:t>Unconverted I</w:t>
      </w:r>
      <w:r w:rsidRPr="00E64EAA">
        <w:rPr>
          <w:rFonts w:ascii="Arial-BoldMT" w:hAnsi="Arial-BoldMT" w:cs="Arial-BoldMT"/>
          <w:bCs/>
        </w:rPr>
        <w:t>ndex</w:t>
      </w:r>
    </w:p>
    <w:p w:rsidR="003E4AEC" w:rsidRPr="00E64EAA" w:rsidRDefault="003E4AEC" w:rsidP="00E64EAA">
      <w:pPr>
        <w:pStyle w:val="ListParagraph"/>
        <w:numPr>
          <w:ilvl w:val="0"/>
          <w:numId w:val="26"/>
        </w:numPr>
        <w:autoSpaceDE w:val="0"/>
        <w:autoSpaceDN w:val="0"/>
        <w:adjustRightInd w:val="0"/>
        <w:rPr>
          <w:rFonts w:ascii="Arial-BoldMT" w:hAnsi="Arial-BoldMT" w:cs="Arial-BoldMT"/>
          <w:bCs/>
        </w:rPr>
      </w:pPr>
      <w:r w:rsidRPr="00E64EAA">
        <w:rPr>
          <w:rFonts w:ascii="Arial-BoldMT" w:hAnsi="Arial-BoldMT" w:cs="Arial-BoldMT"/>
          <w:bCs/>
        </w:rPr>
        <w:t xml:space="preserve">4753 – CMS </w:t>
      </w:r>
      <w:r w:rsidR="00E64EAA" w:rsidRPr="00E64EAA">
        <w:rPr>
          <w:rFonts w:ascii="Arial-BoldMT" w:hAnsi="Arial-BoldMT" w:cs="Arial-BoldMT"/>
          <w:bCs/>
        </w:rPr>
        <w:t>Increase Information P</w:t>
      </w:r>
      <w:r w:rsidRPr="00E64EAA">
        <w:rPr>
          <w:rFonts w:ascii="Arial-BoldMT" w:hAnsi="Arial-BoldMT" w:cs="Arial-BoldMT"/>
          <w:bCs/>
        </w:rPr>
        <w:t>rovide in QCL Response file</w:t>
      </w:r>
    </w:p>
    <w:p w:rsidR="000E57B5" w:rsidRDefault="003E4AEC" w:rsidP="000E57B5">
      <w:pPr>
        <w:pStyle w:val="ListParagraph"/>
        <w:numPr>
          <w:ilvl w:val="0"/>
          <w:numId w:val="26"/>
        </w:numPr>
        <w:autoSpaceDE w:val="0"/>
        <w:autoSpaceDN w:val="0"/>
        <w:adjustRightInd w:val="0"/>
        <w:rPr>
          <w:rFonts w:ascii="Arial-BoldMT" w:hAnsi="Arial-BoldMT" w:cs="Arial-BoldMT"/>
          <w:bCs/>
        </w:rPr>
      </w:pPr>
      <w:r w:rsidRPr="000E57B5">
        <w:rPr>
          <w:rFonts w:ascii="Arial-BoldMT" w:hAnsi="Arial-BoldMT" w:cs="Arial-BoldMT"/>
          <w:bCs/>
        </w:rPr>
        <w:t xml:space="preserve">4777 – Acceptance </w:t>
      </w:r>
      <w:r w:rsidR="00E64EAA" w:rsidRPr="000E57B5">
        <w:rPr>
          <w:rFonts w:ascii="Arial-BoldMT" w:hAnsi="Arial-BoldMT" w:cs="Arial-BoldMT"/>
          <w:bCs/>
        </w:rPr>
        <w:t>of C</w:t>
      </w:r>
      <w:r w:rsidRPr="000E57B5">
        <w:rPr>
          <w:rFonts w:ascii="Arial-BoldMT" w:hAnsi="Arial-BoldMT" w:cs="Arial-BoldMT"/>
          <w:bCs/>
        </w:rPr>
        <w:t>ont</w:t>
      </w:r>
      <w:r w:rsidR="00E64EAA" w:rsidRPr="000E57B5">
        <w:rPr>
          <w:rFonts w:ascii="Arial-BoldMT" w:hAnsi="Arial-BoldMT" w:cs="Arial-BoldMT"/>
          <w:bCs/>
        </w:rPr>
        <w:t>act Details U</w:t>
      </w:r>
      <w:r w:rsidRPr="000E57B5">
        <w:rPr>
          <w:rFonts w:ascii="Arial-BoldMT" w:hAnsi="Arial-BoldMT" w:cs="Arial-BoldMT"/>
          <w:bCs/>
        </w:rPr>
        <w:t>pdates</w:t>
      </w:r>
    </w:p>
    <w:p w:rsidR="00151A76" w:rsidRDefault="00151A76" w:rsidP="00151A76">
      <w:pPr>
        <w:autoSpaceDE w:val="0"/>
        <w:autoSpaceDN w:val="0"/>
        <w:adjustRightInd w:val="0"/>
        <w:rPr>
          <w:rFonts w:ascii="Arial-BoldMT" w:hAnsi="Arial-BoldMT" w:cs="Arial-BoldMT"/>
          <w:bCs/>
        </w:rPr>
      </w:pPr>
    </w:p>
    <w:p w:rsidR="00151A76" w:rsidRPr="00151A76" w:rsidRDefault="00151A76" w:rsidP="00151A76">
      <w:pPr>
        <w:autoSpaceDE w:val="0"/>
        <w:autoSpaceDN w:val="0"/>
        <w:adjustRightInd w:val="0"/>
        <w:ind w:left="720"/>
        <w:rPr>
          <w:rFonts w:ascii="Arial-BoldMT" w:hAnsi="Arial-BoldMT" w:cs="Arial-BoldMT"/>
          <w:bCs/>
        </w:rPr>
      </w:pPr>
      <w:r>
        <w:rPr>
          <w:rFonts w:ascii="Arial-BoldMT" w:hAnsi="Arial-BoldMT" w:cs="Arial-BoldMT"/>
          <w:bCs/>
        </w:rPr>
        <w:t>Xoserve will request XRN4777 to be deferred to a later release as the ‘Capture’ phase for this change is not yet complete.</w:t>
      </w:r>
    </w:p>
    <w:p w:rsidR="000E57B5" w:rsidRPr="000E57B5" w:rsidRDefault="000E57B5" w:rsidP="000E57B5">
      <w:pPr>
        <w:autoSpaceDE w:val="0"/>
        <w:autoSpaceDN w:val="0"/>
        <w:adjustRightInd w:val="0"/>
        <w:ind w:left="720"/>
        <w:rPr>
          <w:rFonts w:ascii="Arial-BoldMT" w:hAnsi="Arial-BoldMT" w:cs="Arial-BoldMT"/>
          <w:b/>
          <w:bCs/>
        </w:rPr>
      </w:pPr>
      <w:r>
        <w:rPr>
          <w:rFonts w:ascii="Arial-BoldMT" w:hAnsi="Arial-BoldMT" w:cs="Arial-BoldMT"/>
          <w:bCs/>
        </w:rPr>
        <w:br/>
      </w:r>
      <w:r w:rsidRPr="000E57B5">
        <w:rPr>
          <w:rFonts w:ascii="Arial-BoldMT" w:hAnsi="Arial-BoldMT" w:cs="Arial-BoldMT"/>
          <w:b/>
          <w:bCs/>
        </w:rPr>
        <w:t>7.4 Change Assurance Update</w:t>
      </w:r>
    </w:p>
    <w:p w:rsidR="000E57B5" w:rsidRDefault="000E57B5" w:rsidP="000E57B5">
      <w:pPr>
        <w:autoSpaceDE w:val="0"/>
        <w:autoSpaceDN w:val="0"/>
        <w:adjustRightInd w:val="0"/>
        <w:spacing w:after="0"/>
        <w:ind w:left="720"/>
        <w:rPr>
          <w:rFonts w:ascii="Arial-BoldMT" w:hAnsi="Arial-BoldMT" w:cs="Arial-BoldMT"/>
          <w:bCs/>
        </w:rPr>
      </w:pPr>
      <w:r>
        <w:rPr>
          <w:rFonts w:ascii="Arial-BoldMT" w:hAnsi="Arial-BoldMT" w:cs="Arial-BoldMT"/>
          <w:bCs/>
        </w:rPr>
        <w:t>A Change Assurance update, including a Release 3 Health Check, will be presented to ChMC for information purposes.</w:t>
      </w:r>
    </w:p>
    <w:p w:rsidR="000E57B5" w:rsidRDefault="000E57B5" w:rsidP="000E57B5">
      <w:pPr>
        <w:autoSpaceDE w:val="0"/>
        <w:autoSpaceDN w:val="0"/>
        <w:adjustRightInd w:val="0"/>
        <w:spacing w:after="0"/>
        <w:ind w:left="720"/>
        <w:rPr>
          <w:rFonts w:ascii="Arial-BoldMT" w:hAnsi="Arial-BoldMT" w:cs="Arial-BoldMT"/>
          <w:bCs/>
        </w:rPr>
      </w:pPr>
    </w:p>
    <w:p w:rsidR="000E57B5" w:rsidRPr="000E57B5" w:rsidRDefault="000E57B5" w:rsidP="000E57B5">
      <w:pPr>
        <w:autoSpaceDE w:val="0"/>
        <w:autoSpaceDN w:val="0"/>
        <w:adjustRightInd w:val="0"/>
        <w:spacing w:after="0"/>
        <w:ind w:left="720"/>
        <w:rPr>
          <w:rFonts w:ascii="Arial-BoldMT" w:hAnsi="Arial-BoldMT" w:cs="Arial-BoldMT"/>
          <w:b/>
          <w:bCs/>
        </w:rPr>
      </w:pPr>
      <w:r w:rsidRPr="000E57B5">
        <w:rPr>
          <w:rFonts w:ascii="Arial-BoldMT" w:hAnsi="Arial-BoldMT" w:cs="Arial-BoldMT"/>
          <w:b/>
          <w:bCs/>
        </w:rPr>
        <w:lastRenderedPageBreak/>
        <w:t>7.5 XRN4665 – Creation of New End User Categories and June 2019 Release Update</w:t>
      </w:r>
    </w:p>
    <w:p w:rsidR="000E57B5" w:rsidRDefault="000E57B5" w:rsidP="000E57B5">
      <w:pPr>
        <w:autoSpaceDE w:val="0"/>
        <w:autoSpaceDN w:val="0"/>
        <w:adjustRightInd w:val="0"/>
        <w:spacing w:after="0"/>
        <w:ind w:left="720"/>
        <w:rPr>
          <w:rFonts w:ascii="Arial-BoldMT" w:hAnsi="Arial-BoldMT" w:cs="Arial-BoldMT"/>
          <w:bCs/>
        </w:rPr>
      </w:pPr>
    </w:p>
    <w:p w:rsidR="000E57B5" w:rsidRDefault="000E57B5" w:rsidP="000E57B5">
      <w:pPr>
        <w:autoSpaceDE w:val="0"/>
        <w:autoSpaceDN w:val="0"/>
        <w:adjustRightInd w:val="0"/>
        <w:spacing w:after="0"/>
        <w:ind w:left="720"/>
        <w:rPr>
          <w:rFonts w:ascii="Arial-BoldMT" w:hAnsi="Arial-BoldMT" w:cs="Arial-BoldMT"/>
          <w:bCs/>
        </w:rPr>
      </w:pPr>
      <w:r>
        <w:rPr>
          <w:rFonts w:ascii="Arial-BoldMT" w:hAnsi="Arial-BoldMT" w:cs="Arial-BoldMT"/>
          <w:bCs/>
        </w:rPr>
        <w:t>An update regarding these two releases will be presented to ChMC for information purposes.</w:t>
      </w:r>
    </w:p>
    <w:p w:rsidR="000E57B5" w:rsidRDefault="000E57B5" w:rsidP="000E57B5">
      <w:pPr>
        <w:autoSpaceDE w:val="0"/>
        <w:autoSpaceDN w:val="0"/>
        <w:adjustRightInd w:val="0"/>
        <w:spacing w:after="0"/>
        <w:ind w:left="720"/>
        <w:rPr>
          <w:rFonts w:ascii="Arial-BoldMT" w:hAnsi="Arial-BoldMT" w:cs="Arial-BoldMT"/>
          <w:bCs/>
        </w:rPr>
      </w:pPr>
    </w:p>
    <w:p w:rsidR="000E57B5" w:rsidRDefault="000E57B5" w:rsidP="000E57B5">
      <w:pPr>
        <w:autoSpaceDE w:val="0"/>
        <w:autoSpaceDN w:val="0"/>
        <w:adjustRightInd w:val="0"/>
        <w:spacing w:after="0"/>
        <w:ind w:left="720"/>
        <w:rPr>
          <w:rFonts w:ascii="Arial-BoldMT" w:hAnsi="Arial-BoldMT" w:cs="Arial-BoldMT"/>
          <w:b/>
          <w:bCs/>
        </w:rPr>
      </w:pPr>
      <w:r w:rsidRPr="000E57B5">
        <w:rPr>
          <w:rFonts w:ascii="Arial-BoldMT" w:hAnsi="Arial-BoldMT" w:cs="Arial-BoldMT"/>
          <w:b/>
          <w:bCs/>
        </w:rPr>
        <w:t>7.6 XRN4665 – Creation of New End User Categories – July 2019 Release</w:t>
      </w:r>
    </w:p>
    <w:p w:rsidR="005F026C" w:rsidRDefault="005F026C" w:rsidP="000E57B5">
      <w:pPr>
        <w:autoSpaceDE w:val="0"/>
        <w:autoSpaceDN w:val="0"/>
        <w:adjustRightInd w:val="0"/>
        <w:spacing w:after="0"/>
        <w:ind w:left="720"/>
        <w:rPr>
          <w:rFonts w:ascii="Arial-BoldMT" w:hAnsi="Arial-BoldMT" w:cs="Arial-BoldMT"/>
          <w:b/>
          <w:bCs/>
        </w:rPr>
      </w:pPr>
    </w:p>
    <w:p w:rsidR="005F026C" w:rsidRPr="00B273FB" w:rsidRDefault="00B273FB" w:rsidP="000E57B5">
      <w:pPr>
        <w:autoSpaceDE w:val="0"/>
        <w:autoSpaceDN w:val="0"/>
        <w:adjustRightInd w:val="0"/>
        <w:spacing w:after="0"/>
        <w:ind w:left="720"/>
        <w:rPr>
          <w:rFonts w:ascii="Arial-BoldMT" w:hAnsi="Arial-BoldMT" w:cs="Arial-BoldMT"/>
          <w:bCs/>
        </w:rPr>
      </w:pPr>
      <w:r>
        <w:rPr>
          <w:rFonts w:ascii="Arial-BoldMT" w:hAnsi="Arial-BoldMT" w:cs="Arial-BoldMT"/>
          <w:bCs/>
        </w:rPr>
        <w:t xml:space="preserve">ChMC will be asked to decide on </w:t>
      </w:r>
      <w:r w:rsidRPr="00B273FB">
        <w:rPr>
          <w:rFonts w:ascii="Arial-BoldMT" w:hAnsi="Arial-BoldMT" w:cs="Arial-BoldMT"/>
          <w:bCs/>
        </w:rPr>
        <w:t xml:space="preserve">the approach and business rules for when a new EUC will be applied in the case of a Market Sector Code or Meter Amendment, including logic for the identification of pre-payment meters. </w:t>
      </w:r>
    </w:p>
    <w:p w:rsidR="003E4AEC" w:rsidRPr="003E4AEC" w:rsidRDefault="003E4AEC" w:rsidP="003E4AEC">
      <w:pPr>
        <w:autoSpaceDE w:val="0"/>
        <w:autoSpaceDN w:val="0"/>
        <w:adjustRightInd w:val="0"/>
        <w:spacing w:after="0"/>
        <w:ind w:left="1440"/>
        <w:rPr>
          <w:rFonts w:ascii="Arial-BoldMT" w:hAnsi="Arial-BoldMT" w:cs="Arial-BoldMT"/>
          <w:b/>
          <w:bCs/>
        </w:rPr>
      </w:pPr>
    </w:p>
    <w:p w:rsidR="00D96B45" w:rsidRDefault="00D96B45" w:rsidP="00E64037">
      <w:pPr>
        <w:autoSpaceDE w:val="0"/>
        <w:autoSpaceDN w:val="0"/>
        <w:adjustRightInd w:val="0"/>
        <w:spacing w:after="0"/>
        <w:ind w:left="1440"/>
        <w:rPr>
          <w:rFonts w:ascii="Arial-BoldMT" w:hAnsi="Arial-BoldMT" w:cs="Arial-BoldMT"/>
          <w:bCs/>
        </w:rPr>
      </w:pPr>
    </w:p>
    <w:p w:rsidR="00F947BF" w:rsidRDefault="00F947BF" w:rsidP="00484BE2">
      <w:pPr>
        <w:autoSpaceDE w:val="0"/>
        <w:autoSpaceDN w:val="0"/>
        <w:adjustRightInd w:val="0"/>
        <w:spacing w:after="0"/>
        <w:rPr>
          <w:rFonts w:ascii="Arial-BoldMT" w:hAnsi="Arial-BoldMT" w:cs="Arial-BoldMT"/>
          <w:bCs/>
        </w:rPr>
      </w:pPr>
    </w:p>
    <w:p w:rsidR="00E62FBF"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8</w:t>
      </w:r>
      <w:r w:rsidR="00303B5C">
        <w:rPr>
          <w:rFonts w:ascii="Arial-BoldMT" w:hAnsi="Arial-BoldMT" w:cs="Arial-BoldMT"/>
          <w:b/>
          <w:bCs/>
        </w:rPr>
        <w:t>.</w:t>
      </w:r>
      <w:r w:rsidR="00207EF3">
        <w:rPr>
          <w:rFonts w:ascii="Arial-BoldMT" w:hAnsi="Arial-BoldMT" w:cs="Arial-BoldMT"/>
          <w:b/>
          <w:bCs/>
        </w:rPr>
        <w:t xml:space="preserve">0 </w:t>
      </w:r>
      <w:r w:rsidR="001236D6">
        <w:rPr>
          <w:rFonts w:ascii="Arial-BoldMT" w:hAnsi="Arial-BoldMT" w:cs="Arial-BoldMT"/>
          <w:b/>
          <w:bCs/>
        </w:rPr>
        <w:t>C</w:t>
      </w:r>
      <w:r w:rsidR="00FD09CC">
        <w:rPr>
          <w:rFonts w:ascii="Arial-BoldMT" w:hAnsi="Arial-BoldMT" w:cs="Arial-BoldMT"/>
          <w:b/>
          <w:bCs/>
        </w:rPr>
        <w:t xml:space="preserve">SS Consequential </w:t>
      </w:r>
      <w:r w:rsidR="001814D1">
        <w:rPr>
          <w:rFonts w:ascii="Arial-BoldMT" w:hAnsi="Arial-BoldMT" w:cs="Arial-BoldMT"/>
          <w:b/>
          <w:bCs/>
        </w:rPr>
        <w:t>Update (</w:t>
      </w:r>
      <w:r w:rsidR="0022100B">
        <w:rPr>
          <w:rFonts w:ascii="Arial-BoldMT" w:hAnsi="Arial-BoldMT" w:cs="Arial-BoldMT"/>
          <w:b/>
          <w:bCs/>
        </w:rPr>
        <w:t>CSS Update)</w:t>
      </w:r>
    </w:p>
    <w:p w:rsidR="00E62FBF" w:rsidRDefault="00E62FBF" w:rsidP="00484BE2">
      <w:pPr>
        <w:autoSpaceDE w:val="0"/>
        <w:autoSpaceDN w:val="0"/>
        <w:adjustRightInd w:val="0"/>
        <w:spacing w:after="0"/>
        <w:rPr>
          <w:rFonts w:ascii="Arial-BoldMT" w:hAnsi="Arial-BoldMT" w:cs="Arial-BoldMT"/>
          <w:bCs/>
        </w:rPr>
      </w:pPr>
    </w:p>
    <w:p w:rsidR="0022100B" w:rsidRDefault="0022100B" w:rsidP="00484BE2">
      <w:pPr>
        <w:autoSpaceDE w:val="0"/>
        <w:autoSpaceDN w:val="0"/>
        <w:adjustRightInd w:val="0"/>
        <w:spacing w:after="0"/>
        <w:rPr>
          <w:rFonts w:ascii="Arial-BoldMT" w:hAnsi="Arial-BoldMT" w:cs="Arial-BoldMT"/>
          <w:bCs/>
        </w:rPr>
      </w:pPr>
      <w:r>
        <w:rPr>
          <w:rFonts w:ascii="Arial-BoldMT" w:hAnsi="Arial-BoldMT" w:cs="Arial-BoldMT"/>
          <w:bCs/>
        </w:rPr>
        <w:t>The latest position of CSS will be presented for information purposes.</w:t>
      </w:r>
    </w:p>
    <w:p w:rsidR="0022100B" w:rsidRDefault="0022100B" w:rsidP="00484BE2">
      <w:pPr>
        <w:autoSpaceDE w:val="0"/>
        <w:autoSpaceDN w:val="0"/>
        <w:adjustRightInd w:val="0"/>
        <w:spacing w:after="0"/>
        <w:rPr>
          <w:rFonts w:ascii="Arial-BoldMT" w:hAnsi="Arial-BoldMT" w:cs="Arial-BoldMT"/>
          <w:b/>
          <w:bCs/>
        </w:rPr>
      </w:pPr>
    </w:p>
    <w:p w:rsidR="00484BE2"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 xml:space="preserve">9. </w:t>
      </w:r>
      <w:r w:rsidR="0022100B">
        <w:rPr>
          <w:rFonts w:ascii="Arial-BoldMT" w:hAnsi="Arial-BoldMT" w:cs="Arial-BoldMT"/>
          <w:b/>
          <w:bCs/>
        </w:rPr>
        <w:t>XRN4695 UIG Taskforce Update</w:t>
      </w:r>
    </w:p>
    <w:p w:rsidR="00D96B45" w:rsidRDefault="00D96B45" w:rsidP="00484BE2">
      <w:pPr>
        <w:autoSpaceDE w:val="0"/>
        <w:autoSpaceDN w:val="0"/>
        <w:adjustRightInd w:val="0"/>
        <w:spacing w:after="0"/>
        <w:rPr>
          <w:rFonts w:ascii="Arial-BoldMT" w:hAnsi="Arial-BoldMT" w:cs="Arial-BoldMT"/>
          <w:b/>
          <w:bCs/>
        </w:rPr>
      </w:pPr>
    </w:p>
    <w:p w:rsidR="0022100B" w:rsidRDefault="004345EB" w:rsidP="00484BE2">
      <w:pPr>
        <w:autoSpaceDE w:val="0"/>
        <w:autoSpaceDN w:val="0"/>
        <w:adjustRightInd w:val="0"/>
        <w:spacing w:after="0"/>
        <w:rPr>
          <w:rFonts w:ascii="Arial-BoldMT" w:hAnsi="Arial-BoldMT" w:cs="Arial-BoldMT"/>
          <w:b/>
          <w:bCs/>
        </w:rPr>
      </w:pPr>
      <w:r w:rsidRPr="004345EB">
        <w:rPr>
          <w:rFonts w:ascii="Arial-BoldMT" w:hAnsi="Arial-BoldMT" w:cs="Arial-BoldMT"/>
          <w:bCs/>
        </w:rPr>
        <w:t xml:space="preserve">The latest position of UIG will presented for information purposes. </w:t>
      </w:r>
      <w:r>
        <w:rPr>
          <w:rFonts w:ascii="Arial-BoldMT" w:hAnsi="Arial-BoldMT" w:cs="Arial-BoldMT"/>
          <w:bCs/>
        </w:rPr>
        <w:t xml:space="preserve">The UIG Taskforce will present a set of Investigation Item as recommendations for ChMC to comment on. </w:t>
      </w:r>
    </w:p>
    <w:p w:rsidR="00D152F4" w:rsidRDefault="00D152F4" w:rsidP="00484BE2">
      <w:pPr>
        <w:autoSpaceDE w:val="0"/>
        <w:autoSpaceDN w:val="0"/>
        <w:adjustRightInd w:val="0"/>
        <w:spacing w:after="0"/>
        <w:rPr>
          <w:rFonts w:ascii="Arial-BoldMT" w:hAnsi="Arial-BoldMT" w:cs="Arial-BoldMT"/>
          <w:b/>
          <w:bCs/>
        </w:rPr>
      </w:pPr>
    </w:p>
    <w:p w:rsidR="00D152F4"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10</w:t>
      </w:r>
      <w:r w:rsidR="00D152F4">
        <w:rPr>
          <w:rFonts w:ascii="Arial-BoldMT" w:hAnsi="Arial-BoldMT" w:cs="Arial-BoldMT"/>
          <w:b/>
          <w:bCs/>
        </w:rPr>
        <w:t xml:space="preserve">. Amendment </w:t>
      </w:r>
      <w:r w:rsidR="00E2094C">
        <w:rPr>
          <w:rFonts w:ascii="Arial-BoldMT" w:hAnsi="Arial-BoldMT" w:cs="Arial-BoldMT"/>
          <w:b/>
          <w:bCs/>
        </w:rPr>
        <w:t>Invoice Update</w:t>
      </w:r>
    </w:p>
    <w:p w:rsidR="00E2094C" w:rsidRDefault="00E2094C" w:rsidP="00484BE2">
      <w:pPr>
        <w:autoSpaceDE w:val="0"/>
        <w:autoSpaceDN w:val="0"/>
        <w:adjustRightInd w:val="0"/>
        <w:spacing w:after="0"/>
        <w:rPr>
          <w:rFonts w:ascii="Arial-BoldMT" w:hAnsi="Arial-BoldMT" w:cs="Arial-BoldMT"/>
          <w:b/>
          <w:bCs/>
        </w:rPr>
      </w:pPr>
    </w:p>
    <w:p w:rsidR="00140833" w:rsidRDefault="00140833" w:rsidP="00484BE2">
      <w:pPr>
        <w:autoSpaceDE w:val="0"/>
        <w:autoSpaceDN w:val="0"/>
        <w:adjustRightInd w:val="0"/>
        <w:spacing w:after="0"/>
        <w:rPr>
          <w:rFonts w:ascii="Arial-BoldMT" w:hAnsi="Arial-BoldMT" w:cs="Arial-BoldMT"/>
          <w:bCs/>
        </w:rPr>
      </w:pPr>
      <w:r>
        <w:rPr>
          <w:rFonts w:ascii="Arial-BoldMT" w:hAnsi="Arial-BoldMT" w:cs="Arial-BoldMT"/>
          <w:bCs/>
        </w:rPr>
        <w:t>The latest position of the issues associated with the amendment invoice will be presented for information purposes.</w:t>
      </w:r>
    </w:p>
    <w:p w:rsidR="00F02301" w:rsidRDefault="00F02301" w:rsidP="00484BE2">
      <w:pPr>
        <w:autoSpaceDE w:val="0"/>
        <w:autoSpaceDN w:val="0"/>
        <w:adjustRightInd w:val="0"/>
        <w:spacing w:after="0"/>
        <w:rPr>
          <w:rFonts w:ascii="Arial-BoldMT" w:hAnsi="Arial-BoldMT" w:cs="Arial-BoldMT"/>
          <w:bCs/>
        </w:rPr>
      </w:pPr>
    </w:p>
    <w:p w:rsidR="007B7FFE" w:rsidRDefault="007B7FFE" w:rsidP="00484BE2">
      <w:pPr>
        <w:autoSpaceDE w:val="0"/>
        <w:autoSpaceDN w:val="0"/>
        <w:adjustRightInd w:val="0"/>
        <w:spacing w:after="0"/>
        <w:rPr>
          <w:rFonts w:ascii="Arial-BoldMT" w:hAnsi="Arial-BoldMT" w:cs="Arial-BoldMT"/>
          <w:bCs/>
        </w:rPr>
      </w:pPr>
    </w:p>
    <w:p w:rsidR="0022100B"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 xml:space="preserve">11. </w:t>
      </w:r>
      <w:r w:rsidR="00442995">
        <w:rPr>
          <w:rFonts w:ascii="Arial-BoldMT" w:hAnsi="Arial-BoldMT" w:cs="Arial-BoldMT"/>
          <w:b/>
          <w:bCs/>
        </w:rPr>
        <w:t>Horizon and Future Release Change Planning</w:t>
      </w:r>
    </w:p>
    <w:p w:rsidR="00442995" w:rsidRDefault="00442995" w:rsidP="00484BE2">
      <w:pPr>
        <w:autoSpaceDE w:val="0"/>
        <w:autoSpaceDN w:val="0"/>
        <w:adjustRightInd w:val="0"/>
        <w:spacing w:after="0"/>
        <w:rPr>
          <w:rFonts w:ascii="Arial-BoldMT" w:hAnsi="Arial-BoldMT" w:cs="Arial-BoldMT"/>
          <w:b/>
          <w:bCs/>
        </w:rPr>
      </w:pPr>
    </w:p>
    <w:p w:rsidR="00484BE2" w:rsidRPr="00442995" w:rsidRDefault="0022100B" w:rsidP="004345EB">
      <w:pPr>
        <w:autoSpaceDE w:val="0"/>
        <w:autoSpaceDN w:val="0"/>
        <w:adjustRightInd w:val="0"/>
        <w:spacing w:after="0"/>
        <w:ind w:left="720"/>
        <w:rPr>
          <w:rFonts w:ascii="ArialMT" w:hAnsi="ArialMT" w:cs="ArialMT"/>
        </w:rPr>
      </w:pPr>
      <w:r w:rsidRPr="00442995">
        <w:rPr>
          <w:rFonts w:ascii="Arial-BoldMT" w:hAnsi="Arial-BoldMT" w:cs="Arial-BoldMT"/>
          <w:b/>
          <w:bCs/>
        </w:rPr>
        <w:t>11</w:t>
      </w:r>
      <w:r w:rsidR="00484BE2" w:rsidRPr="00442995">
        <w:rPr>
          <w:rFonts w:ascii="Arial-BoldMT" w:hAnsi="Arial-BoldMT" w:cs="Arial-BoldMT"/>
          <w:b/>
          <w:bCs/>
        </w:rPr>
        <w:t xml:space="preserve">.1 </w:t>
      </w:r>
      <w:r w:rsidR="00484BE2" w:rsidRPr="00442995">
        <w:rPr>
          <w:rFonts w:ascii="ArialMT" w:hAnsi="ArialMT" w:cs="ArialMT"/>
          <w:b/>
        </w:rPr>
        <w:t>‘Bubbling Under’ Report</w:t>
      </w:r>
    </w:p>
    <w:p w:rsidR="00442995" w:rsidRPr="00442995" w:rsidRDefault="00484BE2" w:rsidP="004345EB">
      <w:pPr>
        <w:autoSpaceDE w:val="0"/>
        <w:autoSpaceDN w:val="0"/>
        <w:adjustRightInd w:val="0"/>
        <w:spacing w:after="0"/>
        <w:ind w:left="720"/>
        <w:rPr>
          <w:rFonts w:ascii="ArialMT" w:hAnsi="ArialMT" w:cs="ArialMT"/>
          <w:b/>
        </w:rPr>
      </w:pPr>
      <w:r w:rsidRPr="00442995">
        <w:rPr>
          <w:rFonts w:ascii="ArialMT" w:hAnsi="ArialMT" w:cs="ArialMT"/>
        </w:rPr>
        <w:t>The bubbling under report highlighting potential future work for Xoserve will be presented.</w:t>
      </w:r>
    </w:p>
    <w:p w:rsidR="00442995" w:rsidRDefault="00442995" w:rsidP="00484BE2">
      <w:pPr>
        <w:autoSpaceDE w:val="0"/>
        <w:autoSpaceDN w:val="0"/>
        <w:adjustRightInd w:val="0"/>
        <w:spacing w:after="0"/>
        <w:rPr>
          <w:rFonts w:ascii="ArialMT" w:hAnsi="ArialMT" w:cs="ArialMT"/>
          <w:b/>
        </w:rPr>
      </w:pPr>
    </w:p>
    <w:p w:rsidR="00484BE2" w:rsidRDefault="00442995" w:rsidP="004345EB">
      <w:pPr>
        <w:autoSpaceDE w:val="0"/>
        <w:autoSpaceDN w:val="0"/>
        <w:adjustRightInd w:val="0"/>
        <w:spacing w:after="0"/>
        <w:ind w:left="720"/>
        <w:rPr>
          <w:rFonts w:ascii="ArialMT" w:hAnsi="ArialMT" w:cs="ArialMT"/>
        </w:rPr>
      </w:pPr>
      <w:r w:rsidRPr="00442995">
        <w:rPr>
          <w:rFonts w:ascii="ArialMT" w:hAnsi="ArialMT" w:cs="ArialMT"/>
          <w:b/>
        </w:rPr>
        <w:t>11.2 Gemini Horizon Planning</w:t>
      </w:r>
    </w:p>
    <w:p w:rsidR="00442995" w:rsidRDefault="00442995" w:rsidP="004345EB">
      <w:pPr>
        <w:autoSpaceDE w:val="0"/>
        <w:autoSpaceDN w:val="0"/>
        <w:adjustRightInd w:val="0"/>
        <w:spacing w:after="0"/>
        <w:ind w:left="720"/>
        <w:rPr>
          <w:rFonts w:ascii="ArialMT" w:hAnsi="ArialMT" w:cs="ArialMT"/>
        </w:rPr>
      </w:pPr>
    </w:p>
    <w:p w:rsidR="00442995" w:rsidRDefault="00442995" w:rsidP="004345EB">
      <w:pPr>
        <w:autoSpaceDE w:val="0"/>
        <w:autoSpaceDN w:val="0"/>
        <w:adjustRightInd w:val="0"/>
        <w:spacing w:after="0"/>
        <w:ind w:left="720"/>
        <w:rPr>
          <w:rFonts w:ascii="ArialMT" w:hAnsi="ArialMT" w:cs="ArialMT"/>
        </w:rPr>
      </w:pPr>
      <w:r>
        <w:rPr>
          <w:rFonts w:ascii="ArialMT" w:hAnsi="ArialMT" w:cs="ArialMT"/>
        </w:rPr>
        <w:t>A POAP for Gemini related change will be presented for information purposes.</w:t>
      </w:r>
    </w:p>
    <w:p w:rsidR="00442995" w:rsidRPr="00442995" w:rsidRDefault="00442995" w:rsidP="00484BE2">
      <w:pPr>
        <w:autoSpaceDE w:val="0"/>
        <w:autoSpaceDN w:val="0"/>
        <w:adjustRightInd w:val="0"/>
        <w:spacing w:after="0"/>
        <w:rPr>
          <w:rFonts w:ascii="ArialMT" w:hAnsi="ArialMT" w:cs="ArialMT"/>
          <w:b/>
        </w:rPr>
      </w:pPr>
    </w:p>
    <w:p w:rsidR="00442995" w:rsidRDefault="00442995" w:rsidP="004345EB">
      <w:pPr>
        <w:autoSpaceDE w:val="0"/>
        <w:autoSpaceDN w:val="0"/>
        <w:adjustRightInd w:val="0"/>
        <w:spacing w:after="0"/>
        <w:ind w:left="720"/>
        <w:rPr>
          <w:rFonts w:ascii="ArialMT" w:hAnsi="ArialMT" w:cs="ArialMT"/>
          <w:b/>
        </w:rPr>
      </w:pPr>
      <w:r w:rsidRPr="00442995">
        <w:rPr>
          <w:rFonts w:ascii="ArialMT" w:hAnsi="ArialMT" w:cs="ArialMT"/>
          <w:b/>
        </w:rPr>
        <w:t>11.3 UK Link Changes Plan on a Page</w:t>
      </w:r>
    </w:p>
    <w:p w:rsidR="00442995" w:rsidRDefault="00442995" w:rsidP="004345EB">
      <w:pPr>
        <w:autoSpaceDE w:val="0"/>
        <w:autoSpaceDN w:val="0"/>
        <w:adjustRightInd w:val="0"/>
        <w:spacing w:after="0"/>
        <w:ind w:left="720"/>
        <w:rPr>
          <w:rFonts w:ascii="ArialMT" w:hAnsi="ArialMT" w:cs="ArialMT"/>
          <w:b/>
        </w:rPr>
      </w:pPr>
    </w:p>
    <w:p w:rsidR="00F5636A" w:rsidRDefault="00442995" w:rsidP="004345EB">
      <w:pPr>
        <w:autoSpaceDE w:val="0"/>
        <w:autoSpaceDN w:val="0"/>
        <w:adjustRightInd w:val="0"/>
        <w:spacing w:after="0"/>
        <w:ind w:left="720"/>
        <w:rPr>
          <w:rFonts w:ascii="ArialMT" w:hAnsi="ArialMT" w:cs="ArialMT"/>
        </w:rPr>
      </w:pPr>
      <w:r w:rsidRPr="00442995">
        <w:rPr>
          <w:rFonts w:ascii="ArialMT" w:hAnsi="ArialMT" w:cs="ArialMT"/>
        </w:rPr>
        <w:t>A POAP for UK Link related changes will be presented for information purposes.</w:t>
      </w:r>
    </w:p>
    <w:p w:rsidR="00F02301" w:rsidRDefault="00F02301" w:rsidP="004345EB">
      <w:pPr>
        <w:autoSpaceDE w:val="0"/>
        <w:autoSpaceDN w:val="0"/>
        <w:adjustRightInd w:val="0"/>
        <w:spacing w:after="0"/>
        <w:ind w:left="720"/>
        <w:rPr>
          <w:rFonts w:ascii="ArialMT" w:hAnsi="ArialMT" w:cs="ArialMT"/>
        </w:rPr>
      </w:pPr>
    </w:p>
    <w:p w:rsidR="009D6414" w:rsidRDefault="009D6414">
      <w:pPr>
        <w:spacing w:after="0"/>
        <w:rPr>
          <w:rFonts w:ascii="Arial-BoldMT" w:hAnsi="Arial-BoldMT" w:cs="Arial-BoldMT"/>
          <w:b/>
          <w:bCs/>
        </w:rPr>
      </w:pPr>
    </w:p>
    <w:p w:rsidR="00207EF3" w:rsidRDefault="00261B84">
      <w:pPr>
        <w:spacing w:after="0"/>
        <w:rPr>
          <w:rFonts w:ascii="Arial-BoldMT" w:hAnsi="Arial-BoldMT" w:cs="Arial-BoldMT"/>
          <w:b/>
          <w:bCs/>
        </w:rPr>
      </w:pPr>
      <w:r>
        <w:rPr>
          <w:rFonts w:ascii="Arial-BoldMT" w:hAnsi="Arial-BoldMT" w:cs="Arial-BoldMT"/>
          <w:b/>
          <w:bCs/>
        </w:rPr>
        <w:t>12</w:t>
      </w:r>
      <w:r w:rsidR="00207EF3">
        <w:rPr>
          <w:rFonts w:ascii="Arial-BoldMT" w:hAnsi="Arial-BoldMT" w:cs="Arial-BoldMT"/>
          <w:b/>
          <w:bCs/>
        </w:rPr>
        <w:t>.0 Finance and General Change Budget Update</w:t>
      </w:r>
    </w:p>
    <w:p w:rsidR="00F02301" w:rsidRDefault="00F02301">
      <w:pPr>
        <w:spacing w:after="0"/>
        <w:rPr>
          <w:rFonts w:ascii="Arial-BoldMT" w:hAnsi="Arial-BoldMT" w:cs="Arial-BoldMT"/>
          <w:bCs/>
        </w:rPr>
      </w:pPr>
    </w:p>
    <w:p w:rsidR="00207EF3" w:rsidRDefault="00207EF3">
      <w:pPr>
        <w:spacing w:after="0"/>
        <w:rPr>
          <w:rFonts w:ascii="ArialMT" w:hAnsi="ArialMT" w:cs="ArialMT"/>
        </w:rPr>
      </w:pPr>
      <w:r w:rsidRPr="00207EF3">
        <w:rPr>
          <w:rFonts w:ascii="Arial-BoldMT" w:hAnsi="Arial-BoldMT" w:cs="Arial-BoldMT"/>
          <w:bCs/>
        </w:rPr>
        <w:lastRenderedPageBreak/>
        <w:t xml:space="preserve">The </w:t>
      </w:r>
      <w:r>
        <w:rPr>
          <w:rFonts w:ascii="Arial-BoldMT" w:hAnsi="Arial-BoldMT" w:cs="Arial-BoldMT"/>
          <w:bCs/>
        </w:rPr>
        <w:t xml:space="preserve">Finance and General budget will be discussed. </w:t>
      </w:r>
      <w:r>
        <w:rPr>
          <w:rFonts w:ascii="ArialMT" w:hAnsi="ArialMT" w:cs="ArialMT"/>
        </w:rPr>
        <w:t>We would invite Committee members to familiarise themselves with this document prior to Wednesday to enable any questions to be asked within the meeting.</w:t>
      </w:r>
    </w:p>
    <w:p w:rsidR="00207EF3" w:rsidRPr="00793565" w:rsidRDefault="00207EF3">
      <w:pPr>
        <w:spacing w:after="0"/>
        <w:rPr>
          <w:rFonts w:ascii="Arial" w:hAnsi="Arial" w:cs="Arial"/>
        </w:rPr>
      </w:pPr>
    </w:p>
    <w:p w:rsidR="00207EF3" w:rsidRPr="00793565" w:rsidRDefault="00207EF3">
      <w:pPr>
        <w:spacing w:after="0"/>
        <w:rPr>
          <w:rFonts w:ascii="Arial" w:hAnsi="Arial" w:cs="Arial"/>
        </w:rPr>
      </w:pPr>
    </w:p>
    <w:p w:rsidR="00207EF3" w:rsidRDefault="00261B84" w:rsidP="00D30CBF">
      <w:pPr>
        <w:autoSpaceDE w:val="0"/>
        <w:autoSpaceDN w:val="0"/>
        <w:adjustRightInd w:val="0"/>
        <w:spacing w:line="240" w:lineRule="auto"/>
        <w:rPr>
          <w:rFonts w:ascii="Arial" w:hAnsi="Arial" w:cs="Arial"/>
          <w:b/>
          <w:bCs/>
        </w:rPr>
      </w:pPr>
      <w:r>
        <w:rPr>
          <w:rFonts w:ascii="Arial" w:hAnsi="Arial" w:cs="Arial"/>
          <w:b/>
          <w:bCs/>
        </w:rPr>
        <w:t>14</w:t>
      </w:r>
      <w:r w:rsidR="00D30CBF">
        <w:rPr>
          <w:rFonts w:ascii="Arial" w:hAnsi="Arial" w:cs="Arial"/>
          <w:b/>
          <w:bCs/>
        </w:rPr>
        <w:t xml:space="preserve">.0 </w:t>
      </w:r>
      <w:r w:rsidR="00207EF3" w:rsidRPr="00D30CBF">
        <w:rPr>
          <w:rFonts w:ascii="Arial" w:hAnsi="Arial" w:cs="Arial"/>
          <w:b/>
          <w:bCs/>
        </w:rPr>
        <w:t>Any Other Business</w:t>
      </w:r>
      <w:r w:rsidR="00BA1961" w:rsidRPr="00D30CBF">
        <w:rPr>
          <w:rFonts w:ascii="Arial" w:hAnsi="Arial" w:cs="Arial"/>
          <w:b/>
          <w:bCs/>
        </w:rPr>
        <w:t xml:space="preserve"> (all for information</w:t>
      </w:r>
      <w:r>
        <w:rPr>
          <w:rFonts w:ascii="Arial" w:hAnsi="Arial" w:cs="Arial"/>
          <w:b/>
          <w:bCs/>
        </w:rPr>
        <w:t xml:space="preserve"> and discussion</w:t>
      </w:r>
      <w:r w:rsidR="00BA1961" w:rsidRPr="00D30CBF">
        <w:rPr>
          <w:rFonts w:ascii="Arial" w:hAnsi="Arial" w:cs="Arial"/>
          <w:b/>
          <w:bCs/>
        </w:rPr>
        <w:t xml:space="preserve"> purposes)</w:t>
      </w:r>
    </w:p>
    <w:p w:rsidR="00F02301" w:rsidRDefault="00F02301" w:rsidP="00D30CBF">
      <w:pPr>
        <w:autoSpaceDE w:val="0"/>
        <w:autoSpaceDN w:val="0"/>
        <w:adjustRightInd w:val="0"/>
        <w:spacing w:line="240" w:lineRule="auto"/>
        <w:rPr>
          <w:rFonts w:ascii="Arial" w:hAnsi="Arial" w:cs="Arial"/>
          <w:b/>
          <w:bCs/>
        </w:rPr>
      </w:pPr>
    </w:p>
    <w:p w:rsidR="00F02301" w:rsidRDefault="00E97BC8" w:rsidP="004345EB">
      <w:pPr>
        <w:spacing w:after="0"/>
        <w:ind w:left="720"/>
        <w:rPr>
          <w:rFonts w:ascii="Arial" w:hAnsi="Arial" w:cs="Arial"/>
          <w:b/>
          <w:bCs/>
        </w:rPr>
      </w:pPr>
      <w:r>
        <w:rPr>
          <w:rFonts w:ascii="Arial" w:hAnsi="Arial" w:cs="Arial"/>
          <w:b/>
          <w:bCs/>
        </w:rPr>
        <w:t>1</w:t>
      </w:r>
      <w:r w:rsidR="00261B84">
        <w:rPr>
          <w:rFonts w:ascii="Arial" w:hAnsi="Arial" w:cs="Arial"/>
          <w:b/>
          <w:bCs/>
        </w:rPr>
        <w:t>4</w:t>
      </w:r>
      <w:r>
        <w:rPr>
          <w:rFonts w:ascii="Arial" w:hAnsi="Arial" w:cs="Arial"/>
          <w:b/>
          <w:bCs/>
        </w:rPr>
        <w:t>.1 IX Update</w:t>
      </w:r>
    </w:p>
    <w:p w:rsidR="00E97BC8" w:rsidRDefault="00E97BC8" w:rsidP="004345EB">
      <w:pPr>
        <w:spacing w:after="0"/>
        <w:ind w:left="720"/>
        <w:rPr>
          <w:rFonts w:ascii="Arial" w:hAnsi="Arial" w:cs="Arial"/>
          <w:b/>
          <w:bCs/>
        </w:rPr>
      </w:pPr>
      <w:r>
        <w:rPr>
          <w:rFonts w:ascii="Arial" w:hAnsi="Arial" w:cs="Arial"/>
          <w:b/>
          <w:bCs/>
        </w:rPr>
        <w:t xml:space="preserve"> </w:t>
      </w:r>
    </w:p>
    <w:p w:rsidR="00E97BC8" w:rsidRDefault="00E97BC8" w:rsidP="004345EB">
      <w:pPr>
        <w:spacing w:after="0"/>
        <w:ind w:left="720"/>
        <w:rPr>
          <w:rFonts w:ascii="Arial" w:hAnsi="Arial" w:cs="Arial"/>
          <w:bCs/>
        </w:rPr>
      </w:pPr>
      <w:r>
        <w:rPr>
          <w:rFonts w:ascii="Arial" w:hAnsi="Arial" w:cs="Arial"/>
          <w:bCs/>
        </w:rPr>
        <w:t>The s</w:t>
      </w:r>
      <w:r w:rsidRPr="00C624F0">
        <w:rPr>
          <w:rFonts w:ascii="Arial" w:hAnsi="Arial" w:cs="Arial"/>
          <w:bCs/>
        </w:rPr>
        <w:t xml:space="preserve">lides </w:t>
      </w:r>
      <w:r>
        <w:rPr>
          <w:rFonts w:ascii="Arial" w:hAnsi="Arial" w:cs="Arial"/>
          <w:bCs/>
        </w:rPr>
        <w:t>will be discussed regarding the IX update</w:t>
      </w:r>
      <w:r w:rsidR="002901EF">
        <w:rPr>
          <w:rFonts w:ascii="Arial" w:hAnsi="Arial" w:cs="Arial"/>
          <w:bCs/>
        </w:rPr>
        <w:t>.</w:t>
      </w:r>
    </w:p>
    <w:p w:rsidR="00F02301" w:rsidRDefault="00F02301" w:rsidP="004345EB">
      <w:pPr>
        <w:spacing w:after="0"/>
        <w:ind w:left="720"/>
        <w:rPr>
          <w:rFonts w:ascii="Arial" w:hAnsi="Arial" w:cs="Arial"/>
          <w:bCs/>
        </w:rPr>
      </w:pPr>
    </w:p>
    <w:p w:rsidR="00F02301" w:rsidRPr="00F02301" w:rsidRDefault="00F02301" w:rsidP="004345EB">
      <w:pPr>
        <w:spacing w:after="0"/>
        <w:ind w:left="720"/>
        <w:rPr>
          <w:rFonts w:ascii="Arial" w:hAnsi="Arial" w:cs="Arial"/>
          <w:b/>
          <w:bCs/>
        </w:rPr>
      </w:pPr>
      <w:r w:rsidRPr="00F02301">
        <w:rPr>
          <w:rFonts w:ascii="Arial" w:hAnsi="Arial" w:cs="Arial"/>
          <w:b/>
          <w:bCs/>
        </w:rPr>
        <w:t xml:space="preserve">14.2 Find My Supplier Phase 2 Requirements </w:t>
      </w:r>
    </w:p>
    <w:p w:rsidR="00F02301" w:rsidRDefault="00F02301" w:rsidP="004345EB">
      <w:pPr>
        <w:spacing w:after="0"/>
        <w:ind w:left="720"/>
        <w:rPr>
          <w:rFonts w:ascii="Arial" w:hAnsi="Arial" w:cs="Arial"/>
          <w:bCs/>
        </w:rPr>
      </w:pPr>
    </w:p>
    <w:p w:rsidR="00644AC2" w:rsidRDefault="00F02301" w:rsidP="004345EB">
      <w:pPr>
        <w:spacing w:after="0"/>
        <w:ind w:left="720"/>
        <w:rPr>
          <w:rFonts w:ascii="Arial" w:hAnsi="Arial" w:cs="Arial"/>
          <w:bCs/>
        </w:rPr>
      </w:pPr>
      <w:r>
        <w:rPr>
          <w:rFonts w:ascii="Arial" w:hAnsi="Arial" w:cs="Arial"/>
          <w:bCs/>
        </w:rPr>
        <w:t xml:space="preserve">The phase 2 requirements regarding XRN4635 (Find My Supplier) will be presented to ChMC to facilitate a discussion. </w:t>
      </w:r>
    </w:p>
    <w:p w:rsidR="00644AC2" w:rsidRPr="00644AC2" w:rsidRDefault="00644AC2" w:rsidP="004345EB">
      <w:pPr>
        <w:spacing w:after="0"/>
        <w:ind w:left="720"/>
        <w:rPr>
          <w:rFonts w:ascii="Arial" w:hAnsi="Arial" w:cs="Arial"/>
          <w:b/>
          <w:bCs/>
        </w:rPr>
      </w:pPr>
    </w:p>
    <w:p w:rsidR="00644AC2" w:rsidRDefault="00644AC2" w:rsidP="004345EB">
      <w:pPr>
        <w:spacing w:after="0"/>
        <w:ind w:left="720"/>
        <w:rPr>
          <w:rFonts w:ascii="Arial" w:hAnsi="Arial" w:cs="Arial"/>
          <w:b/>
          <w:bCs/>
        </w:rPr>
      </w:pPr>
    </w:p>
    <w:p w:rsidR="00644AC2" w:rsidRDefault="00644AC2" w:rsidP="004345EB">
      <w:pPr>
        <w:spacing w:after="0"/>
        <w:ind w:left="720"/>
        <w:rPr>
          <w:rFonts w:ascii="Arial" w:hAnsi="Arial" w:cs="Arial"/>
          <w:b/>
          <w:bCs/>
        </w:rPr>
      </w:pPr>
    </w:p>
    <w:p w:rsidR="00644AC2" w:rsidRPr="00644AC2" w:rsidRDefault="00644AC2" w:rsidP="004345EB">
      <w:pPr>
        <w:spacing w:after="0"/>
        <w:ind w:left="720"/>
        <w:rPr>
          <w:rFonts w:ascii="Arial" w:hAnsi="Arial" w:cs="Arial"/>
          <w:b/>
          <w:bCs/>
        </w:rPr>
      </w:pPr>
      <w:r w:rsidRPr="00644AC2">
        <w:rPr>
          <w:rFonts w:ascii="Arial" w:hAnsi="Arial" w:cs="Arial"/>
          <w:b/>
          <w:bCs/>
        </w:rPr>
        <w:t>14.3 New Xoserve.com Update</w:t>
      </w:r>
    </w:p>
    <w:p w:rsidR="00644AC2" w:rsidRDefault="00644AC2" w:rsidP="004345EB">
      <w:pPr>
        <w:spacing w:after="0"/>
        <w:ind w:left="720"/>
        <w:rPr>
          <w:rFonts w:ascii="Arial" w:hAnsi="Arial" w:cs="Arial"/>
          <w:bCs/>
        </w:rPr>
      </w:pPr>
    </w:p>
    <w:p w:rsidR="00F02301" w:rsidRDefault="00CC540B" w:rsidP="004345EB">
      <w:pPr>
        <w:spacing w:after="0"/>
        <w:ind w:left="720"/>
        <w:rPr>
          <w:rFonts w:ascii="Arial" w:hAnsi="Arial" w:cs="Arial"/>
          <w:bCs/>
        </w:rPr>
      </w:pPr>
      <w:r>
        <w:rPr>
          <w:rFonts w:ascii="Arial" w:hAnsi="Arial" w:cs="Arial"/>
          <w:bCs/>
        </w:rPr>
        <w:t xml:space="preserve">There are no meeting papers associated with this agenda item. </w:t>
      </w:r>
      <w:r w:rsidR="00644AC2">
        <w:rPr>
          <w:rFonts w:ascii="Arial" w:hAnsi="Arial" w:cs="Arial"/>
          <w:bCs/>
        </w:rPr>
        <w:t>The Xoserve Communications team will present an example of the new Xoserve.com, which is expected to be implemented in January 2019, to ChMC to facilitate discussion.</w:t>
      </w:r>
    </w:p>
    <w:p w:rsidR="00644AC2" w:rsidRDefault="00644AC2" w:rsidP="004345EB">
      <w:pPr>
        <w:spacing w:after="0"/>
        <w:ind w:left="720"/>
        <w:rPr>
          <w:rFonts w:ascii="Arial" w:hAnsi="Arial" w:cs="Arial"/>
          <w:bCs/>
        </w:rPr>
      </w:pPr>
    </w:p>
    <w:p w:rsidR="00E97BC8" w:rsidRDefault="00644AC2" w:rsidP="00CC540B">
      <w:pPr>
        <w:spacing w:after="0"/>
        <w:ind w:left="720"/>
        <w:rPr>
          <w:rFonts w:ascii="Arial" w:hAnsi="Arial" w:cs="Arial"/>
          <w:b/>
          <w:bCs/>
        </w:rPr>
      </w:pPr>
      <w:r w:rsidRPr="00644AC2">
        <w:rPr>
          <w:rFonts w:ascii="Arial" w:hAnsi="Arial" w:cs="Arial"/>
          <w:b/>
          <w:bCs/>
        </w:rPr>
        <w:t>14.4 Document Submission for Change Management Committee in January</w:t>
      </w:r>
    </w:p>
    <w:p w:rsidR="00CC540B" w:rsidRDefault="00CC540B" w:rsidP="00CC540B">
      <w:pPr>
        <w:spacing w:after="0"/>
        <w:ind w:left="720"/>
        <w:rPr>
          <w:rFonts w:ascii="Arial" w:hAnsi="Arial" w:cs="Arial"/>
          <w:b/>
          <w:bCs/>
        </w:rPr>
      </w:pPr>
    </w:p>
    <w:p w:rsidR="00C95775" w:rsidRPr="00644AC2" w:rsidRDefault="00644AC2" w:rsidP="00644AC2">
      <w:pPr>
        <w:autoSpaceDE w:val="0"/>
        <w:autoSpaceDN w:val="0"/>
        <w:adjustRightInd w:val="0"/>
        <w:spacing w:line="240" w:lineRule="auto"/>
        <w:ind w:left="720"/>
        <w:rPr>
          <w:rFonts w:ascii="ArialMT" w:hAnsi="ArialMT" w:cs="ArialMT"/>
        </w:rPr>
      </w:pPr>
      <w:r>
        <w:rPr>
          <w:rFonts w:ascii="ArialMT" w:hAnsi="ArialMT" w:cs="ArialMT"/>
        </w:rPr>
        <w:t>There are no meeting papers associated with this agenda item. Xoserve will ask ChMC to consider moving the deadline for document submission for the 9</w:t>
      </w:r>
      <w:r w:rsidRPr="00644AC2">
        <w:rPr>
          <w:rFonts w:ascii="ArialMT" w:hAnsi="ArialMT" w:cs="ArialMT"/>
          <w:vertAlign w:val="superscript"/>
        </w:rPr>
        <w:t>th</w:t>
      </w:r>
      <w:r>
        <w:rPr>
          <w:rFonts w:ascii="ArialMT" w:hAnsi="ArialMT" w:cs="ArialMT"/>
        </w:rPr>
        <w:t xml:space="preserve"> January Change Management Committee meeting from 2</w:t>
      </w:r>
      <w:r w:rsidRPr="00644AC2">
        <w:rPr>
          <w:rFonts w:ascii="ArialMT" w:hAnsi="ArialMT" w:cs="ArialMT"/>
          <w:vertAlign w:val="superscript"/>
        </w:rPr>
        <w:t>nd</w:t>
      </w:r>
      <w:r>
        <w:rPr>
          <w:rFonts w:ascii="ArialMT" w:hAnsi="ArialMT" w:cs="ArialMT"/>
        </w:rPr>
        <w:t xml:space="preserve"> January to 4</w:t>
      </w:r>
      <w:r w:rsidRPr="00644AC2">
        <w:rPr>
          <w:rFonts w:ascii="ArialMT" w:hAnsi="ArialMT" w:cs="ArialMT"/>
          <w:vertAlign w:val="superscript"/>
        </w:rPr>
        <w:t>th</w:t>
      </w:r>
      <w:r>
        <w:rPr>
          <w:rFonts w:ascii="ArialMT" w:hAnsi="ArialMT" w:cs="ArialMT"/>
        </w:rPr>
        <w:t xml:space="preserve"> January. This will give Xoserve more time to prepare the meeting content as a result of the lost time during the Christmas period. </w:t>
      </w:r>
    </w:p>
    <w:p w:rsidR="002821A7" w:rsidRDefault="00CC540B" w:rsidP="00CC540B">
      <w:pPr>
        <w:spacing w:after="0"/>
        <w:ind w:left="720"/>
        <w:rPr>
          <w:rFonts w:ascii="Arial" w:hAnsi="Arial" w:cs="Arial"/>
          <w:b/>
          <w:bCs/>
        </w:rPr>
      </w:pPr>
      <w:r w:rsidRPr="00CC540B">
        <w:rPr>
          <w:rFonts w:ascii="Arial" w:hAnsi="Arial" w:cs="Arial"/>
          <w:b/>
          <w:bCs/>
        </w:rPr>
        <w:t>14.5 Number of Solution Options Presented at DSG Meetings for 2018 (for information)</w:t>
      </w:r>
    </w:p>
    <w:p w:rsidR="00CC540B" w:rsidRDefault="00CC540B" w:rsidP="00CC540B">
      <w:pPr>
        <w:spacing w:after="0"/>
        <w:ind w:left="720"/>
        <w:rPr>
          <w:rFonts w:ascii="Arial" w:hAnsi="Arial" w:cs="Arial"/>
          <w:b/>
          <w:bCs/>
        </w:rPr>
      </w:pPr>
    </w:p>
    <w:p w:rsidR="00CC540B" w:rsidRPr="00CC540B" w:rsidRDefault="00CC540B" w:rsidP="00CC540B">
      <w:pPr>
        <w:spacing w:after="0"/>
        <w:ind w:left="720"/>
        <w:rPr>
          <w:rFonts w:ascii="Arial" w:hAnsi="Arial" w:cs="Arial"/>
          <w:bCs/>
        </w:rPr>
      </w:pPr>
      <w:r>
        <w:rPr>
          <w:rFonts w:ascii="Arial" w:hAnsi="Arial" w:cs="Arial"/>
          <w:bCs/>
        </w:rPr>
        <w:t xml:space="preserve">Xoserve will present a graph to show the number of solution options presented at DSG, for each change, to ChMC. This is for information purposes. </w:t>
      </w:r>
    </w:p>
    <w:sectPr w:rsidR="00CC540B" w:rsidRPr="00CC54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7942"/>
    <w:multiLevelType w:val="multilevel"/>
    <w:tmpl w:val="60ECD03A"/>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D157B9"/>
    <w:multiLevelType w:val="multilevel"/>
    <w:tmpl w:val="51F80760"/>
    <w:lvl w:ilvl="0">
      <w:start w:val="3"/>
      <w:numFmt w:val="decimal"/>
      <w:lvlText w:val="%1"/>
      <w:lvlJc w:val="left"/>
      <w:pPr>
        <w:ind w:left="360" w:hanging="360"/>
      </w:pPr>
      <w:rPr>
        <w:rFonts w:ascii="ArialMT" w:hAnsi="ArialMT" w:cs="ArialMT" w:hint="default"/>
        <w:b/>
        <w:sz w:val="24"/>
      </w:rPr>
    </w:lvl>
    <w:lvl w:ilvl="1">
      <w:start w:val="1"/>
      <w:numFmt w:val="decimal"/>
      <w:lvlText w:val="%1.%2"/>
      <w:lvlJc w:val="left"/>
      <w:pPr>
        <w:ind w:left="360" w:hanging="360"/>
      </w:pPr>
      <w:rPr>
        <w:rFonts w:ascii="ArialMT" w:hAnsi="ArialMT" w:cs="ArialMT" w:hint="default"/>
        <w:b/>
        <w:sz w:val="24"/>
      </w:rPr>
    </w:lvl>
    <w:lvl w:ilvl="2">
      <w:start w:val="1"/>
      <w:numFmt w:val="decimal"/>
      <w:lvlText w:val="%1.%2.%3"/>
      <w:lvlJc w:val="left"/>
      <w:pPr>
        <w:ind w:left="720" w:hanging="720"/>
      </w:pPr>
      <w:rPr>
        <w:rFonts w:ascii="ArialMT" w:hAnsi="ArialMT" w:cs="ArialMT" w:hint="default"/>
        <w:b/>
        <w:sz w:val="24"/>
      </w:rPr>
    </w:lvl>
    <w:lvl w:ilvl="3">
      <w:start w:val="1"/>
      <w:numFmt w:val="decimal"/>
      <w:lvlText w:val="%1.%2.%3.%4"/>
      <w:lvlJc w:val="left"/>
      <w:pPr>
        <w:ind w:left="720" w:hanging="720"/>
      </w:pPr>
      <w:rPr>
        <w:rFonts w:ascii="ArialMT" w:hAnsi="ArialMT" w:cs="ArialMT" w:hint="default"/>
        <w:b/>
        <w:sz w:val="24"/>
      </w:rPr>
    </w:lvl>
    <w:lvl w:ilvl="4">
      <w:start w:val="1"/>
      <w:numFmt w:val="decimal"/>
      <w:lvlText w:val="%1.%2.%3.%4.%5"/>
      <w:lvlJc w:val="left"/>
      <w:pPr>
        <w:ind w:left="1080" w:hanging="1080"/>
      </w:pPr>
      <w:rPr>
        <w:rFonts w:ascii="ArialMT" w:hAnsi="ArialMT" w:cs="ArialMT" w:hint="default"/>
        <w:b/>
        <w:sz w:val="24"/>
      </w:rPr>
    </w:lvl>
    <w:lvl w:ilvl="5">
      <w:start w:val="1"/>
      <w:numFmt w:val="decimal"/>
      <w:lvlText w:val="%1.%2.%3.%4.%5.%6"/>
      <w:lvlJc w:val="left"/>
      <w:pPr>
        <w:ind w:left="1080" w:hanging="1080"/>
      </w:pPr>
      <w:rPr>
        <w:rFonts w:ascii="ArialMT" w:hAnsi="ArialMT" w:cs="ArialMT" w:hint="default"/>
        <w:b/>
        <w:sz w:val="24"/>
      </w:rPr>
    </w:lvl>
    <w:lvl w:ilvl="6">
      <w:start w:val="1"/>
      <w:numFmt w:val="decimal"/>
      <w:lvlText w:val="%1.%2.%3.%4.%5.%6.%7"/>
      <w:lvlJc w:val="left"/>
      <w:pPr>
        <w:ind w:left="1440" w:hanging="1440"/>
      </w:pPr>
      <w:rPr>
        <w:rFonts w:ascii="ArialMT" w:hAnsi="ArialMT" w:cs="ArialMT" w:hint="default"/>
        <w:b/>
        <w:sz w:val="24"/>
      </w:rPr>
    </w:lvl>
    <w:lvl w:ilvl="7">
      <w:start w:val="1"/>
      <w:numFmt w:val="decimal"/>
      <w:lvlText w:val="%1.%2.%3.%4.%5.%6.%7.%8"/>
      <w:lvlJc w:val="left"/>
      <w:pPr>
        <w:ind w:left="1440" w:hanging="1440"/>
      </w:pPr>
      <w:rPr>
        <w:rFonts w:ascii="ArialMT" w:hAnsi="ArialMT" w:cs="ArialMT" w:hint="default"/>
        <w:b/>
        <w:sz w:val="24"/>
      </w:rPr>
    </w:lvl>
    <w:lvl w:ilvl="8">
      <w:start w:val="1"/>
      <w:numFmt w:val="decimal"/>
      <w:lvlText w:val="%1.%2.%3.%4.%5.%6.%7.%8.%9"/>
      <w:lvlJc w:val="left"/>
      <w:pPr>
        <w:ind w:left="1800" w:hanging="1800"/>
      </w:pPr>
      <w:rPr>
        <w:rFonts w:ascii="ArialMT" w:hAnsi="ArialMT" w:cs="ArialMT" w:hint="default"/>
        <w:b/>
        <w:sz w:val="24"/>
      </w:rPr>
    </w:lvl>
  </w:abstractNum>
  <w:abstractNum w:abstractNumId="2" w15:restartNumberingAfterBreak="0">
    <w:nsid w:val="17205BBA"/>
    <w:multiLevelType w:val="hybridMultilevel"/>
    <w:tmpl w:val="53E4AD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B257FEF"/>
    <w:multiLevelType w:val="multilevel"/>
    <w:tmpl w:val="9AEA961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1822FF"/>
    <w:multiLevelType w:val="hybridMultilevel"/>
    <w:tmpl w:val="ABFC8388"/>
    <w:lvl w:ilvl="0" w:tplc="928EC2C6">
      <w:start w:val="1"/>
      <w:numFmt w:val="bullet"/>
      <w:lvlText w:val=""/>
      <w:lvlJc w:val="left"/>
      <w:pPr>
        <w:tabs>
          <w:tab w:val="num" w:pos="720"/>
        </w:tabs>
        <w:ind w:left="720" w:hanging="360"/>
      </w:pPr>
      <w:rPr>
        <w:rFonts w:ascii="Wingdings" w:hAnsi="Wingdings" w:hint="default"/>
      </w:rPr>
    </w:lvl>
    <w:lvl w:ilvl="1" w:tplc="D3E6D81E">
      <w:start w:val="4219"/>
      <w:numFmt w:val="bullet"/>
      <w:lvlText w:val=""/>
      <w:lvlJc w:val="left"/>
      <w:pPr>
        <w:tabs>
          <w:tab w:val="num" w:pos="1440"/>
        </w:tabs>
        <w:ind w:left="1440" w:hanging="360"/>
      </w:pPr>
      <w:rPr>
        <w:rFonts w:ascii="Wingdings" w:hAnsi="Wingdings" w:hint="default"/>
      </w:rPr>
    </w:lvl>
    <w:lvl w:ilvl="2" w:tplc="B9B8675C">
      <w:start w:val="4219"/>
      <w:numFmt w:val="bullet"/>
      <w:lvlText w:val=""/>
      <w:lvlJc w:val="left"/>
      <w:pPr>
        <w:tabs>
          <w:tab w:val="num" w:pos="2160"/>
        </w:tabs>
        <w:ind w:left="2160" w:hanging="360"/>
      </w:pPr>
      <w:rPr>
        <w:rFonts w:ascii="Wingdings" w:hAnsi="Wingdings" w:hint="default"/>
      </w:rPr>
    </w:lvl>
    <w:lvl w:ilvl="3" w:tplc="9006B26E">
      <w:start w:val="1"/>
      <w:numFmt w:val="bullet"/>
      <w:lvlText w:val=""/>
      <w:lvlJc w:val="left"/>
      <w:pPr>
        <w:tabs>
          <w:tab w:val="num" w:pos="2880"/>
        </w:tabs>
        <w:ind w:left="2880" w:hanging="360"/>
      </w:pPr>
      <w:rPr>
        <w:rFonts w:ascii="Wingdings" w:hAnsi="Wingdings" w:hint="default"/>
      </w:rPr>
    </w:lvl>
    <w:lvl w:ilvl="4" w:tplc="9FBEC8AE">
      <w:start w:val="1"/>
      <w:numFmt w:val="bullet"/>
      <w:lvlText w:val=""/>
      <w:lvlJc w:val="left"/>
      <w:pPr>
        <w:tabs>
          <w:tab w:val="num" w:pos="3600"/>
        </w:tabs>
        <w:ind w:left="3600" w:hanging="360"/>
      </w:pPr>
      <w:rPr>
        <w:rFonts w:ascii="Wingdings" w:hAnsi="Wingdings" w:hint="default"/>
      </w:rPr>
    </w:lvl>
    <w:lvl w:ilvl="5" w:tplc="770C7B02">
      <w:start w:val="1"/>
      <w:numFmt w:val="bullet"/>
      <w:lvlText w:val=""/>
      <w:lvlJc w:val="left"/>
      <w:pPr>
        <w:tabs>
          <w:tab w:val="num" w:pos="4320"/>
        </w:tabs>
        <w:ind w:left="4320" w:hanging="360"/>
      </w:pPr>
      <w:rPr>
        <w:rFonts w:ascii="Wingdings" w:hAnsi="Wingdings" w:hint="default"/>
      </w:rPr>
    </w:lvl>
    <w:lvl w:ilvl="6" w:tplc="6C8CC53E">
      <w:start w:val="1"/>
      <w:numFmt w:val="bullet"/>
      <w:lvlText w:val=""/>
      <w:lvlJc w:val="left"/>
      <w:pPr>
        <w:tabs>
          <w:tab w:val="num" w:pos="5040"/>
        </w:tabs>
        <w:ind w:left="5040" w:hanging="360"/>
      </w:pPr>
      <w:rPr>
        <w:rFonts w:ascii="Wingdings" w:hAnsi="Wingdings" w:hint="default"/>
      </w:rPr>
    </w:lvl>
    <w:lvl w:ilvl="7" w:tplc="58485A2A">
      <w:start w:val="1"/>
      <w:numFmt w:val="bullet"/>
      <w:lvlText w:val=""/>
      <w:lvlJc w:val="left"/>
      <w:pPr>
        <w:tabs>
          <w:tab w:val="num" w:pos="5760"/>
        </w:tabs>
        <w:ind w:left="5760" w:hanging="360"/>
      </w:pPr>
      <w:rPr>
        <w:rFonts w:ascii="Wingdings" w:hAnsi="Wingdings" w:hint="default"/>
      </w:rPr>
    </w:lvl>
    <w:lvl w:ilvl="8" w:tplc="8A544D36">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09019C"/>
    <w:multiLevelType w:val="hybridMultilevel"/>
    <w:tmpl w:val="CA20A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87713"/>
    <w:multiLevelType w:val="hybridMultilevel"/>
    <w:tmpl w:val="ACB4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94E18"/>
    <w:multiLevelType w:val="multilevel"/>
    <w:tmpl w:val="FA5C32FC"/>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ascii="Arial" w:hAnsi="Arial" w:cs="Arial" w:hint="default"/>
        <w:b/>
        <w:i w:val="0"/>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452474"/>
    <w:multiLevelType w:val="hybridMultilevel"/>
    <w:tmpl w:val="4D682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5D2472"/>
    <w:multiLevelType w:val="hybridMultilevel"/>
    <w:tmpl w:val="E166834C"/>
    <w:lvl w:ilvl="0" w:tplc="9EEE79EC">
      <w:numFmt w:val="bullet"/>
      <w:lvlText w:val="-"/>
      <w:lvlJc w:val="left"/>
      <w:pPr>
        <w:ind w:left="1440" w:hanging="720"/>
      </w:pPr>
      <w:rPr>
        <w:rFonts w:ascii="Arial-BoldMT" w:eastAsiaTheme="minorHAnsi" w:hAnsi="Arial-BoldMT" w:cs="Arial-Bold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DF006C"/>
    <w:multiLevelType w:val="hybridMultilevel"/>
    <w:tmpl w:val="AD9A752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89276E"/>
    <w:multiLevelType w:val="hybridMultilevel"/>
    <w:tmpl w:val="A56E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A44049"/>
    <w:multiLevelType w:val="hybridMultilevel"/>
    <w:tmpl w:val="CEB23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AAA0F5C"/>
    <w:multiLevelType w:val="hybridMultilevel"/>
    <w:tmpl w:val="04D48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ECE07AB"/>
    <w:multiLevelType w:val="hybridMultilevel"/>
    <w:tmpl w:val="9766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093C0F"/>
    <w:multiLevelType w:val="multilevel"/>
    <w:tmpl w:val="AE42B58C"/>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1BD0DB9"/>
    <w:multiLevelType w:val="hybridMultilevel"/>
    <w:tmpl w:val="5EEE44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77B45CF"/>
    <w:multiLevelType w:val="multilevel"/>
    <w:tmpl w:val="974481B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AF45F3"/>
    <w:multiLevelType w:val="hybridMultilevel"/>
    <w:tmpl w:val="A2B6A380"/>
    <w:lvl w:ilvl="0" w:tplc="9EEE79EC">
      <w:numFmt w:val="bullet"/>
      <w:lvlText w:val="-"/>
      <w:lvlJc w:val="left"/>
      <w:pPr>
        <w:ind w:left="2160" w:hanging="720"/>
      </w:pPr>
      <w:rPr>
        <w:rFonts w:ascii="Arial-BoldMT" w:eastAsiaTheme="minorHAnsi" w:hAnsi="Arial-BoldMT" w:cs="Arial-BoldM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EB51C11"/>
    <w:multiLevelType w:val="hybridMultilevel"/>
    <w:tmpl w:val="ED8A4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0F4334E"/>
    <w:multiLevelType w:val="hybridMultilevel"/>
    <w:tmpl w:val="097E6692"/>
    <w:lvl w:ilvl="0" w:tplc="5DC47B5E">
      <w:start w:val="1"/>
      <w:numFmt w:val="bullet"/>
      <w:lvlText w:val=""/>
      <w:lvlJc w:val="left"/>
      <w:pPr>
        <w:tabs>
          <w:tab w:val="num" w:pos="720"/>
        </w:tabs>
        <w:ind w:left="720" w:hanging="360"/>
      </w:pPr>
      <w:rPr>
        <w:rFonts w:ascii="Wingdings" w:hAnsi="Wingdings" w:hint="default"/>
      </w:rPr>
    </w:lvl>
    <w:lvl w:ilvl="1" w:tplc="26FAAED2">
      <w:start w:val="1202"/>
      <w:numFmt w:val="bullet"/>
      <w:lvlText w:val=""/>
      <w:lvlJc w:val="left"/>
      <w:pPr>
        <w:tabs>
          <w:tab w:val="num" w:pos="1440"/>
        </w:tabs>
        <w:ind w:left="1440" w:hanging="360"/>
      </w:pPr>
      <w:rPr>
        <w:rFonts w:ascii="Wingdings" w:hAnsi="Wingdings" w:hint="default"/>
      </w:rPr>
    </w:lvl>
    <w:lvl w:ilvl="2" w:tplc="51ACAC24" w:tentative="1">
      <w:start w:val="1"/>
      <w:numFmt w:val="bullet"/>
      <w:lvlText w:val=""/>
      <w:lvlJc w:val="left"/>
      <w:pPr>
        <w:tabs>
          <w:tab w:val="num" w:pos="2160"/>
        </w:tabs>
        <w:ind w:left="2160" w:hanging="360"/>
      </w:pPr>
      <w:rPr>
        <w:rFonts w:ascii="Wingdings" w:hAnsi="Wingdings" w:hint="default"/>
      </w:rPr>
    </w:lvl>
    <w:lvl w:ilvl="3" w:tplc="654818F6" w:tentative="1">
      <w:start w:val="1"/>
      <w:numFmt w:val="bullet"/>
      <w:lvlText w:val=""/>
      <w:lvlJc w:val="left"/>
      <w:pPr>
        <w:tabs>
          <w:tab w:val="num" w:pos="2880"/>
        </w:tabs>
        <w:ind w:left="2880" w:hanging="360"/>
      </w:pPr>
      <w:rPr>
        <w:rFonts w:ascii="Wingdings" w:hAnsi="Wingdings" w:hint="default"/>
      </w:rPr>
    </w:lvl>
    <w:lvl w:ilvl="4" w:tplc="E89AE618" w:tentative="1">
      <w:start w:val="1"/>
      <w:numFmt w:val="bullet"/>
      <w:lvlText w:val=""/>
      <w:lvlJc w:val="left"/>
      <w:pPr>
        <w:tabs>
          <w:tab w:val="num" w:pos="3600"/>
        </w:tabs>
        <w:ind w:left="3600" w:hanging="360"/>
      </w:pPr>
      <w:rPr>
        <w:rFonts w:ascii="Wingdings" w:hAnsi="Wingdings" w:hint="default"/>
      </w:rPr>
    </w:lvl>
    <w:lvl w:ilvl="5" w:tplc="B204D4C4" w:tentative="1">
      <w:start w:val="1"/>
      <w:numFmt w:val="bullet"/>
      <w:lvlText w:val=""/>
      <w:lvlJc w:val="left"/>
      <w:pPr>
        <w:tabs>
          <w:tab w:val="num" w:pos="4320"/>
        </w:tabs>
        <w:ind w:left="4320" w:hanging="360"/>
      </w:pPr>
      <w:rPr>
        <w:rFonts w:ascii="Wingdings" w:hAnsi="Wingdings" w:hint="default"/>
      </w:rPr>
    </w:lvl>
    <w:lvl w:ilvl="6" w:tplc="D9285110" w:tentative="1">
      <w:start w:val="1"/>
      <w:numFmt w:val="bullet"/>
      <w:lvlText w:val=""/>
      <w:lvlJc w:val="left"/>
      <w:pPr>
        <w:tabs>
          <w:tab w:val="num" w:pos="5040"/>
        </w:tabs>
        <w:ind w:left="5040" w:hanging="360"/>
      </w:pPr>
      <w:rPr>
        <w:rFonts w:ascii="Wingdings" w:hAnsi="Wingdings" w:hint="default"/>
      </w:rPr>
    </w:lvl>
    <w:lvl w:ilvl="7" w:tplc="47EA58BE" w:tentative="1">
      <w:start w:val="1"/>
      <w:numFmt w:val="bullet"/>
      <w:lvlText w:val=""/>
      <w:lvlJc w:val="left"/>
      <w:pPr>
        <w:tabs>
          <w:tab w:val="num" w:pos="5760"/>
        </w:tabs>
        <w:ind w:left="5760" w:hanging="360"/>
      </w:pPr>
      <w:rPr>
        <w:rFonts w:ascii="Wingdings" w:hAnsi="Wingdings" w:hint="default"/>
      </w:rPr>
    </w:lvl>
    <w:lvl w:ilvl="8" w:tplc="D4F8D5F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D432CF"/>
    <w:multiLevelType w:val="multilevel"/>
    <w:tmpl w:val="FD0AF01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4219AC"/>
    <w:multiLevelType w:val="hybridMultilevel"/>
    <w:tmpl w:val="33D00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06B79FD"/>
    <w:multiLevelType w:val="multilevel"/>
    <w:tmpl w:val="713C64F0"/>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1CF5598"/>
    <w:multiLevelType w:val="hybridMultilevel"/>
    <w:tmpl w:val="D6FAC8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BE54C58"/>
    <w:multiLevelType w:val="hybridMultilevel"/>
    <w:tmpl w:val="011C07E6"/>
    <w:lvl w:ilvl="0" w:tplc="9EEE79EC">
      <w:numFmt w:val="bullet"/>
      <w:lvlText w:val="-"/>
      <w:lvlJc w:val="left"/>
      <w:pPr>
        <w:ind w:left="1440" w:hanging="720"/>
      </w:pPr>
      <w:rPr>
        <w:rFonts w:ascii="Arial-BoldMT" w:eastAsiaTheme="minorHAnsi" w:hAnsi="Arial-BoldMT" w:cs="Arial-Bold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0"/>
  </w:num>
  <w:num w:numId="4">
    <w:abstractNumId w:val="21"/>
  </w:num>
  <w:num w:numId="5">
    <w:abstractNumId w:val="17"/>
  </w:num>
  <w:num w:numId="6">
    <w:abstractNumId w:val="6"/>
  </w:num>
  <w:num w:numId="7">
    <w:abstractNumId w:val="11"/>
  </w:num>
  <w:num w:numId="8">
    <w:abstractNumId w:val="15"/>
  </w:num>
  <w:num w:numId="9">
    <w:abstractNumId w:val="3"/>
  </w:num>
  <w:num w:numId="10">
    <w:abstractNumId w:val="23"/>
  </w:num>
  <w:num w:numId="11">
    <w:abstractNumId w:val="4"/>
  </w:num>
  <w:num w:numId="12">
    <w:abstractNumId w:val="13"/>
  </w:num>
  <w:num w:numId="13">
    <w:abstractNumId w:val="20"/>
  </w:num>
  <w:num w:numId="14">
    <w:abstractNumId w:val="14"/>
  </w:num>
  <w:num w:numId="15">
    <w:abstractNumId w:val="12"/>
  </w:num>
  <w:num w:numId="16">
    <w:abstractNumId w:val="8"/>
  </w:num>
  <w:num w:numId="17">
    <w:abstractNumId w:val="9"/>
  </w:num>
  <w:num w:numId="18">
    <w:abstractNumId w:val="18"/>
  </w:num>
  <w:num w:numId="19">
    <w:abstractNumId w:val="24"/>
  </w:num>
  <w:num w:numId="20">
    <w:abstractNumId w:val="19"/>
  </w:num>
  <w:num w:numId="21">
    <w:abstractNumId w:val="25"/>
  </w:num>
  <w:num w:numId="22">
    <w:abstractNumId w:val="10"/>
  </w:num>
  <w:num w:numId="23">
    <w:abstractNumId w:val="5"/>
  </w:num>
  <w:num w:numId="24">
    <w:abstractNumId w:val="16"/>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9FF"/>
    <w:rsid w:val="00027908"/>
    <w:rsid w:val="00062C9C"/>
    <w:rsid w:val="00075878"/>
    <w:rsid w:val="000B5B81"/>
    <w:rsid w:val="000D7E7E"/>
    <w:rsid w:val="000E57B5"/>
    <w:rsid w:val="000F7470"/>
    <w:rsid w:val="001059FC"/>
    <w:rsid w:val="00110546"/>
    <w:rsid w:val="00117542"/>
    <w:rsid w:val="001236D6"/>
    <w:rsid w:val="00133A1F"/>
    <w:rsid w:val="001347F8"/>
    <w:rsid w:val="00140833"/>
    <w:rsid w:val="00151A76"/>
    <w:rsid w:val="00151FAE"/>
    <w:rsid w:val="001647ED"/>
    <w:rsid w:val="001814D1"/>
    <w:rsid w:val="00184FB1"/>
    <w:rsid w:val="001C6E5F"/>
    <w:rsid w:val="001C71C4"/>
    <w:rsid w:val="001D1DBC"/>
    <w:rsid w:val="00202A97"/>
    <w:rsid w:val="00207EF3"/>
    <w:rsid w:val="00207F26"/>
    <w:rsid w:val="002128E1"/>
    <w:rsid w:val="00217293"/>
    <w:rsid w:val="0022100B"/>
    <w:rsid w:val="0023112C"/>
    <w:rsid w:val="00235F4E"/>
    <w:rsid w:val="00261B84"/>
    <w:rsid w:val="00275E9A"/>
    <w:rsid w:val="002821A7"/>
    <w:rsid w:val="002901EF"/>
    <w:rsid w:val="00297565"/>
    <w:rsid w:val="002A202D"/>
    <w:rsid w:val="002B24E6"/>
    <w:rsid w:val="002C2BE1"/>
    <w:rsid w:val="002C653F"/>
    <w:rsid w:val="002D1830"/>
    <w:rsid w:val="002E262B"/>
    <w:rsid w:val="002E2663"/>
    <w:rsid w:val="002F462C"/>
    <w:rsid w:val="00302490"/>
    <w:rsid w:val="00303B5C"/>
    <w:rsid w:val="003300E3"/>
    <w:rsid w:val="0033329A"/>
    <w:rsid w:val="0034411F"/>
    <w:rsid w:val="00344878"/>
    <w:rsid w:val="00351962"/>
    <w:rsid w:val="003637FB"/>
    <w:rsid w:val="00366E63"/>
    <w:rsid w:val="003A184A"/>
    <w:rsid w:val="003B12D3"/>
    <w:rsid w:val="003B50F0"/>
    <w:rsid w:val="003C5E1F"/>
    <w:rsid w:val="003E4AEC"/>
    <w:rsid w:val="003E4F6F"/>
    <w:rsid w:val="003F29AE"/>
    <w:rsid w:val="003F6770"/>
    <w:rsid w:val="00400892"/>
    <w:rsid w:val="00405D6C"/>
    <w:rsid w:val="004230E9"/>
    <w:rsid w:val="00424ECB"/>
    <w:rsid w:val="00427E15"/>
    <w:rsid w:val="004345EB"/>
    <w:rsid w:val="004414C0"/>
    <w:rsid w:val="00442995"/>
    <w:rsid w:val="00460010"/>
    <w:rsid w:val="00481A7C"/>
    <w:rsid w:val="0048440F"/>
    <w:rsid w:val="00484BE2"/>
    <w:rsid w:val="004B44D1"/>
    <w:rsid w:val="004D4E3B"/>
    <w:rsid w:val="004F7D3E"/>
    <w:rsid w:val="00504711"/>
    <w:rsid w:val="00506621"/>
    <w:rsid w:val="005327A4"/>
    <w:rsid w:val="00546CA9"/>
    <w:rsid w:val="005475DF"/>
    <w:rsid w:val="0057783B"/>
    <w:rsid w:val="005874C5"/>
    <w:rsid w:val="00591C99"/>
    <w:rsid w:val="005D09F2"/>
    <w:rsid w:val="005D23D4"/>
    <w:rsid w:val="005E3A17"/>
    <w:rsid w:val="005F026C"/>
    <w:rsid w:val="005F11E9"/>
    <w:rsid w:val="00610BB0"/>
    <w:rsid w:val="00610D66"/>
    <w:rsid w:val="006121C7"/>
    <w:rsid w:val="0061380B"/>
    <w:rsid w:val="0061438C"/>
    <w:rsid w:val="00632539"/>
    <w:rsid w:val="00642236"/>
    <w:rsid w:val="00644AC2"/>
    <w:rsid w:val="00645BBC"/>
    <w:rsid w:val="00650910"/>
    <w:rsid w:val="006678F7"/>
    <w:rsid w:val="0069272B"/>
    <w:rsid w:val="00693EF8"/>
    <w:rsid w:val="00696550"/>
    <w:rsid w:val="006A11A5"/>
    <w:rsid w:val="006D26BF"/>
    <w:rsid w:val="006E201F"/>
    <w:rsid w:val="006E2633"/>
    <w:rsid w:val="00702A4E"/>
    <w:rsid w:val="00733C34"/>
    <w:rsid w:val="00751A81"/>
    <w:rsid w:val="00757EDF"/>
    <w:rsid w:val="00782526"/>
    <w:rsid w:val="00793565"/>
    <w:rsid w:val="007A46B1"/>
    <w:rsid w:val="007B5E20"/>
    <w:rsid w:val="007B7FFE"/>
    <w:rsid w:val="007C4C08"/>
    <w:rsid w:val="007D6FD0"/>
    <w:rsid w:val="007E05BD"/>
    <w:rsid w:val="007E0CD8"/>
    <w:rsid w:val="007F09BC"/>
    <w:rsid w:val="008052A7"/>
    <w:rsid w:val="008271C2"/>
    <w:rsid w:val="008543D2"/>
    <w:rsid w:val="008B5246"/>
    <w:rsid w:val="008D28EA"/>
    <w:rsid w:val="00906E72"/>
    <w:rsid w:val="00930F08"/>
    <w:rsid w:val="00945174"/>
    <w:rsid w:val="009470FA"/>
    <w:rsid w:val="00957475"/>
    <w:rsid w:val="00983C63"/>
    <w:rsid w:val="00995697"/>
    <w:rsid w:val="009A529D"/>
    <w:rsid w:val="009C2A0D"/>
    <w:rsid w:val="009C4EEF"/>
    <w:rsid w:val="009C72BD"/>
    <w:rsid w:val="009D6414"/>
    <w:rsid w:val="009E012D"/>
    <w:rsid w:val="00A00E61"/>
    <w:rsid w:val="00A66B50"/>
    <w:rsid w:val="00A80250"/>
    <w:rsid w:val="00A955E8"/>
    <w:rsid w:val="00A95C3B"/>
    <w:rsid w:val="00AA6BAA"/>
    <w:rsid w:val="00AB4452"/>
    <w:rsid w:val="00AE552C"/>
    <w:rsid w:val="00AE6D16"/>
    <w:rsid w:val="00AF7223"/>
    <w:rsid w:val="00B02EB3"/>
    <w:rsid w:val="00B16D6C"/>
    <w:rsid w:val="00B273FB"/>
    <w:rsid w:val="00B309F9"/>
    <w:rsid w:val="00B32D3C"/>
    <w:rsid w:val="00B41C7F"/>
    <w:rsid w:val="00B57890"/>
    <w:rsid w:val="00B625D8"/>
    <w:rsid w:val="00B6760C"/>
    <w:rsid w:val="00BA1961"/>
    <w:rsid w:val="00BB6E8B"/>
    <w:rsid w:val="00BC2AE2"/>
    <w:rsid w:val="00BD4AE1"/>
    <w:rsid w:val="00BE1A09"/>
    <w:rsid w:val="00BE5131"/>
    <w:rsid w:val="00BE7B06"/>
    <w:rsid w:val="00BE7EDE"/>
    <w:rsid w:val="00C01AAF"/>
    <w:rsid w:val="00C152D9"/>
    <w:rsid w:val="00C3437F"/>
    <w:rsid w:val="00C41C91"/>
    <w:rsid w:val="00C42804"/>
    <w:rsid w:val="00C50FDD"/>
    <w:rsid w:val="00C624F0"/>
    <w:rsid w:val="00C94C68"/>
    <w:rsid w:val="00C95775"/>
    <w:rsid w:val="00CC1506"/>
    <w:rsid w:val="00CC540B"/>
    <w:rsid w:val="00CD543E"/>
    <w:rsid w:val="00CD5E2D"/>
    <w:rsid w:val="00CE5D55"/>
    <w:rsid w:val="00CF0508"/>
    <w:rsid w:val="00D152F4"/>
    <w:rsid w:val="00D30CBF"/>
    <w:rsid w:val="00D732B5"/>
    <w:rsid w:val="00D75175"/>
    <w:rsid w:val="00D854DC"/>
    <w:rsid w:val="00D96B45"/>
    <w:rsid w:val="00DA310D"/>
    <w:rsid w:val="00DA5884"/>
    <w:rsid w:val="00DB0798"/>
    <w:rsid w:val="00E2094C"/>
    <w:rsid w:val="00E22805"/>
    <w:rsid w:val="00E60D48"/>
    <w:rsid w:val="00E62FBF"/>
    <w:rsid w:val="00E64037"/>
    <w:rsid w:val="00E64EAA"/>
    <w:rsid w:val="00E80D54"/>
    <w:rsid w:val="00E8277B"/>
    <w:rsid w:val="00E97BC8"/>
    <w:rsid w:val="00EC71F8"/>
    <w:rsid w:val="00EF68CB"/>
    <w:rsid w:val="00EF7D25"/>
    <w:rsid w:val="00F02301"/>
    <w:rsid w:val="00F049FF"/>
    <w:rsid w:val="00F063F9"/>
    <w:rsid w:val="00F07DDD"/>
    <w:rsid w:val="00F21BDC"/>
    <w:rsid w:val="00F2505D"/>
    <w:rsid w:val="00F27BB0"/>
    <w:rsid w:val="00F32A22"/>
    <w:rsid w:val="00F5636A"/>
    <w:rsid w:val="00F702E4"/>
    <w:rsid w:val="00F947BF"/>
    <w:rsid w:val="00FA5467"/>
    <w:rsid w:val="00FC5A70"/>
    <w:rsid w:val="00FD09CC"/>
    <w:rsid w:val="00FD6665"/>
    <w:rsid w:val="00FE0735"/>
    <w:rsid w:val="00FE6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DA6F4-7D33-4571-80AE-4E407D3D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302490"/>
    <w:pPr>
      <w:spacing w:after="0" w:line="240" w:lineRule="auto"/>
    </w:pPr>
    <w:rPr>
      <w:rFonts w:ascii="Times New Roman" w:eastAsia="Times New Roman" w:hAnsi="Times New Roman" w:cs="Times New Roman"/>
      <w:sz w:val="24"/>
      <w:szCs w:val="20"/>
    </w:rPr>
  </w:style>
  <w:style w:type="character" w:customStyle="1" w:styleId="DefaultTextChar">
    <w:name w:val="Default Text Char"/>
    <w:link w:val="DefaultText"/>
    <w:locked/>
    <w:rsid w:val="00302490"/>
    <w:rPr>
      <w:rFonts w:ascii="Times New Roman" w:eastAsia="Times New Roman" w:hAnsi="Times New Roman" w:cs="Times New Roman"/>
      <w:sz w:val="24"/>
      <w:szCs w:val="20"/>
    </w:rPr>
  </w:style>
  <w:style w:type="paragraph" w:styleId="ListParagraph">
    <w:name w:val="List Paragraph"/>
    <w:basedOn w:val="Normal"/>
    <w:uiPriority w:val="34"/>
    <w:qFormat/>
    <w:rsid w:val="0069272B"/>
    <w:pPr>
      <w:ind w:left="720"/>
      <w:contextualSpacing/>
    </w:pPr>
  </w:style>
  <w:style w:type="character" w:styleId="CommentReference">
    <w:name w:val="annotation reference"/>
    <w:basedOn w:val="DefaultParagraphFont"/>
    <w:uiPriority w:val="99"/>
    <w:semiHidden/>
    <w:unhideWhenUsed/>
    <w:rsid w:val="0069272B"/>
    <w:rPr>
      <w:sz w:val="16"/>
      <w:szCs w:val="16"/>
    </w:rPr>
  </w:style>
  <w:style w:type="paragraph" w:styleId="CommentText">
    <w:name w:val="annotation text"/>
    <w:basedOn w:val="Normal"/>
    <w:link w:val="CommentTextChar"/>
    <w:uiPriority w:val="99"/>
    <w:semiHidden/>
    <w:unhideWhenUsed/>
    <w:rsid w:val="0069272B"/>
    <w:pPr>
      <w:spacing w:line="240" w:lineRule="auto"/>
    </w:pPr>
    <w:rPr>
      <w:sz w:val="20"/>
      <w:szCs w:val="20"/>
    </w:rPr>
  </w:style>
  <w:style w:type="character" w:customStyle="1" w:styleId="CommentTextChar">
    <w:name w:val="Comment Text Char"/>
    <w:basedOn w:val="DefaultParagraphFont"/>
    <w:link w:val="CommentText"/>
    <w:uiPriority w:val="99"/>
    <w:semiHidden/>
    <w:rsid w:val="0069272B"/>
    <w:rPr>
      <w:sz w:val="20"/>
      <w:szCs w:val="20"/>
    </w:rPr>
  </w:style>
  <w:style w:type="paragraph" w:styleId="CommentSubject">
    <w:name w:val="annotation subject"/>
    <w:basedOn w:val="CommentText"/>
    <w:next w:val="CommentText"/>
    <w:link w:val="CommentSubjectChar"/>
    <w:uiPriority w:val="99"/>
    <w:semiHidden/>
    <w:unhideWhenUsed/>
    <w:rsid w:val="0069272B"/>
    <w:rPr>
      <w:b/>
      <w:bCs/>
    </w:rPr>
  </w:style>
  <w:style w:type="character" w:customStyle="1" w:styleId="CommentSubjectChar">
    <w:name w:val="Comment Subject Char"/>
    <w:basedOn w:val="CommentTextChar"/>
    <w:link w:val="CommentSubject"/>
    <w:uiPriority w:val="99"/>
    <w:semiHidden/>
    <w:rsid w:val="0069272B"/>
    <w:rPr>
      <w:b/>
      <w:bCs/>
      <w:sz w:val="20"/>
      <w:szCs w:val="20"/>
    </w:rPr>
  </w:style>
  <w:style w:type="paragraph" w:styleId="BalloonText">
    <w:name w:val="Balloon Text"/>
    <w:basedOn w:val="Normal"/>
    <w:link w:val="BalloonTextChar"/>
    <w:uiPriority w:val="99"/>
    <w:semiHidden/>
    <w:unhideWhenUsed/>
    <w:rsid w:val="0069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72B"/>
    <w:rPr>
      <w:rFonts w:ascii="Tahoma" w:hAnsi="Tahoma" w:cs="Tahoma"/>
      <w:sz w:val="16"/>
      <w:szCs w:val="16"/>
    </w:rPr>
  </w:style>
  <w:style w:type="character" w:styleId="Hyperlink">
    <w:name w:val="Hyperlink"/>
    <w:basedOn w:val="DefaultParagraphFont"/>
    <w:uiPriority w:val="99"/>
    <w:unhideWhenUsed/>
    <w:rsid w:val="00BE1A09"/>
    <w:rPr>
      <w:color w:val="0000FF" w:themeColor="hyperlink"/>
      <w:u w:val="single"/>
    </w:rPr>
  </w:style>
  <w:style w:type="character" w:styleId="FollowedHyperlink">
    <w:name w:val="FollowedHyperlink"/>
    <w:basedOn w:val="DefaultParagraphFont"/>
    <w:uiPriority w:val="99"/>
    <w:semiHidden/>
    <w:unhideWhenUsed/>
    <w:rsid w:val="00DA5884"/>
    <w:rPr>
      <w:color w:val="800080" w:themeColor="followedHyperlink"/>
      <w:u w:val="single"/>
    </w:rPr>
  </w:style>
  <w:style w:type="paragraph" w:styleId="NormalWeb">
    <w:name w:val="Normal (Web)"/>
    <w:basedOn w:val="Normal"/>
    <w:uiPriority w:val="99"/>
    <w:semiHidden/>
    <w:unhideWhenUsed/>
    <w:rsid w:val="003E4A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7339">
      <w:bodyDiv w:val="1"/>
      <w:marLeft w:val="0"/>
      <w:marRight w:val="0"/>
      <w:marTop w:val="0"/>
      <w:marBottom w:val="0"/>
      <w:divBdr>
        <w:top w:val="none" w:sz="0" w:space="0" w:color="auto"/>
        <w:left w:val="none" w:sz="0" w:space="0" w:color="auto"/>
        <w:bottom w:val="none" w:sz="0" w:space="0" w:color="auto"/>
        <w:right w:val="none" w:sz="0" w:space="0" w:color="auto"/>
      </w:divBdr>
    </w:div>
    <w:div w:id="63570317">
      <w:bodyDiv w:val="1"/>
      <w:marLeft w:val="0"/>
      <w:marRight w:val="0"/>
      <w:marTop w:val="0"/>
      <w:marBottom w:val="0"/>
      <w:divBdr>
        <w:top w:val="none" w:sz="0" w:space="0" w:color="auto"/>
        <w:left w:val="none" w:sz="0" w:space="0" w:color="auto"/>
        <w:bottom w:val="none" w:sz="0" w:space="0" w:color="auto"/>
        <w:right w:val="none" w:sz="0" w:space="0" w:color="auto"/>
      </w:divBdr>
    </w:div>
    <w:div w:id="341663217">
      <w:bodyDiv w:val="1"/>
      <w:marLeft w:val="0"/>
      <w:marRight w:val="0"/>
      <w:marTop w:val="0"/>
      <w:marBottom w:val="0"/>
      <w:divBdr>
        <w:top w:val="none" w:sz="0" w:space="0" w:color="auto"/>
        <w:left w:val="none" w:sz="0" w:space="0" w:color="auto"/>
        <w:bottom w:val="none" w:sz="0" w:space="0" w:color="auto"/>
        <w:right w:val="none" w:sz="0" w:space="0" w:color="auto"/>
      </w:divBdr>
    </w:div>
    <w:div w:id="589315393">
      <w:bodyDiv w:val="1"/>
      <w:marLeft w:val="0"/>
      <w:marRight w:val="0"/>
      <w:marTop w:val="0"/>
      <w:marBottom w:val="0"/>
      <w:divBdr>
        <w:top w:val="none" w:sz="0" w:space="0" w:color="auto"/>
        <w:left w:val="none" w:sz="0" w:space="0" w:color="auto"/>
        <w:bottom w:val="none" w:sz="0" w:space="0" w:color="auto"/>
        <w:right w:val="none" w:sz="0" w:space="0" w:color="auto"/>
      </w:divBdr>
    </w:div>
    <w:div w:id="1037659329">
      <w:bodyDiv w:val="1"/>
      <w:marLeft w:val="0"/>
      <w:marRight w:val="0"/>
      <w:marTop w:val="0"/>
      <w:marBottom w:val="0"/>
      <w:divBdr>
        <w:top w:val="none" w:sz="0" w:space="0" w:color="auto"/>
        <w:left w:val="none" w:sz="0" w:space="0" w:color="auto"/>
        <w:bottom w:val="none" w:sz="0" w:space="0" w:color="auto"/>
        <w:right w:val="none" w:sz="0" w:space="0" w:color="auto"/>
      </w:divBdr>
    </w:div>
    <w:div w:id="198064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asgovernance.co.uk/DSC-Change/1212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2878</Words>
  <Characters>16406</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Hinsley</dc:creator>
  <cp:lastModifiedBy>Chris Shanley</cp:lastModifiedBy>
  <cp:revision>2</cp:revision>
  <cp:lastPrinted>2018-12-07T15:28:00Z</cp:lastPrinted>
  <dcterms:created xsi:type="dcterms:W3CDTF">2018-12-11T14:28:00Z</dcterms:created>
  <dcterms:modified xsi:type="dcterms:W3CDTF">2018-12-11T14:28:00Z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-1814623518</vt:i4>
  </property>
  <property fmtid="{D5CDD505-2E9C-101B-9397-08002B2CF9AE}" pid="3" name="_NewReviewCycle">
    <vt:lpwstr/>
  </property>
  <property fmtid="{D5CDD505-2E9C-101B-9397-08002B2CF9AE}" pid="4" name="_EmailSubject">
    <vt:lpwstr>ChMC Pre - Meet Summary and Update on Late Papers</vt:lpwstr>
  </property>
  <property fmtid="{D5CDD505-2E9C-101B-9397-08002B2CF9AE}" pid="5" name="_AuthorEmail">
    <vt:lpwstr>Richard.Johnson@Xoserve.com</vt:lpwstr>
  </property>
  <property fmtid="{D5CDD505-2E9C-101B-9397-08002B2CF9AE}" pid="6" name="_AuthorEmailDisplayName">
    <vt:lpwstr>Johnson, Richard</vt:lpwstr>
  </property>
  <property fmtid="{D5CDD505-2E9C-101B-9397-08002B2CF9AE}" pid="7" name="_PreviousAdHocReviewCycleID">
    <vt:i4>-899322271</vt:i4>
  </property>
  <property fmtid="{D5CDD505-2E9C-101B-9397-08002B2CF9AE}" pid="8" name="_ReviewingToolsShownOnce">
    <vt:lpwstr/>
  </property>
</Properties>
</file>