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D384" w14:textId="77777777" w:rsidR="007D4F26" w:rsidRDefault="00156FD9" w:rsidP="00324744">
      <w:pPr>
        <w:pStyle w:val="Title"/>
      </w:pPr>
      <w:r w:rsidRPr="00156FD9">
        <w:t>DSC Change Proposal</w:t>
      </w:r>
      <w:r w:rsidR="00FA3F4F">
        <w:t xml:space="preserve"> Document</w:t>
      </w:r>
    </w:p>
    <w:p w14:paraId="60A544AB"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0827F29" wp14:editId="6955110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E6FC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F484C8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F7AF7CE" wp14:editId="2B8197D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8803D"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3ACD346"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ED70D16" w14:textId="77777777" w:rsidTr="007855B1">
        <w:trPr>
          <w:trHeight w:val="403"/>
        </w:trPr>
        <w:tc>
          <w:tcPr>
            <w:tcW w:w="1224" w:type="pct"/>
            <w:shd w:val="clear" w:color="auto" w:fill="B2ECFB" w:themeFill="accent5" w:themeFillTint="66"/>
            <w:vAlign w:val="center"/>
          </w:tcPr>
          <w:p w14:paraId="2832046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1E02423" w14:textId="534C231B" w:rsidR="007855B1" w:rsidRPr="00BC3CAC" w:rsidRDefault="00757436" w:rsidP="00FA3F4F">
            <w:pPr>
              <w:rPr>
                <w:rFonts w:cs="Arial"/>
              </w:rPr>
            </w:pPr>
            <w:r>
              <w:rPr>
                <w:rFonts w:cs="Arial"/>
              </w:rPr>
              <w:t>XRN4888</w:t>
            </w:r>
          </w:p>
        </w:tc>
      </w:tr>
      <w:tr w:rsidR="00ED342B" w:rsidRPr="00BC3CAC" w14:paraId="53067536" w14:textId="77777777" w:rsidTr="007855B1">
        <w:trPr>
          <w:trHeight w:val="403"/>
        </w:trPr>
        <w:tc>
          <w:tcPr>
            <w:tcW w:w="1224" w:type="pct"/>
            <w:shd w:val="clear" w:color="auto" w:fill="FDE4BA" w:themeFill="accent6" w:themeFillTint="66"/>
            <w:vAlign w:val="center"/>
          </w:tcPr>
          <w:p w14:paraId="0B1DCB9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1117A44A" w14:textId="088CE3E4" w:rsidR="00ED342B" w:rsidRPr="00BC3CAC" w:rsidRDefault="00CA358F" w:rsidP="00C31F04">
            <w:pPr>
              <w:rPr>
                <w:rFonts w:cs="Arial"/>
              </w:rPr>
            </w:pPr>
            <w:r>
              <w:rPr>
                <w:rFonts w:cs="Arial"/>
              </w:rPr>
              <w:t xml:space="preserve">Removing Duplicate Address </w:t>
            </w:r>
            <w:r w:rsidR="008D3225">
              <w:rPr>
                <w:rFonts w:cs="Arial"/>
              </w:rPr>
              <w:t xml:space="preserve">Update </w:t>
            </w:r>
            <w:r>
              <w:rPr>
                <w:rFonts w:cs="Arial"/>
              </w:rPr>
              <w:t>Validation for IGT</w:t>
            </w:r>
            <w:r w:rsidR="00C31F04">
              <w:rPr>
                <w:rFonts w:cs="Arial"/>
              </w:rPr>
              <w:t xml:space="preserve"> Supply Meter Points</w:t>
            </w:r>
            <w:r w:rsidR="00715654">
              <w:rPr>
                <w:rFonts w:cs="Arial"/>
              </w:rPr>
              <w:t xml:space="preserve"> via Contact Management Service (CMS) </w:t>
            </w:r>
          </w:p>
        </w:tc>
      </w:tr>
      <w:tr w:rsidR="00ED342B" w:rsidRPr="00BC3CAC" w14:paraId="72C4813D" w14:textId="77777777" w:rsidTr="007855B1">
        <w:trPr>
          <w:trHeight w:val="403"/>
        </w:trPr>
        <w:tc>
          <w:tcPr>
            <w:tcW w:w="1224" w:type="pct"/>
            <w:shd w:val="clear" w:color="auto" w:fill="FDE4BA" w:themeFill="accent6" w:themeFillTint="66"/>
            <w:vAlign w:val="center"/>
          </w:tcPr>
          <w:p w14:paraId="39CB79A6" w14:textId="77777777" w:rsidR="00ED342B" w:rsidRDefault="00ED342B" w:rsidP="00ED342B">
            <w:pPr>
              <w:jc w:val="right"/>
              <w:rPr>
                <w:rFonts w:cs="Arial"/>
                <w:szCs w:val="20"/>
              </w:rPr>
            </w:pPr>
            <w:r>
              <w:rPr>
                <w:rFonts w:cs="Arial"/>
                <w:szCs w:val="20"/>
              </w:rPr>
              <w:t>Date Raised:</w:t>
            </w:r>
          </w:p>
        </w:tc>
        <w:tc>
          <w:tcPr>
            <w:tcW w:w="3776" w:type="pct"/>
            <w:gridSpan w:val="4"/>
            <w:vAlign w:val="center"/>
          </w:tcPr>
          <w:p w14:paraId="4E06B7C3" w14:textId="109124E3" w:rsidR="00ED342B" w:rsidRPr="00BC3CAC" w:rsidRDefault="00415CF8" w:rsidP="00FA3F4F">
            <w:pPr>
              <w:rPr>
                <w:rFonts w:cs="Arial"/>
              </w:rPr>
            </w:pPr>
            <w:r>
              <w:rPr>
                <w:rFonts w:cs="Arial"/>
              </w:rPr>
              <w:t>04/03/2019</w:t>
            </w:r>
          </w:p>
        </w:tc>
      </w:tr>
      <w:tr w:rsidR="000E3E26" w:rsidRPr="00BC3CAC" w14:paraId="7844345E" w14:textId="77777777" w:rsidTr="007855B1">
        <w:trPr>
          <w:trHeight w:val="403"/>
        </w:trPr>
        <w:tc>
          <w:tcPr>
            <w:tcW w:w="1224" w:type="pct"/>
            <w:vMerge w:val="restart"/>
            <w:shd w:val="clear" w:color="auto" w:fill="FDE4BA" w:themeFill="accent6" w:themeFillTint="66"/>
            <w:vAlign w:val="center"/>
          </w:tcPr>
          <w:p w14:paraId="779EF35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7EA96A5" w14:textId="77777777" w:rsidR="000E3E26" w:rsidRDefault="000E3E26" w:rsidP="000E3E26">
            <w:pPr>
              <w:jc w:val="right"/>
              <w:rPr>
                <w:rFonts w:cs="Arial"/>
              </w:rPr>
            </w:pPr>
            <w:r>
              <w:rPr>
                <w:rFonts w:cs="Arial"/>
              </w:rPr>
              <w:t>Organisation:</w:t>
            </w:r>
          </w:p>
        </w:tc>
        <w:tc>
          <w:tcPr>
            <w:tcW w:w="2936" w:type="pct"/>
            <w:gridSpan w:val="3"/>
            <w:vAlign w:val="center"/>
          </w:tcPr>
          <w:p w14:paraId="6DA1EE69" w14:textId="77777777" w:rsidR="000E3E26" w:rsidRPr="00BC3CAC" w:rsidRDefault="00E26515" w:rsidP="000E3E26">
            <w:pPr>
              <w:rPr>
                <w:rFonts w:cs="Arial"/>
              </w:rPr>
            </w:pPr>
            <w:r>
              <w:rPr>
                <w:rFonts w:cs="Arial"/>
              </w:rPr>
              <w:t>BUUK</w:t>
            </w:r>
          </w:p>
        </w:tc>
      </w:tr>
      <w:tr w:rsidR="000E3E26" w:rsidRPr="00BC3CAC" w14:paraId="37BBD97D" w14:textId="77777777" w:rsidTr="007855B1">
        <w:trPr>
          <w:trHeight w:val="403"/>
        </w:trPr>
        <w:tc>
          <w:tcPr>
            <w:tcW w:w="1224" w:type="pct"/>
            <w:vMerge/>
            <w:shd w:val="clear" w:color="auto" w:fill="FDE4BA" w:themeFill="accent6" w:themeFillTint="66"/>
            <w:vAlign w:val="center"/>
          </w:tcPr>
          <w:p w14:paraId="6B99EEA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65B49F" w14:textId="77777777" w:rsidR="000E3E26" w:rsidRDefault="000E3E26" w:rsidP="000E3E26">
            <w:pPr>
              <w:jc w:val="right"/>
              <w:rPr>
                <w:rFonts w:cs="Arial"/>
              </w:rPr>
            </w:pPr>
            <w:r>
              <w:rPr>
                <w:rFonts w:cs="Arial"/>
              </w:rPr>
              <w:t>Name:</w:t>
            </w:r>
          </w:p>
        </w:tc>
        <w:tc>
          <w:tcPr>
            <w:tcW w:w="2936" w:type="pct"/>
            <w:gridSpan w:val="3"/>
            <w:vAlign w:val="center"/>
          </w:tcPr>
          <w:p w14:paraId="57CEE88A" w14:textId="6F804D5B" w:rsidR="000E3E26" w:rsidRPr="00BC3CAC" w:rsidRDefault="00B44C3A" w:rsidP="000E3E26">
            <w:pPr>
              <w:rPr>
                <w:rFonts w:cs="Arial"/>
              </w:rPr>
            </w:pPr>
            <w:r>
              <w:rPr>
                <w:rFonts w:cs="Arial"/>
              </w:rPr>
              <w:t>John Cooper</w:t>
            </w:r>
          </w:p>
        </w:tc>
      </w:tr>
      <w:tr w:rsidR="000E3E26" w:rsidRPr="00BC3CAC" w14:paraId="4EC11FEB" w14:textId="77777777" w:rsidTr="007855B1">
        <w:trPr>
          <w:trHeight w:val="403"/>
        </w:trPr>
        <w:tc>
          <w:tcPr>
            <w:tcW w:w="1224" w:type="pct"/>
            <w:vMerge/>
            <w:shd w:val="clear" w:color="auto" w:fill="FDE4BA" w:themeFill="accent6" w:themeFillTint="66"/>
            <w:vAlign w:val="center"/>
          </w:tcPr>
          <w:p w14:paraId="3C9364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D8B347D" w14:textId="77777777" w:rsidR="000E3E26" w:rsidRDefault="000E3E26" w:rsidP="000E3E26">
            <w:pPr>
              <w:jc w:val="right"/>
              <w:rPr>
                <w:rFonts w:cs="Arial"/>
              </w:rPr>
            </w:pPr>
            <w:r>
              <w:rPr>
                <w:rFonts w:cs="Arial"/>
              </w:rPr>
              <w:t>Email:</w:t>
            </w:r>
          </w:p>
        </w:tc>
        <w:tc>
          <w:tcPr>
            <w:tcW w:w="2936" w:type="pct"/>
            <w:gridSpan w:val="3"/>
            <w:vAlign w:val="center"/>
          </w:tcPr>
          <w:p w14:paraId="60699D37" w14:textId="2E3B763F" w:rsidR="000E3E26" w:rsidRPr="00BC3CAC" w:rsidRDefault="00466D05" w:rsidP="000E3E26">
            <w:pPr>
              <w:rPr>
                <w:rFonts w:cs="Arial"/>
              </w:rPr>
            </w:pPr>
            <w:hyperlink r:id="rId12" w:history="1">
              <w:r w:rsidR="00C31F04" w:rsidRPr="00342964">
                <w:rPr>
                  <w:rStyle w:val="Hyperlink"/>
                  <w:rFonts w:cs="Arial"/>
                </w:rPr>
                <w:t>John.Cooper@bu-uk.co.uk</w:t>
              </w:r>
            </w:hyperlink>
          </w:p>
        </w:tc>
      </w:tr>
      <w:tr w:rsidR="000E3E26" w:rsidRPr="00BC3CAC" w14:paraId="56326C9E" w14:textId="77777777" w:rsidTr="007855B1">
        <w:trPr>
          <w:trHeight w:val="403"/>
        </w:trPr>
        <w:tc>
          <w:tcPr>
            <w:tcW w:w="1224" w:type="pct"/>
            <w:vMerge/>
            <w:shd w:val="clear" w:color="auto" w:fill="FDE4BA" w:themeFill="accent6" w:themeFillTint="66"/>
            <w:vAlign w:val="center"/>
          </w:tcPr>
          <w:p w14:paraId="61F26B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136512" w14:textId="77777777" w:rsidR="000E3E26" w:rsidRDefault="000E3E26" w:rsidP="000E3E26">
            <w:pPr>
              <w:jc w:val="right"/>
              <w:rPr>
                <w:rFonts w:cs="Arial"/>
              </w:rPr>
            </w:pPr>
            <w:r>
              <w:rPr>
                <w:rFonts w:cs="Arial"/>
              </w:rPr>
              <w:t>Telephone:</w:t>
            </w:r>
          </w:p>
        </w:tc>
        <w:tc>
          <w:tcPr>
            <w:tcW w:w="2936" w:type="pct"/>
            <w:gridSpan w:val="3"/>
            <w:vAlign w:val="center"/>
          </w:tcPr>
          <w:p w14:paraId="7F192D44" w14:textId="55B27A85" w:rsidR="00E26515" w:rsidRPr="00D77E78" w:rsidRDefault="00E26515" w:rsidP="00E26515">
            <w:pPr>
              <w:rPr>
                <w:rFonts w:ascii="Tahoma" w:eastAsia="Calibri" w:hAnsi="Tahoma" w:cs="Tahoma"/>
                <w:noProof/>
                <w:sz w:val="24"/>
                <w:szCs w:val="24"/>
              </w:rPr>
            </w:pPr>
            <w:r w:rsidRPr="00D77E78">
              <w:rPr>
                <w:rFonts w:ascii="Tahoma" w:eastAsia="Calibri" w:hAnsi="Tahoma" w:cs="Tahoma"/>
                <w:noProof/>
                <w:sz w:val="24"/>
                <w:szCs w:val="24"/>
              </w:rPr>
              <w:t xml:space="preserve">01359 </w:t>
            </w:r>
            <w:r w:rsidR="00B44C3A">
              <w:rPr>
                <w:rFonts w:ascii="Tahoma" w:eastAsia="Calibri" w:hAnsi="Tahoma" w:cs="Tahoma"/>
                <w:noProof/>
                <w:sz w:val="24"/>
                <w:szCs w:val="24"/>
              </w:rPr>
              <w:t>302450</w:t>
            </w:r>
          </w:p>
          <w:p w14:paraId="03EA7FB8" w14:textId="77777777" w:rsidR="000E3E26" w:rsidRPr="00BC3CAC" w:rsidRDefault="000E3E26" w:rsidP="000E3E26">
            <w:pPr>
              <w:rPr>
                <w:rFonts w:cs="Arial"/>
              </w:rPr>
            </w:pPr>
          </w:p>
        </w:tc>
      </w:tr>
      <w:tr w:rsidR="000E3E26" w:rsidRPr="00BC3CAC" w14:paraId="6EC14CE0" w14:textId="77777777" w:rsidTr="007855B1">
        <w:trPr>
          <w:trHeight w:val="403"/>
        </w:trPr>
        <w:tc>
          <w:tcPr>
            <w:tcW w:w="1224" w:type="pct"/>
            <w:vMerge w:val="restart"/>
            <w:shd w:val="clear" w:color="auto" w:fill="FDE4BA" w:themeFill="accent6" w:themeFillTint="66"/>
            <w:vAlign w:val="center"/>
          </w:tcPr>
          <w:p w14:paraId="677DBAC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D72FB72" w14:textId="77777777" w:rsidR="000E3E26" w:rsidRDefault="000E3E26" w:rsidP="000E3E26">
            <w:pPr>
              <w:jc w:val="right"/>
              <w:rPr>
                <w:rFonts w:cs="Arial"/>
              </w:rPr>
            </w:pPr>
            <w:r>
              <w:rPr>
                <w:rFonts w:cs="Arial"/>
              </w:rPr>
              <w:t>Name:</w:t>
            </w:r>
          </w:p>
        </w:tc>
        <w:tc>
          <w:tcPr>
            <w:tcW w:w="2936" w:type="pct"/>
            <w:gridSpan w:val="3"/>
            <w:vAlign w:val="center"/>
          </w:tcPr>
          <w:p w14:paraId="1F252320" w14:textId="499CDAAE" w:rsidR="000E3E26" w:rsidRPr="00BC3CAC" w:rsidRDefault="00715654" w:rsidP="000E3E26">
            <w:pPr>
              <w:rPr>
                <w:rFonts w:cs="Arial"/>
              </w:rPr>
            </w:pPr>
            <w:r>
              <w:rPr>
                <w:rFonts w:cs="Arial"/>
              </w:rPr>
              <w:t>Paul Orsler</w:t>
            </w:r>
          </w:p>
        </w:tc>
      </w:tr>
      <w:tr w:rsidR="000E3E26" w:rsidRPr="00BC3CAC" w14:paraId="44A283E1" w14:textId="77777777" w:rsidTr="007855B1">
        <w:trPr>
          <w:trHeight w:val="403"/>
        </w:trPr>
        <w:tc>
          <w:tcPr>
            <w:tcW w:w="1224" w:type="pct"/>
            <w:vMerge/>
            <w:shd w:val="clear" w:color="auto" w:fill="FDE4BA" w:themeFill="accent6" w:themeFillTint="66"/>
            <w:vAlign w:val="center"/>
          </w:tcPr>
          <w:p w14:paraId="08AF2DC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7CF833" w14:textId="77777777" w:rsidR="000E3E26" w:rsidRDefault="000E3E26" w:rsidP="000E3E26">
            <w:pPr>
              <w:jc w:val="right"/>
              <w:rPr>
                <w:rFonts w:cs="Arial"/>
              </w:rPr>
            </w:pPr>
            <w:r>
              <w:rPr>
                <w:rFonts w:cs="Arial"/>
              </w:rPr>
              <w:t>Email:</w:t>
            </w:r>
          </w:p>
        </w:tc>
        <w:tc>
          <w:tcPr>
            <w:tcW w:w="2936" w:type="pct"/>
            <w:gridSpan w:val="3"/>
            <w:vAlign w:val="center"/>
          </w:tcPr>
          <w:p w14:paraId="2C4A977E" w14:textId="084F5FDA" w:rsidR="000E3E26" w:rsidRPr="00BC3CAC" w:rsidRDefault="00466D05" w:rsidP="00715654">
            <w:pPr>
              <w:rPr>
                <w:rFonts w:cs="Arial"/>
              </w:rPr>
            </w:pPr>
            <w:hyperlink r:id="rId13" w:history="1">
              <w:r w:rsidR="00415CF8" w:rsidRPr="00AB7A96">
                <w:rPr>
                  <w:rStyle w:val="Hyperlink"/>
                  <w:rFonts w:cs="Arial"/>
                </w:rPr>
                <w:t>Paul.orsler@xoserve.com</w:t>
              </w:r>
            </w:hyperlink>
          </w:p>
        </w:tc>
      </w:tr>
      <w:tr w:rsidR="000E3E26" w:rsidRPr="00BC3CAC" w14:paraId="74B81DA0" w14:textId="77777777" w:rsidTr="007855B1">
        <w:trPr>
          <w:trHeight w:val="403"/>
        </w:trPr>
        <w:tc>
          <w:tcPr>
            <w:tcW w:w="1224" w:type="pct"/>
            <w:vMerge/>
            <w:shd w:val="clear" w:color="auto" w:fill="FDE4BA" w:themeFill="accent6" w:themeFillTint="66"/>
            <w:vAlign w:val="center"/>
          </w:tcPr>
          <w:p w14:paraId="29AA370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20E4E7B" w14:textId="77777777" w:rsidR="000E3E26" w:rsidRDefault="000E3E26" w:rsidP="000E3E26">
            <w:pPr>
              <w:jc w:val="right"/>
              <w:rPr>
                <w:rFonts w:cs="Arial"/>
              </w:rPr>
            </w:pPr>
            <w:r>
              <w:rPr>
                <w:rFonts w:cs="Arial"/>
              </w:rPr>
              <w:t>Telephone:</w:t>
            </w:r>
          </w:p>
        </w:tc>
        <w:tc>
          <w:tcPr>
            <w:tcW w:w="2936" w:type="pct"/>
            <w:gridSpan w:val="3"/>
            <w:vAlign w:val="center"/>
          </w:tcPr>
          <w:p w14:paraId="79E581F9" w14:textId="681CD83A" w:rsidR="000E3E26" w:rsidRPr="00BC3CAC" w:rsidRDefault="00415CF8" w:rsidP="00E26515">
            <w:pPr>
              <w:rPr>
                <w:rFonts w:cs="Arial"/>
              </w:rPr>
            </w:pPr>
            <w:r>
              <w:rPr>
                <w:rFonts w:cs="Arial"/>
              </w:rPr>
              <w:t>0121 623 2060</w:t>
            </w:r>
          </w:p>
        </w:tc>
      </w:tr>
      <w:tr w:rsidR="000E3E26" w:rsidRPr="00BC3CAC" w14:paraId="0FF6FEF9" w14:textId="77777777" w:rsidTr="007855B1">
        <w:trPr>
          <w:trHeight w:val="403"/>
        </w:trPr>
        <w:tc>
          <w:tcPr>
            <w:tcW w:w="1224" w:type="pct"/>
            <w:vMerge w:val="restart"/>
            <w:shd w:val="clear" w:color="auto" w:fill="FDE4BA" w:themeFill="accent6" w:themeFillTint="66"/>
            <w:vAlign w:val="center"/>
          </w:tcPr>
          <w:p w14:paraId="565570BE"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6D31F56" w14:textId="706BE84A" w:rsidR="000E3E26" w:rsidRPr="00BC3CAC" w:rsidRDefault="00466D05"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C65F8D1" w14:textId="77777777" w:rsidR="000E3E26" w:rsidRPr="00BC3CAC" w:rsidRDefault="00466D05"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0723D9" w14:textId="0258D566" w:rsidR="000E3E26" w:rsidRPr="00BC3CAC" w:rsidRDefault="00466D05"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EE42496" w14:textId="77777777" w:rsidTr="007855B1">
        <w:trPr>
          <w:trHeight w:val="403"/>
        </w:trPr>
        <w:tc>
          <w:tcPr>
            <w:tcW w:w="1224" w:type="pct"/>
            <w:vMerge/>
            <w:shd w:val="clear" w:color="auto" w:fill="FDE4BA" w:themeFill="accent6" w:themeFillTint="66"/>
            <w:vAlign w:val="center"/>
          </w:tcPr>
          <w:p w14:paraId="11A04058" w14:textId="77777777" w:rsidR="000E3E26" w:rsidRDefault="000E3E26" w:rsidP="00ED342B">
            <w:pPr>
              <w:jc w:val="right"/>
              <w:rPr>
                <w:rFonts w:cs="Arial"/>
                <w:szCs w:val="20"/>
              </w:rPr>
            </w:pPr>
          </w:p>
        </w:tc>
        <w:tc>
          <w:tcPr>
            <w:tcW w:w="1258" w:type="pct"/>
            <w:gridSpan w:val="2"/>
            <w:vAlign w:val="center"/>
          </w:tcPr>
          <w:p w14:paraId="4BD1380D" w14:textId="77777777" w:rsidR="000E3E26" w:rsidRPr="00BC3CAC" w:rsidRDefault="00466D05"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4601A86" w14:textId="77777777" w:rsidR="000E3E26" w:rsidRPr="00BC3CAC" w:rsidRDefault="00466D05"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E64B50" w14:textId="77777777" w:rsidR="000E3E26" w:rsidRPr="00BC3CAC" w:rsidRDefault="00466D05"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15C773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EE71999" w14:textId="77777777" w:rsidTr="009C3AAE">
        <w:trPr>
          <w:trHeight w:val="403"/>
        </w:trPr>
        <w:tc>
          <w:tcPr>
            <w:tcW w:w="1225" w:type="pct"/>
            <w:vMerge w:val="restart"/>
            <w:shd w:val="clear" w:color="auto" w:fill="FDE4BA" w:themeFill="accent6" w:themeFillTint="66"/>
            <w:vAlign w:val="center"/>
          </w:tcPr>
          <w:p w14:paraId="73575CD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99088DA" w14:textId="050159B2" w:rsidR="009C3AAE" w:rsidRPr="00BC3CAC" w:rsidRDefault="00466D0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8DF059D" w14:textId="2A245A24" w:rsidR="009C3AAE" w:rsidRPr="00BC3CAC" w:rsidRDefault="00466D05"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8949304" w14:textId="77777777" w:rsidTr="009C3AAE">
        <w:trPr>
          <w:trHeight w:val="403"/>
        </w:trPr>
        <w:tc>
          <w:tcPr>
            <w:tcW w:w="1225" w:type="pct"/>
            <w:vMerge/>
            <w:shd w:val="clear" w:color="auto" w:fill="FDE4BA" w:themeFill="accent6" w:themeFillTint="66"/>
            <w:vAlign w:val="center"/>
          </w:tcPr>
          <w:p w14:paraId="62CDD9F2" w14:textId="77777777" w:rsidR="009C3AAE" w:rsidRPr="000E3E26" w:rsidRDefault="009C3AAE" w:rsidP="000E3E26">
            <w:pPr>
              <w:jc w:val="right"/>
              <w:rPr>
                <w:rFonts w:cs="Arial"/>
                <w:szCs w:val="20"/>
              </w:rPr>
            </w:pPr>
          </w:p>
        </w:tc>
        <w:tc>
          <w:tcPr>
            <w:tcW w:w="1527" w:type="pct"/>
            <w:vAlign w:val="center"/>
          </w:tcPr>
          <w:p w14:paraId="0E2F112D" w14:textId="77777777" w:rsidR="009C3AAE" w:rsidRPr="00BC3CAC" w:rsidRDefault="00466D0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EB2B347" w14:textId="03ABFA8E" w:rsidR="009C3AAE" w:rsidRPr="00BC3CAC" w:rsidRDefault="00466D05"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B37FEA">
                  <w:rPr>
                    <w:rFonts w:ascii="MS Gothic" w:eastAsia="MS Gothic" w:hAnsi="MS Gothic" w:cs="Arial" w:hint="eastAsia"/>
                    <w:szCs w:val="20"/>
                  </w:rPr>
                  <w:t>☒</w:t>
                </w:r>
              </w:sdtContent>
            </w:sdt>
            <w:r w:rsidR="009C3AAE">
              <w:rPr>
                <w:rFonts w:cs="Arial"/>
                <w:szCs w:val="20"/>
              </w:rPr>
              <w:t xml:space="preserve"> IGT</w:t>
            </w:r>
          </w:p>
        </w:tc>
      </w:tr>
      <w:tr w:rsidR="009C3AAE" w:rsidRPr="00BC3CAC" w14:paraId="50D34BCD" w14:textId="77777777" w:rsidTr="009C3AAE">
        <w:trPr>
          <w:trHeight w:val="403"/>
        </w:trPr>
        <w:tc>
          <w:tcPr>
            <w:tcW w:w="1225" w:type="pct"/>
            <w:vMerge/>
            <w:shd w:val="clear" w:color="auto" w:fill="FDE4BA" w:themeFill="accent6" w:themeFillTint="66"/>
            <w:vAlign w:val="center"/>
          </w:tcPr>
          <w:p w14:paraId="26D8F3B2" w14:textId="77777777" w:rsidR="009C3AAE" w:rsidRPr="000E3E26" w:rsidRDefault="009C3AAE" w:rsidP="000E3E26">
            <w:pPr>
              <w:jc w:val="right"/>
              <w:rPr>
                <w:rFonts w:cs="Arial"/>
                <w:szCs w:val="20"/>
              </w:rPr>
            </w:pPr>
          </w:p>
        </w:tc>
        <w:tc>
          <w:tcPr>
            <w:tcW w:w="1527" w:type="pct"/>
            <w:vAlign w:val="center"/>
          </w:tcPr>
          <w:p w14:paraId="6C09B513" w14:textId="77777777" w:rsidR="009C3AAE" w:rsidRDefault="00466D05"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7489B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50FE50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359377F" w14:textId="77777777" w:rsidTr="007855B1">
        <w:trPr>
          <w:trHeight w:val="1523"/>
        </w:trPr>
        <w:tc>
          <w:tcPr>
            <w:tcW w:w="1224" w:type="pct"/>
            <w:shd w:val="clear" w:color="auto" w:fill="FDE4BA" w:themeFill="accent6" w:themeFillTint="66"/>
            <w:vAlign w:val="center"/>
          </w:tcPr>
          <w:p w14:paraId="5DD1B9B8"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2035501" w14:textId="77777777" w:rsidR="003E1DA0" w:rsidRDefault="003E1DA0" w:rsidP="00C31F04">
            <w:pPr>
              <w:rPr>
                <w:rFonts w:cs="Arial"/>
              </w:rPr>
            </w:pPr>
            <w:r>
              <w:rPr>
                <w:rFonts w:cs="Arial"/>
              </w:rPr>
              <w:t xml:space="preserve">As an IGT, I need Xoserve to process my address updates in order to reflect the most accurate and up to date information associated to address details held against IGT Supply Meter Points in UK Link systems. </w:t>
            </w:r>
          </w:p>
          <w:p w14:paraId="6DC58C41" w14:textId="77777777" w:rsidR="003E1DA0" w:rsidRDefault="003E1DA0" w:rsidP="00C31F04">
            <w:pPr>
              <w:rPr>
                <w:rFonts w:cs="Arial"/>
              </w:rPr>
            </w:pPr>
          </w:p>
          <w:p w14:paraId="5E0A4C7A" w14:textId="35A02574" w:rsidR="00715654" w:rsidRDefault="003E1DA0" w:rsidP="00C31F04">
            <w:pPr>
              <w:rPr>
                <w:rFonts w:cs="Arial"/>
              </w:rPr>
            </w:pPr>
            <w:r>
              <w:rPr>
                <w:rFonts w:cs="Arial"/>
              </w:rPr>
              <w:t>The current</w:t>
            </w:r>
            <w:r w:rsidR="00D77E78">
              <w:rPr>
                <w:rFonts w:cs="Arial"/>
              </w:rPr>
              <w:t xml:space="preserve"> </w:t>
            </w:r>
            <w:r w:rsidR="00CA358F">
              <w:rPr>
                <w:rFonts w:cs="Arial"/>
              </w:rPr>
              <w:t xml:space="preserve">duplicate </w:t>
            </w:r>
            <w:r w:rsidR="00D77E78">
              <w:rPr>
                <w:rFonts w:cs="Arial"/>
              </w:rPr>
              <w:t>address validation</w:t>
            </w:r>
            <w:r w:rsidR="00D1451F">
              <w:rPr>
                <w:rFonts w:cs="Arial"/>
              </w:rPr>
              <w:t xml:space="preserve"> </w:t>
            </w:r>
            <w:r>
              <w:rPr>
                <w:rFonts w:cs="Arial"/>
              </w:rPr>
              <w:t>performed with</w:t>
            </w:r>
            <w:r w:rsidR="00D1451F">
              <w:rPr>
                <w:rFonts w:cs="Arial"/>
              </w:rPr>
              <w:t>in C</w:t>
            </w:r>
            <w:r w:rsidR="00C31F04">
              <w:rPr>
                <w:rFonts w:cs="Arial"/>
              </w:rPr>
              <w:t>ontact Management Service (C</w:t>
            </w:r>
            <w:r w:rsidR="00D1451F">
              <w:rPr>
                <w:rFonts w:cs="Arial"/>
              </w:rPr>
              <w:t>MS</w:t>
            </w:r>
            <w:r w:rsidR="00C31F04">
              <w:rPr>
                <w:rFonts w:cs="Arial"/>
              </w:rPr>
              <w:t>)</w:t>
            </w:r>
            <w:r w:rsidR="00D1451F">
              <w:rPr>
                <w:rFonts w:cs="Arial"/>
              </w:rPr>
              <w:t xml:space="preserve"> </w:t>
            </w:r>
            <w:r>
              <w:rPr>
                <w:rFonts w:cs="Arial"/>
              </w:rPr>
              <w:t xml:space="preserve">was not designed with a full understanding of IGT address management processes, particularly those associated to the new housing development market. As such, CMS restricts IGTs </w:t>
            </w:r>
            <w:r w:rsidR="00415CF8">
              <w:rPr>
                <w:rFonts w:cs="Arial"/>
              </w:rPr>
              <w:t xml:space="preserve">in their </w:t>
            </w:r>
            <w:r>
              <w:rPr>
                <w:rFonts w:cs="Arial"/>
              </w:rPr>
              <w:t xml:space="preserve">ability to keep IGT Supply Meter Point address data up to date in line with changes that are made to plans on new housing </w:t>
            </w:r>
            <w:r w:rsidR="00EE749E">
              <w:rPr>
                <w:rFonts w:cs="Arial"/>
              </w:rPr>
              <w:t xml:space="preserve">developments. </w:t>
            </w:r>
          </w:p>
          <w:p w14:paraId="4E141BC1" w14:textId="4C24D72F" w:rsidR="003E1DA0" w:rsidRDefault="00C31F04" w:rsidP="00C31F04">
            <w:pPr>
              <w:rPr>
                <w:rFonts w:cs="Arial"/>
              </w:rPr>
            </w:pPr>
            <w:r>
              <w:rPr>
                <w:rFonts w:cs="Arial"/>
              </w:rPr>
              <w:t xml:space="preserve"> </w:t>
            </w:r>
          </w:p>
          <w:p w14:paraId="00B84A17" w14:textId="77777777" w:rsidR="00FE0DD5" w:rsidRDefault="00FE0DD5" w:rsidP="00C31F04">
            <w:pPr>
              <w:rPr>
                <w:rFonts w:cs="Arial"/>
              </w:rPr>
            </w:pPr>
            <w:r>
              <w:rPr>
                <w:rFonts w:cs="Arial"/>
              </w:rPr>
              <w:lastRenderedPageBreak/>
              <w:t xml:space="preserve">IGTs are therefore seeking to remove the duplicate validations performed on address updates, in order to ensure address changes to IGT Supply Meter Points can be made within UK Link systems, as and when housing development plans are updated. </w:t>
            </w:r>
          </w:p>
          <w:p w14:paraId="38FEF21A" w14:textId="77777777" w:rsidR="00FE0DD5" w:rsidRDefault="00FE0DD5" w:rsidP="00C31F04">
            <w:pPr>
              <w:rPr>
                <w:rFonts w:cs="Arial"/>
              </w:rPr>
            </w:pPr>
          </w:p>
          <w:p w14:paraId="3C60115F" w14:textId="0ECA275A" w:rsidR="00715654" w:rsidRDefault="00715654" w:rsidP="00AE4189">
            <w:pPr>
              <w:rPr>
                <w:rFonts w:cs="Arial"/>
              </w:rPr>
            </w:pPr>
            <w:r>
              <w:rPr>
                <w:rFonts w:cs="Arial"/>
              </w:rPr>
              <w:t xml:space="preserve">As part of this change enduring reports </w:t>
            </w:r>
            <w:r w:rsidR="00492306">
              <w:rPr>
                <w:rFonts w:cs="Arial"/>
              </w:rPr>
              <w:t xml:space="preserve">and management information (MI) </w:t>
            </w:r>
            <w:r>
              <w:rPr>
                <w:rFonts w:cs="Arial"/>
              </w:rPr>
              <w:t>will need to be developed</w:t>
            </w:r>
            <w:r w:rsidR="00492306">
              <w:rPr>
                <w:rFonts w:cs="Arial"/>
              </w:rPr>
              <w:t xml:space="preserve"> and implemented. Reports will need to provide detail of the </w:t>
            </w:r>
            <w:r>
              <w:rPr>
                <w:rFonts w:cs="Arial"/>
              </w:rPr>
              <w:t>address amendments that have resulted in a duplicate address</w:t>
            </w:r>
            <w:r w:rsidR="00492306">
              <w:rPr>
                <w:rFonts w:cs="Arial"/>
              </w:rPr>
              <w:t>es</w:t>
            </w:r>
            <w:r>
              <w:rPr>
                <w:rFonts w:cs="Arial"/>
              </w:rPr>
              <w:t xml:space="preserve"> being created in UK Link systems. Reports </w:t>
            </w:r>
            <w:r w:rsidR="00492306">
              <w:rPr>
                <w:rFonts w:cs="Arial"/>
              </w:rPr>
              <w:t xml:space="preserve">are proposed to be </w:t>
            </w:r>
            <w:r>
              <w:rPr>
                <w:rFonts w:cs="Arial"/>
              </w:rPr>
              <w:t xml:space="preserve">issued to IGTs, who in turn will be responsible to investigate </w:t>
            </w:r>
            <w:r w:rsidR="00492306">
              <w:rPr>
                <w:rFonts w:cs="Arial"/>
              </w:rPr>
              <w:t xml:space="preserve">and take the relevant course of action. Management Information should also be created to demonstrate whether improvements are being made to Supply Meter Point address data quality, and to quantify whether further improvements can be made to the process. </w:t>
            </w:r>
            <w:r>
              <w:rPr>
                <w:rFonts w:cs="Arial"/>
              </w:rPr>
              <w:t xml:space="preserve"> </w:t>
            </w:r>
          </w:p>
          <w:p w14:paraId="6A4F0A6A" w14:textId="77777777" w:rsidR="00715654" w:rsidRDefault="00715654" w:rsidP="00AE4189">
            <w:pPr>
              <w:rPr>
                <w:rFonts w:cs="Arial"/>
              </w:rPr>
            </w:pPr>
          </w:p>
          <w:p w14:paraId="51CEBDEE" w14:textId="4BA4EAE0" w:rsidR="00AE4189" w:rsidRPr="00BC3CAC" w:rsidRDefault="009B33E2" w:rsidP="00ED5F22">
            <w:pPr>
              <w:rPr>
                <w:rFonts w:cs="Arial"/>
              </w:rPr>
            </w:pPr>
            <w:r>
              <w:rPr>
                <w:rFonts w:cs="Arial"/>
              </w:rPr>
              <w:t xml:space="preserve">No data migration or cleansing activities are required to be delivered as part of this change, </w:t>
            </w:r>
            <w:r w:rsidR="00ED5F22">
              <w:rPr>
                <w:rFonts w:cs="Arial"/>
              </w:rPr>
              <w:t xml:space="preserve">with </w:t>
            </w:r>
            <w:r>
              <w:rPr>
                <w:rFonts w:cs="Arial"/>
              </w:rPr>
              <w:t>IGTs continu</w:t>
            </w:r>
            <w:r w:rsidR="00ED5F22">
              <w:rPr>
                <w:rFonts w:cs="Arial"/>
              </w:rPr>
              <w:t>ing</w:t>
            </w:r>
            <w:r>
              <w:rPr>
                <w:rFonts w:cs="Arial"/>
              </w:rPr>
              <w:t xml:space="preserve"> to work closely with Xoserve </w:t>
            </w:r>
            <w:r w:rsidR="00ED5F22">
              <w:rPr>
                <w:rFonts w:cs="Arial"/>
              </w:rPr>
              <w:t>o</w:t>
            </w:r>
            <w:r>
              <w:rPr>
                <w:rFonts w:cs="Arial"/>
              </w:rPr>
              <w:t xml:space="preserve">perational teams to </w:t>
            </w:r>
            <w:r w:rsidR="00ED5F22">
              <w:rPr>
                <w:rFonts w:cs="Arial"/>
              </w:rPr>
              <w:t xml:space="preserve">work around the limitations that exist with the current process, </w:t>
            </w:r>
            <w:r>
              <w:rPr>
                <w:rFonts w:cs="Arial"/>
              </w:rPr>
              <w:t xml:space="preserve"> </w:t>
            </w:r>
          </w:p>
        </w:tc>
      </w:tr>
      <w:tr w:rsidR="007855B1" w:rsidRPr="00BC3CAC" w14:paraId="4550E1AE" w14:textId="77777777" w:rsidTr="007855B1">
        <w:trPr>
          <w:trHeight w:val="403"/>
        </w:trPr>
        <w:tc>
          <w:tcPr>
            <w:tcW w:w="1224" w:type="pct"/>
            <w:shd w:val="clear" w:color="auto" w:fill="FDE4BA" w:themeFill="accent6" w:themeFillTint="66"/>
            <w:vAlign w:val="center"/>
          </w:tcPr>
          <w:p w14:paraId="10B2A30F" w14:textId="74E0C3D4"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0263876" w14:textId="62664307" w:rsidR="007855B1" w:rsidRPr="00BC3CAC" w:rsidRDefault="00ED5F22" w:rsidP="00ED5F22">
            <w:pPr>
              <w:rPr>
                <w:rFonts w:cs="Arial"/>
              </w:rPr>
            </w:pPr>
            <w:r>
              <w:rPr>
                <w:rFonts w:cs="Arial"/>
              </w:rPr>
              <w:t>The proposer requests that this change be implemented as soon as possible, and supports this being assessed as a candidate for a Minor Release</w:t>
            </w:r>
            <w:r w:rsidR="00415CF8">
              <w:rPr>
                <w:rFonts w:cs="Arial"/>
              </w:rPr>
              <w:t xml:space="preserve"> if necessary</w:t>
            </w:r>
            <w:r>
              <w:rPr>
                <w:rFonts w:cs="Arial"/>
              </w:rPr>
              <w:t xml:space="preserve">. </w:t>
            </w:r>
          </w:p>
        </w:tc>
      </w:tr>
      <w:tr w:rsidR="007855B1" w:rsidRPr="00BC3CAC" w14:paraId="010F8545" w14:textId="77777777" w:rsidTr="007855B1">
        <w:trPr>
          <w:trHeight w:val="403"/>
        </w:trPr>
        <w:tc>
          <w:tcPr>
            <w:tcW w:w="1224" w:type="pct"/>
            <w:vMerge w:val="restart"/>
            <w:shd w:val="clear" w:color="auto" w:fill="FDE4BA" w:themeFill="accent6" w:themeFillTint="66"/>
            <w:vAlign w:val="center"/>
          </w:tcPr>
          <w:p w14:paraId="4AEEAFB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1D8FC91" w14:textId="77777777" w:rsidR="007855B1" w:rsidRPr="00BC3CAC" w:rsidRDefault="00466D05"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C5E19C6" w14:textId="77777777" w:rsidR="007855B1" w:rsidRPr="00BC3CAC" w:rsidRDefault="00466D0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BDD45D8" w14:textId="77777777" w:rsidTr="007855B1">
        <w:trPr>
          <w:trHeight w:val="403"/>
        </w:trPr>
        <w:tc>
          <w:tcPr>
            <w:tcW w:w="1224" w:type="pct"/>
            <w:vMerge/>
            <w:shd w:val="clear" w:color="auto" w:fill="FDE4BA" w:themeFill="accent6" w:themeFillTint="66"/>
            <w:vAlign w:val="center"/>
          </w:tcPr>
          <w:p w14:paraId="4B784E5B" w14:textId="77777777" w:rsidR="007855B1" w:rsidRPr="007855B1" w:rsidRDefault="007855B1" w:rsidP="007855B1">
            <w:pPr>
              <w:jc w:val="right"/>
              <w:rPr>
                <w:rFonts w:cs="Arial"/>
                <w:szCs w:val="20"/>
              </w:rPr>
            </w:pPr>
          </w:p>
        </w:tc>
        <w:tc>
          <w:tcPr>
            <w:tcW w:w="1888" w:type="pct"/>
            <w:vAlign w:val="center"/>
          </w:tcPr>
          <w:p w14:paraId="6162CBEE" w14:textId="77777777" w:rsidR="007855B1" w:rsidRPr="00BC3CAC" w:rsidRDefault="00466D0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6364AB8" w14:textId="77777777" w:rsidR="007855B1" w:rsidRPr="00BC3CAC" w:rsidRDefault="00466D05"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2CD308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9D57A0E" w14:textId="77777777" w:rsidTr="007855B1">
        <w:trPr>
          <w:trHeight w:val="850"/>
        </w:trPr>
        <w:tc>
          <w:tcPr>
            <w:tcW w:w="1224" w:type="pct"/>
            <w:vMerge w:val="restart"/>
            <w:shd w:val="clear" w:color="auto" w:fill="FDE4BA" w:themeFill="accent6" w:themeFillTint="66"/>
            <w:vAlign w:val="center"/>
          </w:tcPr>
          <w:p w14:paraId="54CAB82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9D64705" w14:textId="77777777" w:rsidR="00CB2698" w:rsidRDefault="00CB2698" w:rsidP="007855B1">
            <w:pPr>
              <w:rPr>
                <w:rFonts w:cs="Arial"/>
              </w:rPr>
            </w:pPr>
          </w:p>
          <w:p w14:paraId="2AAB993A" w14:textId="29BF74D8" w:rsidR="00CB2698" w:rsidRDefault="00CA358F" w:rsidP="007855B1">
            <w:pPr>
              <w:rPr>
                <w:rFonts w:cs="Arial"/>
              </w:rPr>
            </w:pPr>
            <w:r>
              <w:rPr>
                <w:rFonts w:cs="Arial"/>
              </w:rPr>
              <w:t xml:space="preserve">For </w:t>
            </w:r>
            <w:r w:rsidR="009C328A">
              <w:rPr>
                <w:rFonts w:cs="Arial"/>
              </w:rPr>
              <w:t>n</w:t>
            </w:r>
            <w:r>
              <w:rPr>
                <w:rFonts w:cs="Arial"/>
              </w:rPr>
              <w:t>ew housing developments there are often changes which result in bulk address updates being required.</w:t>
            </w:r>
            <w:r w:rsidR="003352A9">
              <w:rPr>
                <w:rFonts w:cs="Arial"/>
              </w:rPr>
              <w:t xml:space="preserve"> For example:</w:t>
            </w:r>
          </w:p>
          <w:p w14:paraId="67F9B141" w14:textId="7111FF33" w:rsidR="003352A9" w:rsidRDefault="003352A9" w:rsidP="007855B1">
            <w:pPr>
              <w:rPr>
                <w:rFonts w:cs="Arial"/>
              </w:rPr>
            </w:pPr>
          </w:p>
          <w:p w14:paraId="5A7839A4" w14:textId="3517716D" w:rsidR="003352A9" w:rsidRDefault="003352A9" w:rsidP="003352A9">
            <w:pPr>
              <w:pStyle w:val="ListParagraph"/>
              <w:numPr>
                <w:ilvl w:val="0"/>
                <w:numId w:val="8"/>
              </w:numPr>
              <w:rPr>
                <w:rFonts w:cs="Arial"/>
              </w:rPr>
            </w:pPr>
            <w:r>
              <w:rPr>
                <w:rFonts w:cs="Arial"/>
              </w:rPr>
              <w:t>Changes to the site layout, plots being removed etc.</w:t>
            </w:r>
          </w:p>
          <w:p w14:paraId="5F672E6C" w14:textId="498F6D9C" w:rsidR="003352A9" w:rsidRDefault="003352A9" w:rsidP="003352A9">
            <w:pPr>
              <w:pStyle w:val="ListParagraph"/>
              <w:numPr>
                <w:ilvl w:val="0"/>
                <w:numId w:val="8"/>
              </w:numPr>
              <w:rPr>
                <w:rFonts w:cs="Arial"/>
              </w:rPr>
            </w:pPr>
            <w:r>
              <w:rPr>
                <w:rFonts w:cs="Arial"/>
              </w:rPr>
              <w:t>Changes to the street naming</w:t>
            </w:r>
          </w:p>
          <w:p w14:paraId="1E6CE2E0" w14:textId="55F55428" w:rsidR="003352A9" w:rsidRDefault="003352A9" w:rsidP="003352A9">
            <w:pPr>
              <w:pStyle w:val="ListParagraph"/>
              <w:numPr>
                <w:ilvl w:val="0"/>
                <w:numId w:val="8"/>
              </w:numPr>
              <w:rPr>
                <w:rFonts w:cs="Arial"/>
              </w:rPr>
            </w:pPr>
            <w:proofErr w:type="gramStart"/>
            <w:r>
              <w:rPr>
                <w:rFonts w:cs="Arial"/>
              </w:rPr>
              <w:t>removal</w:t>
            </w:r>
            <w:proofErr w:type="gramEnd"/>
            <w:r>
              <w:rPr>
                <w:rFonts w:cs="Arial"/>
              </w:rPr>
              <w:t xml:space="preserve"> of house numbers (such as 13) which cause consequential changes to multiple addresses.</w:t>
            </w:r>
          </w:p>
          <w:p w14:paraId="3FAA534E" w14:textId="530F6AD5" w:rsidR="003352A9" w:rsidRDefault="003352A9" w:rsidP="003352A9">
            <w:pPr>
              <w:rPr>
                <w:rFonts w:cs="Arial"/>
              </w:rPr>
            </w:pPr>
          </w:p>
          <w:p w14:paraId="1E16FB80" w14:textId="0218B7AD" w:rsidR="006F5583" w:rsidRDefault="003352A9" w:rsidP="007855B1">
            <w:pPr>
              <w:rPr>
                <w:rFonts w:cs="Arial"/>
              </w:rPr>
            </w:pPr>
            <w:r>
              <w:rPr>
                <w:rFonts w:cs="Arial"/>
              </w:rPr>
              <w:t xml:space="preserve">Currently, for these bulk address updates, CMS will apply duplicate address validation to the new changes based against the existing UK link database. This validation does not, therefore, take </w:t>
            </w:r>
            <w:r w:rsidR="006F5583">
              <w:rPr>
                <w:rFonts w:cs="Arial"/>
              </w:rPr>
              <w:t>into account</w:t>
            </w:r>
            <w:r>
              <w:rPr>
                <w:rFonts w:cs="Arial"/>
              </w:rPr>
              <w:t xml:space="preserve"> the whole suite of changes being proposed by the IGT and apply validation for duplicates against the proposed addresses. The current swapped address process only accounts for instances where there is a like for like swap (i.e. 2, The Street is swapping directly with 3, The Street). If, however number 2 is becoming number 3 and number 3 is becoming number 4 and then number 4 is becoming number 2 the proposed change would fail duplicate address validation even though, once all changes are processed, there would be no duplicate addresses.</w:t>
            </w:r>
            <w:r w:rsidR="009C328A">
              <w:rPr>
                <w:rFonts w:cs="Arial"/>
              </w:rPr>
              <w:t xml:space="preserve"> </w:t>
            </w:r>
          </w:p>
          <w:p w14:paraId="0F3C04D7" w14:textId="77777777" w:rsidR="006F5583" w:rsidRDefault="006F5583" w:rsidP="007855B1">
            <w:pPr>
              <w:rPr>
                <w:rFonts w:cs="Arial"/>
              </w:rPr>
            </w:pPr>
          </w:p>
          <w:p w14:paraId="672E74AA" w14:textId="77777777" w:rsidR="006F5583" w:rsidRDefault="009C328A" w:rsidP="007855B1">
            <w:pPr>
              <w:rPr>
                <w:rFonts w:cs="Arial"/>
              </w:rPr>
            </w:pPr>
            <w:r>
              <w:rPr>
                <w:rFonts w:cs="Arial"/>
              </w:rPr>
              <w:t xml:space="preserve">These addresses, therefore, </w:t>
            </w:r>
            <w:r w:rsidR="00121535">
              <w:rPr>
                <w:rFonts w:cs="Arial"/>
              </w:rPr>
              <w:t>go</w:t>
            </w:r>
            <w:r w:rsidR="008E0446">
              <w:rPr>
                <w:rFonts w:cs="Arial"/>
              </w:rPr>
              <w:t xml:space="preserve"> through 2 </w:t>
            </w:r>
            <w:r w:rsidR="00CB0EBE">
              <w:rPr>
                <w:rFonts w:cs="Arial"/>
              </w:rPr>
              <w:t xml:space="preserve">validation processes in </w:t>
            </w:r>
            <w:r w:rsidR="000736C4">
              <w:rPr>
                <w:rFonts w:cs="Arial"/>
              </w:rPr>
              <w:t>Xoserve</w:t>
            </w:r>
            <w:r w:rsidR="008E0446">
              <w:rPr>
                <w:rFonts w:cs="Arial"/>
              </w:rPr>
              <w:t xml:space="preserve"> </w:t>
            </w:r>
            <w:r w:rsidR="000736C4">
              <w:rPr>
                <w:rFonts w:cs="Arial"/>
              </w:rPr>
              <w:t>system</w:t>
            </w:r>
            <w:r w:rsidR="006F5583">
              <w:rPr>
                <w:rFonts w:cs="Arial"/>
              </w:rPr>
              <w:t>:</w:t>
            </w:r>
          </w:p>
          <w:p w14:paraId="6418FD2E" w14:textId="58E55CDA" w:rsidR="006F5583" w:rsidRDefault="00B37FEA" w:rsidP="006F5583">
            <w:pPr>
              <w:pStyle w:val="ListParagraph"/>
              <w:numPr>
                <w:ilvl w:val="0"/>
                <w:numId w:val="9"/>
              </w:numPr>
              <w:rPr>
                <w:rFonts w:cs="Arial"/>
              </w:rPr>
            </w:pPr>
            <w:r w:rsidRPr="006F5583">
              <w:rPr>
                <w:rFonts w:cs="Arial"/>
              </w:rPr>
              <w:t>First</w:t>
            </w:r>
            <w:r>
              <w:rPr>
                <w:rFonts w:cs="Arial"/>
              </w:rPr>
              <w:t>ly,</w:t>
            </w:r>
            <w:r w:rsidR="008E0446" w:rsidRPr="006F5583">
              <w:rPr>
                <w:rFonts w:cs="Arial"/>
              </w:rPr>
              <w:t xml:space="preserve"> through automation (where rejections will initially </w:t>
            </w:r>
            <w:r w:rsidR="008E0446" w:rsidRPr="006F5583">
              <w:rPr>
                <w:rFonts w:cs="Arial"/>
              </w:rPr>
              <w:lastRenderedPageBreak/>
              <w:t>occur) and the</w:t>
            </w:r>
            <w:r w:rsidR="00236920" w:rsidRPr="006F5583">
              <w:rPr>
                <w:rFonts w:cs="Arial"/>
              </w:rPr>
              <w:t>n</w:t>
            </w:r>
            <w:r w:rsidR="006F5583">
              <w:rPr>
                <w:rFonts w:cs="Arial"/>
              </w:rPr>
              <w:t>;</w:t>
            </w:r>
          </w:p>
          <w:p w14:paraId="6A9CF7B5" w14:textId="59637F4A" w:rsidR="00F75C9B" w:rsidRDefault="006F5583" w:rsidP="006F5583">
            <w:pPr>
              <w:pStyle w:val="ListParagraph"/>
              <w:numPr>
                <w:ilvl w:val="0"/>
                <w:numId w:val="9"/>
              </w:numPr>
              <w:rPr>
                <w:rFonts w:cs="Arial"/>
              </w:rPr>
            </w:pPr>
            <w:r>
              <w:rPr>
                <w:rFonts w:cs="Arial"/>
              </w:rPr>
              <w:t>S</w:t>
            </w:r>
            <w:r w:rsidR="008E0446" w:rsidRPr="006F5583">
              <w:rPr>
                <w:rFonts w:cs="Arial"/>
              </w:rPr>
              <w:t>econd</w:t>
            </w:r>
            <w:r w:rsidR="00D00804" w:rsidRPr="006F5583">
              <w:rPr>
                <w:rFonts w:cs="Arial"/>
              </w:rPr>
              <w:t>ly</w:t>
            </w:r>
            <w:r w:rsidR="00F75C9B">
              <w:rPr>
                <w:rFonts w:cs="Arial"/>
              </w:rPr>
              <w:t>,</w:t>
            </w:r>
            <w:r w:rsidR="00B37FEA">
              <w:rPr>
                <w:rFonts w:cs="Arial"/>
              </w:rPr>
              <w:t xml:space="preserve"> </w:t>
            </w:r>
            <w:r w:rsidR="008E0446" w:rsidRPr="006F5583">
              <w:rPr>
                <w:rFonts w:cs="Arial"/>
              </w:rPr>
              <w:t>manually</w:t>
            </w:r>
            <w:r w:rsidR="00F75C9B">
              <w:rPr>
                <w:rFonts w:cs="Arial"/>
              </w:rPr>
              <w:t>,</w:t>
            </w:r>
            <w:r w:rsidR="008E0446" w:rsidRPr="006F5583">
              <w:rPr>
                <w:rFonts w:cs="Arial"/>
              </w:rPr>
              <w:t xml:space="preserve"> where the </w:t>
            </w:r>
            <w:r w:rsidR="00121535" w:rsidRPr="006F5583">
              <w:rPr>
                <w:rFonts w:cs="Arial"/>
              </w:rPr>
              <w:t>data/addresses</w:t>
            </w:r>
            <w:r w:rsidR="008E0446" w:rsidRPr="006F5583">
              <w:rPr>
                <w:rFonts w:cs="Arial"/>
              </w:rPr>
              <w:t xml:space="preserve"> can be challenged and the</w:t>
            </w:r>
            <w:r w:rsidR="00CB0EBE" w:rsidRPr="00F75C9B">
              <w:rPr>
                <w:rFonts w:cs="Arial"/>
              </w:rPr>
              <w:t>refore</w:t>
            </w:r>
            <w:r w:rsidR="008E0446" w:rsidRPr="00F75C9B">
              <w:rPr>
                <w:rFonts w:cs="Arial"/>
              </w:rPr>
              <w:t xml:space="preserve"> amended, as required</w:t>
            </w:r>
            <w:r w:rsidR="000736C4" w:rsidRPr="00F75C9B">
              <w:rPr>
                <w:rFonts w:cs="Arial"/>
              </w:rPr>
              <w:t>.</w:t>
            </w:r>
            <w:r w:rsidR="009C328A" w:rsidRPr="00F75C9B">
              <w:rPr>
                <w:rFonts w:cs="Arial"/>
              </w:rPr>
              <w:t xml:space="preserve"> The second part of this validation is resource intensive for Xoserve and</w:t>
            </w:r>
            <w:r w:rsidR="00ED5F22">
              <w:rPr>
                <w:rFonts w:cs="Arial"/>
              </w:rPr>
              <w:t xml:space="preserve"> IGTs </w:t>
            </w:r>
            <w:r>
              <w:rPr>
                <w:rFonts w:cs="Arial"/>
              </w:rPr>
              <w:t>often leads to</w:t>
            </w:r>
            <w:r w:rsidR="009C328A" w:rsidRPr="006F5583">
              <w:rPr>
                <w:rFonts w:cs="Arial"/>
              </w:rPr>
              <w:t xml:space="preserve"> delays</w:t>
            </w:r>
            <w:r w:rsidR="00F75C9B">
              <w:rPr>
                <w:rFonts w:cs="Arial"/>
              </w:rPr>
              <w:t xml:space="preserve"> and backlogs</w:t>
            </w:r>
            <w:r>
              <w:rPr>
                <w:rFonts w:cs="Arial"/>
              </w:rPr>
              <w:t xml:space="preserve"> in</w:t>
            </w:r>
            <w:r w:rsidR="009C328A" w:rsidRPr="006F5583">
              <w:rPr>
                <w:rFonts w:cs="Arial"/>
              </w:rPr>
              <w:t xml:space="preserve"> changes being made to the</w:t>
            </w:r>
            <w:r w:rsidR="00ED5F22">
              <w:rPr>
                <w:rFonts w:cs="Arial"/>
              </w:rPr>
              <w:t>se</w:t>
            </w:r>
            <w:r w:rsidR="009C328A" w:rsidRPr="006F5583">
              <w:rPr>
                <w:rFonts w:cs="Arial"/>
              </w:rPr>
              <w:t xml:space="preserve"> addresses</w:t>
            </w:r>
            <w:r w:rsidR="00ED5F22">
              <w:rPr>
                <w:rFonts w:cs="Arial"/>
              </w:rPr>
              <w:t xml:space="preserve"> whilst rejections are being challenged and resolved via CMS</w:t>
            </w:r>
            <w:r w:rsidR="009C328A" w:rsidRPr="006F5583">
              <w:rPr>
                <w:rFonts w:cs="Arial"/>
              </w:rPr>
              <w:t>.</w:t>
            </w:r>
            <w:r w:rsidR="008E0446" w:rsidRPr="006F5583">
              <w:rPr>
                <w:rFonts w:cs="Arial"/>
              </w:rPr>
              <w:t xml:space="preserve"> </w:t>
            </w:r>
          </w:p>
          <w:p w14:paraId="59BA63F6" w14:textId="77777777" w:rsidR="00F75C9B" w:rsidRDefault="00F75C9B" w:rsidP="00F75C9B">
            <w:pPr>
              <w:rPr>
                <w:rFonts w:cs="Arial"/>
              </w:rPr>
            </w:pPr>
          </w:p>
          <w:p w14:paraId="57B19D59" w14:textId="0CC26BD3" w:rsidR="00A14206" w:rsidRPr="00F75C9B" w:rsidRDefault="00F75C9B" w:rsidP="00F75C9B">
            <w:pPr>
              <w:rPr>
                <w:rFonts w:cs="Arial"/>
              </w:rPr>
            </w:pPr>
            <w:r>
              <w:rPr>
                <w:rFonts w:cs="Arial"/>
              </w:rPr>
              <w:t xml:space="preserve">The above validation </w:t>
            </w:r>
            <w:r w:rsidR="00F74067" w:rsidRPr="00F75C9B">
              <w:rPr>
                <w:rFonts w:cs="Arial"/>
              </w:rPr>
              <w:t>is causing issues</w:t>
            </w:r>
            <w:r w:rsidR="008E0446" w:rsidRPr="00F75C9B">
              <w:rPr>
                <w:rFonts w:cs="Arial"/>
              </w:rPr>
              <w:t xml:space="preserve"> as we are still in </w:t>
            </w:r>
            <w:r w:rsidR="00121535" w:rsidRPr="00F75C9B">
              <w:rPr>
                <w:rFonts w:cs="Arial"/>
              </w:rPr>
              <w:t>n</w:t>
            </w:r>
            <w:r w:rsidR="008E0446" w:rsidRPr="00F75C9B">
              <w:rPr>
                <w:rFonts w:cs="Arial"/>
              </w:rPr>
              <w:t xml:space="preserve">ew development stages, and therefore </w:t>
            </w:r>
            <w:r w:rsidR="00F74067" w:rsidRPr="00F75C9B">
              <w:rPr>
                <w:rFonts w:cs="Arial"/>
              </w:rPr>
              <w:t xml:space="preserve">addresses may </w:t>
            </w:r>
            <w:r w:rsidR="000736C4" w:rsidRPr="00F75C9B">
              <w:rPr>
                <w:rFonts w:cs="Arial"/>
              </w:rPr>
              <w:t>also need</w:t>
            </w:r>
            <w:r w:rsidR="00F74067" w:rsidRPr="00F75C9B">
              <w:rPr>
                <w:rFonts w:cs="Arial"/>
              </w:rPr>
              <w:t xml:space="preserve"> amending a 3</w:t>
            </w:r>
            <w:r w:rsidR="00F74067" w:rsidRPr="00F75C9B">
              <w:rPr>
                <w:rFonts w:cs="Arial"/>
                <w:vertAlign w:val="superscript"/>
              </w:rPr>
              <w:t>rd</w:t>
            </w:r>
            <w:r w:rsidR="00F74067" w:rsidRPr="00F75C9B">
              <w:rPr>
                <w:rFonts w:cs="Arial"/>
              </w:rPr>
              <w:t>/4</w:t>
            </w:r>
            <w:r w:rsidR="00F74067" w:rsidRPr="00F75C9B">
              <w:rPr>
                <w:rFonts w:cs="Arial"/>
                <w:vertAlign w:val="superscript"/>
              </w:rPr>
              <w:t>th</w:t>
            </w:r>
            <w:r w:rsidR="00F74067" w:rsidRPr="00F75C9B">
              <w:rPr>
                <w:rFonts w:cs="Arial"/>
              </w:rPr>
              <w:t xml:space="preserve"> time</w:t>
            </w:r>
            <w:r w:rsidR="000736C4" w:rsidRPr="00F75C9B">
              <w:rPr>
                <w:rFonts w:cs="Arial"/>
              </w:rPr>
              <w:t>,</w:t>
            </w:r>
            <w:r w:rsidR="00F74067" w:rsidRPr="00F75C9B">
              <w:rPr>
                <w:rFonts w:cs="Arial"/>
              </w:rPr>
              <w:t xml:space="preserve"> due to developer/design changes</w:t>
            </w:r>
            <w:r w:rsidR="000736C4" w:rsidRPr="00F75C9B">
              <w:rPr>
                <w:rFonts w:cs="Arial"/>
              </w:rPr>
              <w:t>, or shipper requirements</w:t>
            </w:r>
            <w:r w:rsidR="008E0446" w:rsidRPr="00F75C9B">
              <w:rPr>
                <w:rFonts w:cs="Arial"/>
              </w:rPr>
              <w:t>.</w:t>
            </w:r>
            <w:r w:rsidR="002F25A5" w:rsidRPr="00F75C9B">
              <w:rPr>
                <w:rFonts w:cs="Arial"/>
              </w:rPr>
              <w:t xml:space="preserve"> Removing the duplicate address validation or IGT initiated changes will reduce the amount of resource being spent providing the second check on the change</w:t>
            </w:r>
            <w:r w:rsidR="00A14206">
              <w:rPr>
                <w:rFonts w:cs="Arial"/>
              </w:rPr>
              <w:t xml:space="preserve"> within </w:t>
            </w:r>
            <w:r w:rsidR="00415CF8">
              <w:rPr>
                <w:rFonts w:cs="Arial"/>
              </w:rPr>
              <w:t>UK Link systems</w:t>
            </w:r>
            <w:r w:rsidR="00A14206">
              <w:rPr>
                <w:rFonts w:cs="Arial"/>
              </w:rPr>
              <w:t>.</w:t>
            </w:r>
          </w:p>
          <w:p w14:paraId="00088519" w14:textId="6EA0B836" w:rsidR="007855B1" w:rsidRDefault="008E0446" w:rsidP="007855B1">
            <w:pPr>
              <w:rPr>
                <w:rFonts w:cs="Arial"/>
              </w:rPr>
            </w:pPr>
            <w:r>
              <w:rPr>
                <w:rFonts w:cs="Arial"/>
              </w:rPr>
              <w:t xml:space="preserve">  </w:t>
            </w:r>
          </w:p>
          <w:p w14:paraId="61E6AF07" w14:textId="03437B71" w:rsidR="002A12C2" w:rsidRPr="00BC3CAC" w:rsidRDefault="009C328A" w:rsidP="007855B1">
            <w:pPr>
              <w:rPr>
                <w:rFonts w:cs="Arial"/>
              </w:rPr>
            </w:pPr>
            <w:r>
              <w:rPr>
                <w:rFonts w:cs="Arial"/>
              </w:rPr>
              <w:t>IGTs would be required to proactively monitor duplicate addresses on their networks</w:t>
            </w:r>
            <w:r w:rsidR="00F75C9B">
              <w:rPr>
                <w:rFonts w:cs="Arial"/>
              </w:rPr>
              <w:t>.</w:t>
            </w:r>
            <w:r>
              <w:rPr>
                <w:rFonts w:cs="Arial"/>
              </w:rPr>
              <w:t xml:space="preserve"> To address this</w:t>
            </w:r>
            <w:r w:rsidR="00F75C9B">
              <w:rPr>
                <w:rFonts w:cs="Arial"/>
              </w:rPr>
              <w:t>,</w:t>
            </w:r>
            <w:r>
              <w:rPr>
                <w:rFonts w:cs="Arial"/>
              </w:rPr>
              <w:t xml:space="preserve"> i</w:t>
            </w:r>
            <w:r w:rsidR="002A12C2">
              <w:rPr>
                <w:rFonts w:cs="Arial"/>
              </w:rPr>
              <w:t xml:space="preserve">t </w:t>
            </w:r>
            <w:r w:rsidR="00F75C9B">
              <w:rPr>
                <w:rFonts w:cs="Arial"/>
              </w:rPr>
              <w:t>would</w:t>
            </w:r>
            <w:r>
              <w:rPr>
                <w:rFonts w:cs="Arial"/>
              </w:rPr>
              <w:t xml:space="preserve"> be beneficial</w:t>
            </w:r>
            <w:r w:rsidR="00F75C9B">
              <w:rPr>
                <w:rFonts w:cs="Arial"/>
              </w:rPr>
              <w:t xml:space="preserve"> as part of this change, to develop reporting for IGTs that</w:t>
            </w:r>
            <w:r w:rsidR="00121535">
              <w:rPr>
                <w:rFonts w:cs="Arial"/>
              </w:rPr>
              <w:t xml:space="preserve"> pull</w:t>
            </w:r>
            <w:r w:rsidR="00F75C9B">
              <w:rPr>
                <w:rFonts w:cs="Arial"/>
              </w:rPr>
              <w:t>s</w:t>
            </w:r>
            <w:r w:rsidR="00121535">
              <w:rPr>
                <w:rFonts w:cs="Arial"/>
              </w:rPr>
              <w:t xml:space="preserve"> </w:t>
            </w:r>
            <w:r w:rsidR="00F75C9B">
              <w:rPr>
                <w:rFonts w:cs="Arial"/>
              </w:rPr>
              <w:t xml:space="preserve">out </w:t>
            </w:r>
            <w:r w:rsidR="00121535">
              <w:rPr>
                <w:rFonts w:cs="Arial"/>
              </w:rPr>
              <w:t xml:space="preserve">any </w:t>
            </w:r>
            <w:r w:rsidR="00F75C9B">
              <w:rPr>
                <w:rFonts w:cs="Arial"/>
              </w:rPr>
              <w:t xml:space="preserve">genuine </w:t>
            </w:r>
            <w:r w:rsidR="00121535">
              <w:rPr>
                <w:rFonts w:cs="Arial"/>
              </w:rPr>
              <w:t>duplicat</w:t>
            </w:r>
            <w:r w:rsidR="00F75C9B">
              <w:rPr>
                <w:rFonts w:cs="Arial"/>
              </w:rPr>
              <w:t>e</w:t>
            </w:r>
            <w:r w:rsidR="00121535">
              <w:rPr>
                <w:rFonts w:cs="Arial"/>
              </w:rPr>
              <w:t xml:space="preserve"> addresses</w:t>
            </w:r>
            <w:r>
              <w:rPr>
                <w:rFonts w:cs="Arial"/>
              </w:rPr>
              <w:t>. This would ensure that IGTs are provided information of instances where duplicate addresses occur</w:t>
            </w:r>
            <w:r w:rsidR="00121535">
              <w:rPr>
                <w:rFonts w:cs="Arial"/>
              </w:rPr>
              <w:t xml:space="preserve"> and therefore be able to c</w:t>
            </w:r>
            <w:r>
              <w:rPr>
                <w:rFonts w:cs="Arial"/>
              </w:rPr>
              <w:t>orrect</w:t>
            </w:r>
            <w:r w:rsidR="00121535">
              <w:rPr>
                <w:rFonts w:cs="Arial"/>
              </w:rPr>
              <w:t xml:space="preserve"> data.</w:t>
            </w:r>
          </w:p>
        </w:tc>
      </w:tr>
      <w:tr w:rsidR="007855B1" w:rsidRPr="00BC3CAC" w14:paraId="55B14470" w14:textId="77777777" w:rsidTr="007855B1">
        <w:trPr>
          <w:trHeight w:val="403"/>
        </w:trPr>
        <w:tc>
          <w:tcPr>
            <w:tcW w:w="1224" w:type="pct"/>
            <w:vMerge/>
            <w:shd w:val="clear" w:color="auto" w:fill="FDE4BA" w:themeFill="accent6" w:themeFillTint="66"/>
            <w:vAlign w:val="center"/>
          </w:tcPr>
          <w:p w14:paraId="3DB862BF" w14:textId="77777777" w:rsidR="007855B1" w:rsidRPr="007855B1" w:rsidRDefault="007855B1" w:rsidP="007855B1">
            <w:pPr>
              <w:jc w:val="right"/>
              <w:rPr>
                <w:rFonts w:cs="Arial"/>
                <w:szCs w:val="20"/>
              </w:rPr>
            </w:pPr>
          </w:p>
        </w:tc>
        <w:tc>
          <w:tcPr>
            <w:tcW w:w="3776" w:type="pct"/>
            <w:vAlign w:val="center"/>
          </w:tcPr>
          <w:p w14:paraId="65B1164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8A3D52D" w14:textId="77777777" w:rsidTr="007855B1">
        <w:trPr>
          <w:trHeight w:val="850"/>
        </w:trPr>
        <w:tc>
          <w:tcPr>
            <w:tcW w:w="1224" w:type="pct"/>
            <w:vMerge w:val="restart"/>
            <w:shd w:val="clear" w:color="auto" w:fill="FDE4BA" w:themeFill="accent6" w:themeFillTint="66"/>
            <w:vAlign w:val="center"/>
          </w:tcPr>
          <w:p w14:paraId="0C9B6CE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1AEC40C" w14:textId="09A1B037" w:rsidR="007855B1" w:rsidRPr="00BC3CAC" w:rsidRDefault="009C328A" w:rsidP="00ED5F22">
            <w:pPr>
              <w:rPr>
                <w:rFonts w:cs="Arial"/>
              </w:rPr>
            </w:pPr>
            <w:r>
              <w:rPr>
                <w:rFonts w:cs="Arial"/>
              </w:rPr>
              <w:t>Immediately</w:t>
            </w:r>
            <w:r w:rsidR="003E1DA0">
              <w:rPr>
                <w:rFonts w:cs="Arial"/>
              </w:rPr>
              <w:t xml:space="preserve"> after implementation of this change.</w:t>
            </w:r>
          </w:p>
        </w:tc>
      </w:tr>
      <w:tr w:rsidR="007855B1" w:rsidRPr="00BC3CAC" w14:paraId="42E85929" w14:textId="77777777" w:rsidTr="006B18D0">
        <w:trPr>
          <w:trHeight w:val="70"/>
        </w:trPr>
        <w:tc>
          <w:tcPr>
            <w:tcW w:w="1224" w:type="pct"/>
            <w:vMerge/>
            <w:shd w:val="clear" w:color="auto" w:fill="FDE4BA" w:themeFill="accent6" w:themeFillTint="66"/>
            <w:vAlign w:val="center"/>
          </w:tcPr>
          <w:p w14:paraId="703610DD" w14:textId="77777777" w:rsidR="007855B1" w:rsidRPr="007855B1" w:rsidRDefault="007855B1" w:rsidP="007855B1">
            <w:pPr>
              <w:jc w:val="right"/>
              <w:rPr>
                <w:rFonts w:cs="Arial"/>
                <w:szCs w:val="20"/>
              </w:rPr>
            </w:pPr>
          </w:p>
        </w:tc>
        <w:tc>
          <w:tcPr>
            <w:tcW w:w="3776" w:type="pct"/>
            <w:vAlign w:val="center"/>
          </w:tcPr>
          <w:p w14:paraId="6531CF3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5C61D48" w14:textId="77777777" w:rsidTr="007855B1">
        <w:trPr>
          <w:trHeight w:val="850"/>
        </w:trPr>
        <w:tc>
          <w:tcPr>
            <w:tcW w:w="1224" w:type="pct"/>
            <w:vMerge w:val="restart"/>
            <w:shd w:val="clear" w:color="auto" w:fill="FDE4BA" w:themeFill="accent6" w:themeFillTint="66"/>
            <w:vAlign w:val="center"/>
          </w:tcPr>
          <w:p w14:paraId="66B1595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BDBB45" w14:textId="7CA8599E" w:rsidR="007855B1" w:rsidRDefault="009C328A" w:rsidP="007855B1">
            <w:pPr>
              <w:rPr>
                <w:rFonts w:cs="Arial"/>
              </w:rPr>
            </w:pPr>
            <w:r>
              <w:rPr>
                <w:rFonts w:cs="Arial"/>
              </w:rPr>
              <w:t>None</w:t>
            </w:r>
          </w:p>
        </w:tc>
      </w:tr>
      <w:tr w:rsidR="007855B1" w:rsidRPr="00BC3CAC" w14:paraId="04C2240A" w14:textId="77777777" w:rsidTr="007855B1">
        <w:trPr>
          <w:trHeight w:val="403"/>
        </w:trPr>
        <w:tc>
          <w:tcPr>
            <w:tcW w:w="1224" w:type="pct"/>
            <w:vMerge/>
            <w:shd w:val="clear" w:color="auto" w:fill="FDE4BA" w:themeFill="accent6" w:themeFillTint="66"/>
            <w:vAlign w:val="center"/>
          </w:tcPr>
          <w:p w14:paraId="2C5E3D7B" w14:textId="77777777" w:rsidR="007855B1" w:rsidRPr="007855B1" w:rsidRDefault="007855B1" w:rsidP="007855B1">
            <w:pPr>
              <w:jc w:val="right"/>
              <w:rPr>
                <w:rFonts w:cs="Arial"/>
                <w:szCs w:val="20"/>
              </w:rPr>
            </w:pPr>
          </w:p>
        </w:tc>
        <w:tc>
          <w:tcPr>
            <w:tcW w:w="3776" w:type="pct"/>
            <w:vAlign w:val="center"/>
          </w:tcPr>
          <w:p w14:paraId="366967D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6ED4131"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5FE4BF47" w14:textId="77777777" w:rsidTr="006B18D0">
        <w:trPr>
          <w:trHeight w:val="70"/>
        </w:trPr>
        <w:tc>
          <w:tcPr>
            <w:tcW w:w="1224" w:type="pct"/>
            <w:vMerge w:val="restart"/>
            <w:shd w:val="clear" w:color="auto" w:fill="B2ECFB" w:themeFill="accent5" w:themeFillTint="66"/>
            <w:vAlign w:val="center"/>
          </w:tcPr>
          <w:p w14:paraId="76EAB90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5CA607F"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621B8D1" w14:textId="77777777" w:rsidTr="007855B1">
        <w:trPr>
          <w:trHeight w:val="403"/>
        </w:trPr>
        <w:tc>
          <w:tcPr>
            <w:tcW w:w="1224" w:type="pct"/>
            <w:vMerge/>
            <w:shd w:val="clear" w:color="auto" w:fill="B2ECFB" w:themeFill="accent5" w:themeFillTint="66"/>
            <w:vAlign w:val="center"/>
          </w:tcPr>
          <w:p w14:paraId="658AEA25" w14:textId="77777777" w:rsidR="007855B1" w:rsidRPr="00470388" w:rsidRDefault="007855B1" w:rsidP="007855B1">
            <w:pPr>
              <w:jc w:val="right"/>
              <w:rPr>
                <w:rFonts w:cs="Arial"/>
                <w:szCs w:val="20"/>
              </w:rPr>
            </w:pPr>
          </w:p>
        </w:tc>
        <w:tc>
          <w:tcPr>
            <w:tcW w:w="1258" w:type="pct"/>
            <w:vAlign w:val="center"/>
          </w:tcPr>
          <w:p w14:paraId="1D45881A" w14:textId="77777777" w:rsidR="007855B1" w:rsidRPr="00BC3CAC" w:rsidRDefault="00466D05"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F830E30" w14:textId="77777777" w:rsidR="007855B1" w:rsidRPr="00BC3CAC" w:rsidRDefault="00466D05"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1C3F884" w14:textId="77777777" w:rsidR="007855B1" w:rsidRPr="00BC3CAC" w:rsidRDefault="00466D05"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96D61EF" w14:textId="77777777" w:rsidTr="007855B1">
        <w:trPr>
          <w:trHeight w:val="403"/>
        </w:trPr>
        <w:tc>
          <w:tcPr>
            <w:tcW w:w="1224" w:type="pct"/>
            <w:shd w:val="clear" w:color="auto" w:fill="B2ECFB" w:themeFill="accent5" w:themeFillTint="66"/>
            <w:vAlign w:val="center"/>
          </w:tcPr>
          <w:p w14:paraId="16BC141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85BEBAF" w14:textId="77777777" w:rsidR="007855B1" w:rsidRPr="00BC3CAC" w:rsidRDefault="007855B1" w:rsidP="007855B1">
            <w:pPr>
              <w:rPr>
                <w:rFonts w:cs="Arial"/>
              </w:rPr>
            </w:pPr>
            <w:r w:rsidRPr="007855B1">
              <w:rPr>
                <w:rFonts w:cs="Arial"/>
              </w:rPr>
              <w:t>Release X: Feb/Jun/Nov XX or Adhoc DD/MM/YYYY</w:t>
            </w:r>
          </w:p>
        </w:tc>
      </w:tr>
    </w:tbl>
    <w:p w14:paraId="4452BAA2"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DDF39CB" w14:textId="77777777" w:rsidTr="00B11FE6">
        <w:trPr>
          <w:trHeight w:val="403"/>
        </w:trPr>
        <w:tc>
          <w:tcPr>
            <w:tcW w:w="1224" w:type="pct"/>
            <w:vMerge w:val="restart"/>
            <w:shd w:val="clear" w:color="auto" w:fill="B2ECFB" w:themeFill="accent5" w:themeFillTint="66"/>
            <w:vAlign w:val="center"/>
          </w:tcPr>
          <w:p w14:paraId="34CEA42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67C5B0F" w14:textId="77777777" w:rsidR="00B11FE6" w:rsidRPr="00BC3CAC" w:rsidRDefault="00466D05"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BBE480F" w14:textId="77777777" w:rsidR="00B11FE6" w:rsidRPr="00BC3CAC" w:rsidRDefault="00B11FE6" w:rsidP="009C3AAE">
            <w:pPr>
              <w:rPr>
                <w:rFonts w:cs="Arial"/>
              </w:rPr>
            </w:pPr>
            <w:r>
              <w:rPr>
                <w:rFonts w:cs="Arial"/>
              </w:rPr>
              <w:t>XX %</w:t>
            </w:r>
          </w:p>
        </w:tc>
      </w:tr>
      <w:tr w:rsidR="00B11FE6" w:rsidRPr="00BC3CAC" w14:paraId="2AD614FF" w14:textId="77777777" w:rsidTr="00B11FE6">
        <w:trPr>
          <w:trHeight w:val="403"/>
        </w:trPr>
        <w:tc>
          <w:tcPr>
            <w:tcW w:w="1224" w:type="pct"/>
            <w:vMerge/>
            <w:shd w:val="clear" w:color="auto" w:fill="B2ECFB" w:themeFill="accent5" w:themeFillTint="66"/>
            <w:vAlign w:val="center"/>
          </w:tcPr>
          <w:p w14:paraId="27B9127D" w14:textId="77777777" w:rsidR="00B11FE6" w:rsidRDefault="00B11FE6" w:rsidP="009C3AAE">
            <w:pPr>
              <w:jc w:val="right"/>
              <w:rPr>
                <w:rFonts w:cs="Arial"/>
                <w:szCs w:val="20"/>
              </w:rPr>
            </w:pPr>
          </w:p>
        </w:tc>
        <w:tc>
          <w:tcPr>
            <w:tcW w:w="2291" w:type="pct"/>
            <w:vAlign w:val="center"/>
          </w:tcPr>
          <w:p w14:paraId="02071510" w14:textId="77777777" w:rsidR="00B11FE6" w:rsidRPr="00BC3CAC" w:rsidRDefault="00466D0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64BFBD82" w14:textId="77777777" w:rsidR="00B11FE6" w:rsidRPr="00BC3CAC" w:rsidRDefault="00B11FE6" w:rsidP="009C3AAE">
            <w:pPr>
              <w:rPr>
                <w:rFonts w:cs="Arial"/>
              </w:rPr>
            </w:pPr>
            <w:r>
              <w:rPr>
                <w:rFonts w:cs="Arial"/>
              </w:rPr>
              <w:t>XX %</w:t>
            </w:r>
          </w:p>
        </w:tc>
      </w:tr>
      <w:tr w:rsidR="00B11FE6" w:rsidRPr="00BC3CAC" w14:paraId="75ACEE7A" w14:textId="77777777" w:rsidTr="00B11FE6">
        <w:trPr>
          <w:trHeight w:val="403"/>
        </w:trPr>
        <w:tc>
          <w:tcPr>
            <w:tcW w:w="1224" w:type="pct"/>
            <w:vMerge/>
            <w:shd w:val="clear" w:color="auto" w:fill="B2ECFB" w:themeFill="accent5" w:themeFillTint="66"/>
            <w:vAlign w:val="center"/>
          </w:tcPr>
          <w:p w14:paraId="71F05346" w14:textId="77777777" w:rsidR="00B11FE6" w:rsidRDefault="00B11FE6" w:rsidP="009C3AAE">
            <w:pPr>
              <w:jc w:val="right"/>
              <w:rPr>
                <w:rFonts w:cs="Arial"/>
                <w:szCs w:val="20"/>
              </w:rPr>
            </w:pPr>
          </w:p>
        </w:tc>
        <w:tc>
          <w:tcPr>
            <w:tcW w:w="2291" w:type="pct"/>
            <w:vAlign w:val="center"/>
          </w:tcPr>
          <w:p w14:paraId="2BB7A010" w14:textId="77777777" w:rsidR="00B11FE6" w:rsidRPr="00BC3CAC" w:rsidRDefault="00466D05"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E845490" w14:textId="77777777" w:rsidR="00B11FE6" w:rsidRPr="00BC3CAC" w:rsidRDefault="00B11FE6" w:rsidP="009C3AAE">
            <w:pPr>
              <w:rPr>
                <w:rFonts w:cs="Arial"/>
              </w:rPr>
            </w:pPr>
            <w:r>
              <w:rPr>
                <w:rFonts w:cs="Arial"/>
              </w:rPr>
              <w:t>XX %</w:t>
            </w:r>
          </w:p>
        </w:tc>
      </w:tr>
      <w:tr w:rsidR="009C3AAE" w:rsidRPr="00BC3CAC" w14:paraId="71D0E258" w14:textId="77777777" w:rsidTr="00B11FE6">
        <w:trPr>
          <w:trHeight w:val="403"/>
        </w:trPr>
        <w:tc>
          <w:tcPr>
            <w:tcW w:w="1224" w:type="pct"/>
            <w:vMerge/>
            <w:shd w:val="clear" w:color="auto" w:fill="B2ECFB" w:themeFill="accent5" w:themeFillTint="66"/>
            <w:vAlign w:val="center"/>
          </w:tcPr>
          <w:p w14:paraId="0645BA2E" w14:textId="77777777" w:rsidR="009C3AAE" w:rsidRDefault="009C3AAE" w:rsidP="009C3AAE">
            <w:pPr>
              <w:jc w:val="right"/>
              <w:rPr>
                <w:rFonts w:cs="Arial"/>
                <w:szCs w:val="20"/>
              </w:rPr>
            </w:pPr>
          </w:p>
        </w:tc>
        <w:tc>
          <w:tcPr>
            <w:tcW w:w="2291" w:type="pct"/>
            <w:vAlign w:val="center"/>
          </w:tcPr>
          <w:p w14:paraId="3C0433EE" w14:textId="77777777" w:rsidR="009C3AAE" w:rsidRPr="00BC3CAC" w:rsidRDefault="00466D05"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D77E78">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848F44D" w14:textId="591725B4" w:rsidR="009C3AAE" w:rsidRPr="00BC3CAC" w:rsidRDefault="00C31F04" w:rsidP="00C31F04">
            <w:pPr>
              <w:rPr>
                <w:rFonts w:cs="Arial"/>
              </w:rPr>
            </w:pPr>
            <w:r>
              <w:rPr>
                <w:rFonts w:cs="Arial"/>
              </w:rPr>
              <w:t>100</w:t>
            </w:r>
            <w:r w:rsidR="009C3AAE">
              <w:rPr>
                <w:rFonts w:cs="Arial"/>
              </w:rPr>
              <w:t xml:space="preserve"> %</w:t>
            </w:r>
          </w:p>
        </w:tc>
      </w:tr>
      <w:tr w:rsidR="009C3AAE" w:rsidRPr="00BC3CAC" w14:paraId="728B6EA9" w14:textId="77777777" w:rsidTr="00B11FE6">
        <w:trPr>
          <w:trHeight w:val="403"/>
        </w:trPr>
        <w:tc>
          <w:tcPr>
            <w:tcW w:w="1224" w:type="pct"/>
            <w:vMerge/>
            <w:shd w:val="clear" w:color="auto" w:fill="B2ECFB" w:themeFill="accent5" w:themeFillTint="66"/>
            <w:vAlign w:val="center"/>
          </w:tcPr>
          <w:p w14:paraId="758848E5" w14:textId="77777777" w:rsidR="009C3AAE" w:rsidRDefault="009C3AAE" w:rsidP="009C3AAE">
            <w:pPr>
              <w:jc w:val="right"/>
              <w:rPr>
                <w:rFonts w:cs="Arial"/>
                <w:szCs w:val="20"/>
              </w:rPr>
            </w:pPr>
          </w:p>
        </w:tc>
        <w:tc>
          <w:tcPr>
            <w:tcW w:w="2291" w:type="pct"/>
            <w:vAlign w:val="center"/>
          </w:tcPr>
          <w:p w14:paraId="08616E02" w14:textId="77777777" w:rsidR="009C3AAE" w:rsidRPr="00BC3CAC" w:rsidRDefault="00466D0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CC5FD19" w14:textId="77777777" w:rsidR="009C3AAE" w:rsidRPr="00BC3CAC" w:rsidRDefault="009C3AAE" w:rsidP="009C3AAE">
            <w:pPr>
              <w:rPr>
                <w:rFonts w:cs="Arial"/>
              </w:rPr>
            </w:pPr>
            <w:r>
              <w:rPr>
                <w:rFonts w:cs="Arial"/>
              </w:rPr>
              <w:t>XX %</w:t>
            </w:r>
          </w:p>
        </w:tc>
      </w:tr>
      <w:tr w:rsidR="009C3AAE" w:rsidRPr="00BC3CAC" w14:paraId="665180F8" w14:textId="77777777" w:rsidTr="00B11FE6">
        <w:trPr>
          <w:trHeight w:val="403"/>
        </w:trPr>
        <w:tc>
          <w:tcPr>
            <w:tcW w:w="1224" w:type="pct"/>
            <w:shd w:val="clear" w:color="auto" w:fill="B2ECFB" w:themeFill="accent5" w:themeFillTint="66"/>
            <w:vAlign w:val="center"/>
          </w:tcPr>
          <w:p w14:paraId="6A214DA4"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AAC7D59" w14:textId="19AF4523" w:rsidR="009C3AAE" w:rsidRPr="00415CF8" w:rsidRDefault="00ED5F22" w:rsidP="00ED5F22">
            <w:pPr>
              <w:rPr>
                <w:rFonts w:cs="Arial"/>
                <w:b/>
                <w:u w:val="single"/>
              </w:rPr>
            </w:pPr>
            <w:r w:rsidRPr="00415CF8">
              <w:rPr>
                <w:rFonts w:cs="Arial"/>
                <w:b/>
                <w:u w:val="single"/>
              </w:rPr>
              <w:t xml:space="preserve">TBC with Xoserve and ChMC </w:t>
            </w:r>
            <w:r w:rsidR="00415CF8">
              <w:rPr>
                <w:rFonts w:cs="Arial"/>
                <w:b/>
                <w:u w:val="single"/>
              </w:rPr>
              <w:t>(see funding comment below)</w:t>
            </w:r>
            <w:r w:rsidR="00C31F04" w:rsidRPr="00415CF8">
              <w:rPr>
                <w:rFonts w:cs="Arial"/>
                <w:b/>
                <w:u w:val="single"/>
              </w:rPr>
              <w:t xml:space="preserve"> </w:t>
            </w:r>
          </w:p>
        </w:tc>
      </w:tr>
      <w:tr w:rsidR="009C3AAE" w:rsidRPr="00BC3CAC" w14:paraId="3B6A67F7" w14:textId="77777777" w:rsidTr="00B11FE6">
        <w:trPr>
          <w:trHeight w:val="403"/>
        </w:trPr>
        <w:tc>
          <w:tcPr>
            <w:tcW w:w="1224" w:type="pct"/>
            <w:shd w:val="clear" w:color="auto" w:fill="B2ECFB" w:themeFill="accent5" w:themeFillTint="66"/>
            <w:vAlign w:val="center"/>
          </w:tcPr>
          <w:p w14:paraId="5FCD886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6AF7B1BC" w14:textId="77777777" w:rsidR="009C3AAE" w:rsidRDefault="009C3AAE" w:rsidP="009C3AAE">
            <w:pPr>
              <w:rPr>
                <w:rFonts w:cs="Arial"/>
              </w:rPr>
            </w:pPr>
          </w:p>
        </w:tc>
      </w:tr>
      <w:tr w:rsidR="009C3AAE" w:rsidRPr="00BC3CAC" w14:paraId="3D32B58B" w14:textId="77777777" w:rsidTr="00B11FE6">
        <w:trPr>
          <w:trHeight w:val="403"/>
        </w:trPr>
        <w:tc>
          <w:tcPr>
            <w:tcW w:w="1224" w:type="pct"/>
            <w:shd w:val="clear" w:color="auto" w:fill="B2ECFB" w:themeFill="accent5" w:themeFillTint="66"/>
            <w:vAlign w:val="center"/>
          </w:tcPr>
          <w:p w14:paraId="7C23538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4081439" w14:textId="63092E32" w:rsidR="00ED5F22" w:rsidRDefault="00ED5F22" w:rsidP="00ED5F22">
            <w:pPr>
              <w:rPr>
                <w:rFonts w:cs="Arial"/>
              </w:rPr>
            </w:pPr>
            <w:r>
              <w:rPr>
                <w:rFonts w:cs="Arial"/>
              </w:rPr>
              <w:t xml:space="preserve">This change closest aligned to Service Area 2: Provide query management – However this Service Area isn’t currently funded by IGTs. </w:t>
            </w:r>
          </w:p>
          <w:p w14:paraId="415DFB0E" w14:textId="77777777" w:rsidR="009C3AAE" w:rsidRDefault="00ED5F22" w:rsidP="00415CF8">
            <w:pPr>
              <w:rPr>
                <w:rFonts w:cs="Arial"/>
              </w:rPr>
            </w:pPr>
            <w:r>
              <w:rPr>
                <w:rFonts w:cs="Arial"/>
              </w:rPr>
              <w:t xml:space="preserve">No alternative Service Areas can be used to cover a 100% IGT funded change. </w:t>
            </w:r>
            <w:r w:rsidR="00415CF8">
              <w:rPr>
                <w:rFonts w:cs="Arial"/>
              </w:rPr>
              <w:t xml:space="preserve">Agreement to be sought with Xoserve and ChMC on the most appropriate way to fund this change. </w:t>
            </w:r>
          </w:p>
          <w:p w14:paraId="3BE163FC" w14:textId="77777777" w:rsidR="00F41DE6" w:rsidRDefault="00F41DE6" w:rsidP="00415CF8">
            <w:pPr>
              <w:rPr>
                <w:rFonts w:cs="Arial"/>
              </w:rPr>
            </w:pPr>
            <w:r>
              <w:rPr>
                <w:rFonts w:cs="Arial"/>
              </w:rPr>
              <w:t>It was acknowledge at the ChMC meeting on 13</w:t>
            </w:r>
            <w:r w:rsidRPr="00F41DE6">
              <w:rPr>
                <w:rFonts w:cs="Arial"/>
                <w:vertAlign w:val="superscript"/>
              </w:rPr>
              <w:t>th</w:t>
            </w:r>
            <w:r>
              <w:rPr>
                <w:rFonts w:cs="Arial"/>
              </w:rPr>
              <w:t xml:space="preserve"> M</w:t>
            </w:r>
            <w:bookmarkStart w:id="0" w:name="_GoBack"/>
            <w:bookmarkEnd w:id="0"/>
            <w:r>
              <w:rPr>
                <w:rFonts w:cs="Arial"/>
              </w:rPr>
              <w:t>arch 2019 that there is currently no DSC Service Area that indicates IGTs as being 100% responsible for the associated funding.</w:t>
            </w:r>
          </w:p>
          <w:p w14:paraId="50C5918A" w14:textId="77777777" w:rsidR="00622298" w:rsidRDefault="00622298" w:rsidP="00415CF8">
            <w:pPr>
              <w:rPr>
                <w:rFonts w:cs="Arial"/>
              </w:rPr>
            </w:pPr>
          </w:p>
          <w:p w14:paraId="724787D4" w14:textId="0C7EE117" w:rsidR="00622298" w:rsidRDefault="00622298" w:rsidP="00415CF8">
            <w:pPr>
              <w:rPr>
                <w:rFonts w:cs="Arial"/>
              </w:rPr>
            </w:pPr>
            <w:r>
              <w:rPr>
                <w:rFonts w:cs="Arial"/>
              </w:rPr>
              <w:t xml:space="preserve">28/03/2019 – Xoserve is reviewing the DSC service lines to assess whether a new one is required. </w:t>
            </w:r>
          </w:p>
        </w:tc>
      </w:tr>
    </w:tbl>
    <w:p w14:paraId="5D6B7421" w14:textId="5ACE54A6" w:rsidR="00156FD9" w:rsidRDefault="00156FD9" w:rsidP="00156FD9">
      <w:pPr>
        <w:pStyle w:val="Heading1"/>
      </w:pPr>
      <w:r>
        <w:t xml:space="preserve">A7: </w:t>
      </w:r>
      <w:r w:rsidRPr="00156FD9">
        <w:t>ChMC Recommendation</w:t>
      </w:r>
      <w:r w:rsidR="00F41DE6">
        <w:t xml:space="preserve"> – 13</w:t>
      </w:r>
      <w:r w:rsidR="00F41DE6" w:rsidRPr="00F41DE6">
        <w:rPr>
          <w:vertAlign w:val="superscript"/>
        </w:rPr>
        <w:t>th</w:t>
      </w:r>
      <w:r w:rsidR="00F41DE6">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9E05386" w14:textId="77777777" w:rsidTr="006F3657">
        <w:trPr>
          <w:trHeight w:val="403"/>
        </w:trPr>
        <w:tc>
          <w:tcPr>
            <w:tcW w:w="1224" w:type="pct"/>
            <w:shd w:val="clear" w:color="auto" w:fill="B2ECFB" w:themeFill="accent5" w:themeFillTint="66"/>
            <w:vAlign w:val="center"/>
          </w:tcPr>
          <w:p w14:paraId="7E52FFA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25EE66" w14:textId="77777777" w:rsidR="006F3657" w:rsidRPr="00BC3CAC" w:rsidRDefault="00466D0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737A555" w14:textId="77777777" w:rsidR="006F3657" w:rsidRPr="00BC3CAC" w:rsidRDefault="00466D0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CCE8565" w14:textId="6171B48E" w:rsidR="006F3657" w:rsidRPr="00BC3CAC" w:rsidRDefault="00466D05"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Defer</w:t>
            </w:r>
          </w:p>
        </w:tc>
      </w:tr>
      <w:tr w:rsidR="006F3657" w:rsidRPr="00BC3CAC" w14:paraId="7A34F073" w14:textId="77777777" w:rsidTr="006F3657">
        <w:trPr>
          <w:trHeight w:val="403"/>
        </w:trPr>
        <w:tc>
          <w:tcPr>
            <w:tcW w:w="1224" w:type="pct"/>
            <w:vMerge w:val="restart"/>
            <w:shd w:val="clear" w:color="auto" w:fill="B2ECFB" w:themeFill="accent5" w:themeFillTint="66"/>
            <w:vAlign w:val="center"/>
          </w:tcPr>
          <w:p w14:paraId="3DF121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AACBC7" w14:textId="2CA7DDC2" w:rsidR="006F3657" w:rsidRPr="00BC3CAC" w:rsidRDefault="00466D05"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158795E" w14:textId="77777777" w:rsidR="006F3657" w:rsidRPr="00BC3CAC" w:rsidRDefault="00466D0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2C2D98" w14:textId="77777777" w:rsidTr="006F3657">
        <w:trPr>
          <w:trHeight w:val="403"/>
        </w:trPr>
        <w:tc>
          <w:tcPr>
            <w:tcW w:w="1224" w:type="pct"/>
            <w:vMerge/>
            <w:shd w:val="clear" w:color="auto" w:fill="B2ECFB" w:themeFill="accent5" w:themeFillTint="66"/>
            <w:vAlign w:val="center"/>
          </w:tcPr>
          <w:p w14:paraId="5BF95BCB" w14:textId="77777777" w:rsidR="006F3657" w:rsidRPr="006F3657" w:rsidRDefault="006F3657" w:rsidP="009C3AAE">
            <w:pPr>
              <w:jc w:val="right"/>
              <w:rPr>
                <w:rFonts w:cs="Arial"/>
                <w:szCs w:val="20"/>
              </w:rPr>
            </w:pPr>
          </w:p>
        </w:tc>
        <w:tc>
          <w:tcPr>
            <w:tcW w:w="1888" w:type="pct"/>
            <w:gridSpan w:val="2"/>
            <w:vAlign w:val="center"/>
          </w:tcPr>
          <w:p w14:paraId="084369DE" w14:textId="77777777" w:rsidR="006F3657" w:rsidRPr="00BC3CAC" w:rsidRDefault="00466D0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D412B70" w14:textId="77777777" w:rsidR="006F3657" w:rsidRPr="00BC3CAC" w:rsidRDefault="00466D0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B35A54D" w14:textId="77777777" w:rsidTr="009C3AAE">
        <w:trPr>
          <w:trHeight w:val="403"/>
        </w:trPr>
        <w:tc>
          <w:tcPr>
            <w:tcW w:w="1224" w:type="pct"/>
            <w:shd w:val="clear" w:color="auto" w:fill="B2ECFB" w:themeFill="accent5" w:themeFillTint="66"/>
            <w:vAlign w:val="center"/>
          </w:tcPr>
          <w:p w14:paraId="01DE0C1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E83A3F4" w14:textId="340E6240" w:rsidR="006F3657" w:rsidRDefault="00F41DE6" w:rsidP="009C3AAE">
            <w:pPr>
              <w:rPr>
                <w:rFonts w:cs="Arial"/>
              </w:rPr>
            </w:pPr>
            <w:r>
              <w:rPr>
                <w:rFonts w:cs="Arial"/>
              </w:rPr>
              <w:t>29/03/2019</w:t>
            </w:r>
          </w:p>
        </w:tc>
      </w:tr>
    </w:tbl>
    <w:p w14:paraId="34136D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C746264" w14:textId="77777777" w:rsidTr="006F3657">
        <w:trPr>
          <w:trHeight w:val="403"/>
        </w:trPr>
        <w:tc>
          <w:tcPr>
            <w:tcW w:w="1224" w:type="pct"/>
            <w:shd w:val="clear" w:color="auto" w:fill="B2ECFB" w:themeFill="accent5" w:themeFillTint="66"/>
            <w:vAlign w:val="center"/>
          </w:tcPr>
          <w:p w14:paraId="6866B62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6771C7" w14:textId="40457FB2" w:rsidR="006F3657" w:rsidRPr="00BC3CAC" w:rsidRDefault="00466D05"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Yes</w:t>
            </w:r>
            <w:r w:rsidR="00F41DE6">
              <w:rPr>
                <w:rFonts w:cs="Arial"/>
                <w:szCs w:val="20"/>
              </w:rPr>
              <w:t xml:space="preserve"> (initial review)</w:t>
            </w:r>
          </w:p>
        </w:tc>
        <w:tc>
          <w:tcPr>
            <w:tcW w:w="1888" w:type="pct"/>
            <w:vAlign w:val="center"/>
          </w:tcPr>
          <w:p w14:paraId="6684B72F" w14:textId="77777777" w:rsidR="006F3657" w:rsidRPr="00BC3CAC" w:rsidRDefault="00466D0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21641DC" w14:textId="77777777" w:rsidTr="009C3AAE">
        <w:trPr>
          <w:trHeight w:val="403"/>
        </w:trPr>
        <w:tc>
          <w:tcPr>
            <w:tcW w:w="1224" w:type="pct"/>
            <w:shd w:val="clear" w:color="auto" w:fill="B2ECFB" w:themeFill="accent5" w:themeFillTint="66"/>
            <w:vAlign w:val="center"/>
          </w:tcPr>
          <w:p w14:paraId="67EF41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date w:fullDate="2019-03-15T00:00:00Z">
              <w:dateFormat w:val="dd/MM/yyyy"/>
              <w:lid w:val="en-GB"/>
              <w:storeMappedDataAs w:val="dateTime"/>
              <w:calendar w:val="gregorian"/>
            </w:date>
          </w:sdtPr>
          <w:sdtEndPr/>
          <w:sdtContent>
            <w:tc>
              <w:tcPr>
                <w:tcW w:w="3776" w:type="pct"/>
                <w:gridSpan w:val="2"/>
                <w:vAlign w:val="center"/>
              </w:tcPr>
              <w:p w14:paraId="60AD43FE" w14:textId="295BD543" w:rsidR="006F3657" w:rsidRDefault="00F41DE6" w:rsidP="009C3AAE">
                <w:pPr>
                  <w:rPr>
                    <w:rFonts w:cs="Arial"/>
                  </w:rPr>
                </w:pPr>
                <w:r>
                  <w:rPr>
                    <w:rFonts w:cs="Arial"/>
                  </w:rPr>
                  <w:t>15/03/2019</w:t>
                </w:r>
              </w:p>
            </w:tc>
          </w:sdtContent>
        </w:sdt>
      </w:tr>
      <w:tr w:rsidR="006F3657" w:rsidRPr="00BC3CAC" w14:paraId="1B5D4B32" w14:textId="77777777" w:rsidTr="009C3AAE">
        <w:trPr>
          <w:trHeight w:val="403"/>
        </w:trPr>
        <w:tc>
          <w:tcPr>
            <w:tcW w:w="1224" w:type="pct"/>
            <w:shd w:val="clear" w:color="auto" w:fill="B2ECFB" w:themeFill="accent5" w:themeFillTint="66"/>
            <w:vAlign w:val="center"/>
          </w:tcPr>
          <w:p w14:paraId="5AE985E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BC3388D" w14:textId="554F0EAF" w:rsidR="006F3657" w:rsidRDefault="00F41DE6" w:rsidP="009C3AAE">
            <w:pPr>
              <w:rPr>
                <w:rFonts w:cs="Arial"/>
              </w:rPr>
            </w:pPr>
            <w:r>
              <w:rPr>
                <w:rFonts w:cs="Arial"/>
              </w:rPr>
              <w:t>2264.2 – RJ – ES</w:t>
            </w:r>
          </w:p>
        </w:tc>
      </w:tr>
      <w:tr w:rsidR="006F3657" w:rsidRPr="00BC3CAC" w14:paraId="23C775A0" w14:textId="77777777" w:rsidTr="009C3AAE">
        <w:trPr>
          <w:trHeight w:val="403"/>
        </w:trPr>
        <w:tc>
          <w:tcPr>
            <w:tcW w:w="1224" w:type="pct"/>
            <w:shd w:val="clear" w:color="auto" w:fill="B2ECFB" w:themeFill="accent5" w:themeFillTint="66"/>
            <w:vAlign w:val="center"/>
          </w:tcPr>
          <w:p w14:paraId="651A8C10"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67C25EB" w14:textId="51835882" w:rsidR="006F3657" w:rsidRDefault="00EF1F77" w:rsidP="009C3AAE">
            <w:pPr>
              <w:rPr>
                <w:rFonts w:cs="Arial"/>
              </w:rPr>
            </w:pPr>
            <w:r>
              <w:rPr>
                <w:rFonts w:cs="Arial"/>
              </w:rPr>
              <w:t>7 reps: 6 approvals and 1 rejection</w:t>
            </w:r>
          </w:p>
        </w:tc>
      </w:tr>
    </w:tbl>
    <w:p w14:paraId="35F83904" w14:textId="77777777" w:rsidR="00156FD9" w:rsidRDefault="00156FD9" w:rsidP="00156FD9"/>
    <w:p w14:paraId="0EB029A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C8A8592" w14:textId="77777777" w:rsidTr="006F3657">
        <w:trPr>
          <w:trHeight w:val="403"/>
        </w:trPr>
        <w:tc>
          <w:tcPr>
            <w:tcW w:w="1224" w:type="pct"/>
            <w:vMerge w:val="restart"/>
            <w:shd w:val="clear" w:color="auto" w:fill="B2ECFB" w:themeFill="accent5" w:themeFillTint="66"/>
            <w:vAlign w:val="center"/>
          </w:tcPr>
          <w:p w14:paraId="173A5498"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3CC00CB" w14:textId="77777777" w:rsidR="006F3657" w:rsidRPr="00BC3CAC" w:rsidRDefault="00466D0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44740B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A6E8BF5" w14:textId="77777777" w:rsidTr="006F3657">
        <w:trPr>
          <w:trHeight w:val="403"/>
        </w:trPr>
        <w:tc>
          <w:tcPr>
            <w:tcW w:w="1224" w:type="pct"/>
            <w:vMerge/>
            <w:shd w:val="clear" w:color="auto" w:fill="B2ECFB" w:themeFill="accent5" w:themeFillTint="66"/>
            <w:vAlign w:val="center"/>
          </w:tcPr>
          <w:p w14:paraId="59330AC1" w14:textId="77777777" w:rsidR="006F3657" w:rsidRPr="006F3657" w:rsidRDefault="006F3657" w:rsidP="009C3AAE">
            <w:pPr>
              <w:jc w:val="right"/>
              <w:rPr>
                <w:rFonts w:cs="Arial"/>
                <w:szCs w:val="20"/>
              </w:rPr>
            </w:pPr>
          </w:p>
        </w:tc>
        <w:tc>
          <w:tcPr>
            <w:tcW w:w="2215" w:type="pct"/>
            <w:gridSpan w:val="3"/>
            <w:vAlign w:val="center"/>
          </w:tcPr>
          <w:p w14:paraId="16306A5A" w14:textId="77777777" w:rsidR="006F3657" w:rsidRPr="00BC3CAC" w:rsidRDefault="00466D0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6CC92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F5F7403" w14:textId="77777777" w:rsidTr="006F3657">
        <w:trPr>
          <w:trHeight w:val="403"/>
        </w:trPr>
        <w:tc>
          <w:tcPr>
            <w:tcW w:w="1224" w:type="pct"/>
            <w:vMerge/>
            <w:shd w:val="clear" w:color="auto" w:fill="B2ECFB" w:themeFill="accent5" w:themeFillTint="66"/>
            <w:vAlign w:val="center"/>
          </w:tcPr>
          <w:p w14:paraId="1DFBE9DB" w14:textId="77777777" w:rsidR="006F3657" w:rsidRPr="006F3657" w:rsidRDefault="006F3657" w:rsidP="009C3AAE">
            <w:pPr>
              <w:jc w:val="right"/>
              <w:rPr>
                <w:rFonts w:cs="Arial"/>
                <w:szCs w:val="20"/>
              </w:rPr>
            </w:pPr>
          </w:p>
        </w:tc>
        <w:tc>
          <w:tcPr>
            <w:tcW w:w="2215" w:type="pct"/>
            <w:gridSpan w:val="3"/>
            <w:vAlign w:val="center"/>
          </w:tcPr>
          <w:p w14:paraId="644744B5" w14:textId="77777777" w:rsidR="006F3657" w:rsidRPr="00BC3CAC" w:rsidRDefault="00466D0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D23BEE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475AA42" w14:textId="77777777" w:rsidTr="006F3657">
        <w:trPr>
          <w:trHeight w:val="403"/>
        </w:trPr>
        <w:tc>
          <w:tcPr>
            <w:tcW w:w="1224" w:type="pct"/>
            <w:vMerge/>
            <w:shd w:val="clear" w:color="auto" w:fill="B2ECFB" w:themeFill="accent5" w:themeFillTint="66"/>
            <w:vAlign w:val="center"/>
          </w:tcPr>
          <w:p w14:paraId="0BF29DF7" w14:textId="77777777" w:rsidR="006F3657" w:rsidRPr="006F3657" w:rsidRDefault="006F3657" w:rsidP="009C3AAE">
            <w:pPr>
              <w:jc w:val="right"/>
              <w:rPr>
                <w:rFonts w:cs="Arial"/>
                <w:szCs w:val="20"/>
              </w:rPr>
            </w:pPr>
          </w:p>
        </w:tc>
        <w:tc>
          <w:tcPr>
            <w:tcW w:w="2215" w:type="pct"/>
            <w:gridSpan w:val="3"/>
            <w:vAlign w:val="center"/>
          </w:tcPr>
          <w:p w14:paraId="75A2BE68" w14:textId="77777777" w:rsidR="006F3657" w:rsidRPr="00BC3CAC" w:rsidRDefault="00466D0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F6F86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E80767D" w14:textId="77777777" w:rsidTr="009C3AAE">
        <w:trPr>
          <w:trHeight w:val="403"/>
        </w:trPr>
        <w:tc>
          <w:tcPr>
            <w:tcW w:w="1224" w:type="pct"/>
            <w:shd w:val="clear" w:color="auto" w:fill="B2ECFB" w:themeFill="accent5" w:themeFillTint="66"/>
            <w:vAlign w:val="center"/>
          </w:tcPr>
          <w:p w14:paraId="61119F9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C240FD6" w14:textId="77777777" w:rsidR="006F3657" w:rsidRDefault="00FA3F4F" w:rsidP="009C3AAE">
                <w:pPr>
                  <w:rPr>
                    <w:rFonts w:cs="Arial"/>
                  </w:rPr>
                </w:pPr>
                <w:r w:rsidRPr="0040334E">
                  <w:rPr>
                    <w:rStyle w:val="PlaceholderText"/>
                  </w:rPr>
                  <w:t>Click here to enter a date.</w:t>
                </w:r>
              </w:p>
            </w:tc>
          </w:sdtContent>
        </w:sdt>
      </w:tr>
      <w:tr w:rsidR="006F3657" w:rsidRPr="00BC3CAC" w14:paraId="52074120" w14:textId="77777777" w:rsidTr="009C3AAE">
        <w:trPr>
          <w:trHeight w:val="403"/>
        </w:trPr>
        <w:tc>
          <w:tcPr>
            <w:tcW w:w="1224" w:type="pct"/>
            <w:shd w:val="clear" w:color="auto" w:fill="B2ECFB" w:themeFill="accent5" w:themeFillTint="66"/>
            <w:vAlign w:val="center"/>
          </w:tcPr>
          <w:p w14:paraId="714E42B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26183B9" w14:textId="77777777" w:rsidR="006F3657" w:rsidRDefault="006F3657" w:rsidP="009C3AAE">
            <w:pPr>
              <w:rPr>
                <w:rFonts w:cs="Arial"/>
              </w:rPr>
            </w:pPr>
            <w:r w:rsidRPr="006F3657">
              <w:rPr>
                <w:rFonts w:cs="Arial"/>
              </w:rPr>
              <w:t>Release X: Feb / Jun / Nov XX or Adhoc DD/MM/YYYY or NA</w:t>
            </w:r>
          </w:p>
        </w:tc>
      </w:tr>
      <w:tr w:rsidR="006F3657" w:rsidRPr="00BC3CAC" w14:paraId="3A559B30" w14:textId="77777777" w:rsidTr="006F3657">
        <w:trPr>
          <w:trHeight w:val="403"/>
        </w:trPr>
        <w:tc>
          <w:tcPr>
            <w:tcW w:w="1224" w:type="pct"/>
            <w:shd w:val="clear" w:color="auto" w:fill="B2ECFB" w:themeFill="accent5" w:themeFillTint="66"/>
            <w:vAlign w:val="center"/>
          </w:tcPr>
          <w:p w14:paraId="7B5A383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2AD29F" w14:textId="77777777" w:rsidR="006F3657" w:rsidRDefault="00466D0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8DEEC5D" w14:textId="77777777" w:rsidR="006F3657" w:rsidRDefault="00466D0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B1E740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2F6332" w14:textId="77777777" w:rsidR="00156FD9" w:rsidRDefault="00156FD9" w:rsidP="00156FD9"/>
    <w:p w14:paraId="11FD3814" w14:textId="4AC76B7E" w:rsidR="00C63886" w:rsidRDefault="006F3657" w:rsidP="00503425">
      <w:r w:rsidRPr="006F3657">
        <w:t xml:space="preserve">Please send the completed forms to: </w:t>
      </w:r>
      <w:hyperlink r:id="rId14" w:history="1">
        <w:r w:rsidR="00715654" w:rsidRPr="00715654">
          <w:rPr>
            <w:rStyle w:val="Hyperlink"/>
          </w:rPr>
          <w:t>box.xoserve.portfoliooffice@xoserve.com</w:t>
        </w:r>
      </w:hyperlink>
      <w:r>
        <w:t xml:space="preserve"> </w:t>
      </w:r>
    </w:p>
    <w:p w14:paraId="5F7390A5" w14:textId="77777777" w:rsidR="00C63886" w:rsidRDefault="00C63886">
      <w:r>
        <w:lastRenderedPageBreak/>
        <w:br w:type="page"/>
      </w:r>
    </w:p>
    <w:p w14:paraId="18FB3DB4" w14:textId="77777777" w:rsidR="00C63886" w:rsidRDefault="00C63886" w:rsidP="00C63886">
      <w:pPr>
        <w:pStyle w:val="Title"/>
      </w:pPr>
      <w:r>
        <w:lastRenderedPageBreak/>
        <w:t>Section B: Change Proposal Initial Review</w:t>
      </w:r>
    </w:p>
    <w:p w14:paraId="63C1FDC3" w14:textId="77777777" w:rsidR="00FA43ED" w:rsidRDefault="00FA43ED" w:rsidP="00FA43ED">
      <w:pPr>
        <w:pStyle w:val="Heading1"/>
        <w:spacing w:before="0"/>
        <w:rPr>
          <w:b w:val="0"/>
          <w:bCs w:val="0"/>
        </w:rPr>
      </w:pPr>
      <w:r>
        <w:t>B1: User Details</w:t>
      </w:r>
    </w:p>
    <w:tbl>
      <w:tblPr>
        <w:tblStyle w:val="TableGrid"/>
        <w:tblW w:w="5000" w:type="pct"/>
        <w:tblInd w:w="-34" w:type="dxa"/>
        <w:tblLook w:val="04A0" w:firstRow="1" w:lastRow="0" w:firstColumn="1" w:lastColumn="0" w:noHBand="0" w:noVBand="1"/>
      </w:tblPr>
      <w:tblGrid>
        <w:gridCol w:w="2261"/>
        <w:gridCol w:w="1567"/>
        <w:gridCol w:w="5414"/>
      </w:tblGrid>
      <w:tr w:rsidR="00FA43ED" w14:paraId="504A7402" w14:textId="77777777" w:rsidTr="00973D4C">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43106C5" w14:textId="77777777" w:rsidR="00FA43ED" w:rsidRDefault="00FA43ED" w:rsidP="00973D4C">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7DD80BF" w14:textId="77777777" w:rsidR="00FA43ED" w:rsidRDefault="00FA43ED" w:rsidP="00973D4C">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57A0D64F" w14:textId="77777777" w:rsidR="00FA43ED" w:rsidRDefault="00FA43ED" w:rsidP="00973D4C">
            <w:pPr>
              <w:rPr>
                <w:rFonts w:cs="Arial"/>
              </w:rPr>
            </w:pPr>
            <w:r>
              <w:rPr>
                <w:rFonts w:cs="Arial"/>
              </w:rPr>
              <w:t>Northern Gas Networks</w:t>
            </w:r>
          </w:p>
        </w:tc>
      </w:tr>
      <w:tr w:rsidR="00FA43ED" w14:paraId="09AF7D61"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14C5D"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0EB6B3E" w14:textId="77777777" w:rsidR="00FA43ED" w:rsidRDefault="00FA43ED" w:rsidP="00973D4C">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127E131A" w14:textId="77777777" w:rsidR="00FA43ED" w:rsidRDefault="00FA43ED" w:rsidP="00973D4C">
            <w:pPr>
              <w:rPr>
                <w:rFonts w:cs="Arial"/>
              </w:rPr>
            </w:pPr>
            <w:r>
              <w:rPr>
                <w:rFonts w:cs="Arial"/>
              </w:rPr>
              <w:t>Shanna Key</w:t>
            </w:r>
          </w:p>
        </w:tc>
      </w:tr>
      <w:tr w:rsidR="00FA43ED" w14:paraId="573717D3"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996CE"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9CB28E3" w14:textId="77777777" w:rsidR="00FA43ED" w:rsidRDefault="00FA43ED" w:rsidP="00973D4C">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31EC7451" w14:textId="77777777" w:rsidR="00FA43ED" w:rsidRDefault="00466D05" w:rsidP="00973D4C">
            <w:pPr>
              <w:rPr>
                <w:rFonts w:cs="Arial"/>
              </w:rPr>
            </w:pPr>
            <w:hyperlink r:id="rId15" w:history="1">
              <w:r w:rsidR="00FA43ED" w:rsidRPr="003877BF">
                <w:rPr>
                  <w:rStyle w:val="Hyperlink"/>
                  <w:rFonts w:cs="Arial"/>
                </w:rPr>
                <w:t>SKey@northerngas.co.uk</w:t>
              </w:r>
            </w:hyperlink>
            <w:r w:rsidR="00FA43ED">
              <w:rPr>
                <w:rFonts w:cs="Arial"/>
              </w:rPr>
              <w:t xml:space="preserve"> </w:t>
            </w:r>
          </w:p>
        </w:tc>
      </w:tr>
      <w:tr w:rsidR="00FA43ED" w14:paraId="6A11B297" w14:textId="77777777" w:rsidTr="00973D4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9CFAB" w14:textId="77777777" w:rsidR="00FA43ED" w:rsidRDefault="00FA43ED" w:rsidP="00973D4C">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2C0C10A" w14:textId="77777777" w:rsidR="00FA43ED" w:rsidRDefault="00FA43ED" w:rsidP="00973D4C">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17BA8875" w14:textId="77777777" w:rsidR="00FA43ED" w:rsidRDefault="00FA43ED" w:rsidP="00973D4C">
            <w:pPr>
              <w:rPr>
                <w:rFonts w:cs="Arial"/>
              </w:rPr>
            </w:pPr>
            <w:r>
              <w:rPr>
                <w:rFonts w:cs="Arial"/>
              </w:rPr>
              <w:t>07779 416 216</w:t>
            </w:r>
          </w:p>
        </w:tc>
      </w:tr>
    </w:tbl>
    <w:p w14:paraId="43FD2CA3" w14:textId="77777777" w:rsidR="00FA43ED" w:rsidRDefault="00FA43ED" w:rsidP="00FA43ED">
      <w:pPr>
        <w:pStyle w:val="Heading1"/>
        <w:spacing w:before="0"/>
        <w:rPr>
          <w:b w:val="0"/>
          <w:bCs w:val="0"/>
        </w:rPr>
      </w:pPr>
      <w:r>
        <w:br/>
        <w:t>B1: ChMC Industry Consultation</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FA43ED" w14:paraId="1FA39F0B"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2A644A0" w14:textId="77777777" w:rsidR="00FA43ED" w:rsidRDefault="00FA43ED" w:rsidP="00973D4C">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FA43ED" w14:paraId="599C0F21"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193891" w14:textId="77777777" w:rsidR="00FA43ED" w:rsidRDefault="00FA43ED" w:rsidP="00973D4C">
            <w:pPr>
              <w:rPr>
                <w:rFonts w:cs="Arial"/>
                <w:szCs w:val="20"/>
              </w:rPr>
            </w:pPr>
            <w:r>
              <w:rPr>
                <w:rFonts w:cs="Arial"/>
                <w:szCs w:val="20"/>
              </w:rPr>
              <w:br/>
              <w:t>Yes. We believe r</w:t>
            </w:r>
            <w:r>
              <w:t>emoving the duplicate validation from the Contact Management System (CMS) would create the risk of duplicate MPRNs being created on the Supply Point Register, which could lead to registration issues for Shippers and increase the number of unregistered sites.</w:t>
            </w:r>
            <w:r>
              <w:br/>
            </w:r>
          </w:p>
        </w:tc>
      </w:tr>
      <w:tr w:rsidR="00FA43ED" w14:paraId="5C6DCE00"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52FD59E0" w14:textId="77777777" w:rsidR="00FA43ED" w:rsidRDefault="00FA43ED" w:rsidP="00973D4C">
            <w:pPr>
              <w:rPr>
                <w:rFonts w:cs="Arial"/>
                <w:szCs w:val="20"/>
              </w:rPr>
            </w:pPr>
            <w:r>
              <w:rPr>
                <w:rFonts w:cs="Arial"/>
                <w:szCs w:val="20"/>
              </w:rPr>
              <w:t>2. Do you think the change proposed will benefit your organisation and / or the market? Please provide any quantifiable outputs as well as any assumptions.</w:t>
            </w:r>
          </w:p>
        </w:tc>
      </w:tr>
      <w:tr w:rsidR="00FA43ED" w14:paraId="2D8E2EF1"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B84B7DA" w14:textId="77777777" w:rsidR="00FA43ED" w:rsidRDefault="00FA43ED" w:rsidP="00973D4C">
            <w:pPr>
              <w:rPr>
                <w:rFonts w:cs="Arial"/>
                <w:szCs w:val="20"/>
              </w:rPr>
            </w:pPr>
            <w:r>
              <w:rPr>
                <w:rFonts w:cs="Arial"/>
                <w:szCs w:val="20"/>
              </w:rPr>
              <w:br/>
              <w:t xml:space="preserve">No. </w:t>
            </w:r>
            <w:r>
              <w:t>As this is an issue with the CMS system and Xoserve do these manually (one by one), we feel that taking out the validation is not the right thing to do for the industry due to the risks that could arise from its removal.</w:t>
            </w:r>
            <w:r>
              <w:br/>
            </w:r>
          </w:p>
        </w:tc>
      </w:tr>
      <w:tr w:rsidR="00FA43ED" w14:paraId="4C42085E"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2AB9A0F" w14:textId="77777777" w:rsidR="00FA43ED" w:rsidRDefault="00FA43ED" w:rsidP="00973D4C">
            <w:pPr>
              <w:rPr>
                <w:rFonts w:cs="Arial"/>
                <w:szCs w:val="20"/>
              </w:rPr>
            </w:pPr>
            <w:r>
              <w:rPr>
                <w:rFonts w:cs="Arial"/>
                <w:szCs w:val="20"/>
              </w:rPr>
              <w:t>3. 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FA43ED" w14:paraId="0980EA3E"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C47CC9A" w14:textId="77777777" w:rsidR="00FA43ED" w:rsidRDefault="00FA43ED" w:rsidP="00973D4C">
            <w:pPr>
              <w:rPr>
                <w:rFonts w:cs="Arial"/>
                <w:szCs w:val="20"/>
              </w:rPr>
            </w:pPr>
            <w:r>
              <w:rPr>
                <w:rFonts w:cs="Arial"/>
                <w:szCs w:val="20"/>
              </w:rPr>
              <w:t>NGN would not support implementation of this change proposal as currently drafted.</w:t>
            </w:r>
          </w:p>
        </w:tc>
      </w:tr>
      <w:tr w:rsidR="00FA43ED" w14:paraId="70897CB8" w14:textId="77777777" w:rsidTr="00973D4C">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1A70C24" w14:textId="77777777" w:rsidR="00FA43ED" w:rsidRDefault="00FA43ED" w:rsidP="00973D4C">
            <w:pPr>
              <w:rPr>
                <w:rFonts w:cs="Arial"/>
                <w:szCs w:val="20"/>
              </w:rPr>
            </w:pPr>
            <w:r>
              <w:rPr>
                <w:rFonts w:cs="Arial"/>
                <w:szCs w:val="20"/>
              </w:rPr>
              <w:t xml:space="preserve">4. As currently drafted the Change Proposal is most likely to impact on service area 2 </w:t>
            </w:r>
            <w:r>
              <w:rPr>
                <w:rFonts w:cs="Arial"/>
              </w:rPr>
              <w:t>Provide query management</w:t>
            </w:r>
            <w:r>
              <w:rPr>
                <w:rFonts w:cs="Arial"/>
                <w:szCs w:val="20"/>
              </w:rPr>
              <w:t>. Despite the funding for this area is 90% Shipper funding, 10% DNS, it was agreed at ChMC on 13</w:t>
            </w:r>
            <w:r>
              <w:rPr>
                <w:rFonts w:cs="Arial"/>
                <w:szCs w:val="20"/>
                <w:vertAlign w:val="superscript"/>
              </w:rPr>
              <w:t>th</w:t>
            </w:r>
            <w:r>
              <w:rPr>
                <w:rFonts w:cs="Arial"/>
                <w:szCs w:val="20"/>
              </w:rPr>
              <w:t xml:space="preserve"> March 2019 that this change should be 100% IGT funded. Do you agree with the principles of this funding?</w:t>
            </w:r>
          </w:p>
        </w:tc>
      </w:tr>
      <w:tr w:rsidR="00FA43ED" w14:paraId="5CBAFC86" w14:textId="77777777" w:rsidTr="00973D4C">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5828F29" w14:textId="77777777" w:rsidR="00FA43ED" w:rsidRDefault="00FA43ED" w:rsidP="00973D4C">
            <w:pPr>
              <w:rPr>
                <w:rFonts w:cs="Arial"/>
                <w:szCs w:val="20"/>
              </w:rPr>
            </w:pPr>
            <w:r>
              <w:rPr>
                <w:rFonts w:cs="Arial"/>
                <w:szCs w:val="20"/>
              </w:rPr>
              <w:t>We agree that if this proposal were to be implemented, it should be 100% IGT funded.</w:t>
            </w:r>
          </w:p>
        </w:tc>
      </w:tr>
      <w:tr w:rsidR="00FA43ED" w14:paraId="43417294" w14:textId="77777777" w:rsidTr="00973D4C">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C767859" w14:textId="77777777" w:rsidR="00FA43ED" w:rsidRDefault="00FA43ED" w:rsidP="00973D4C">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37F3B5BD" w14:textId="77777777" w:rsidR="00FA43ED" w:rsidRDefault="00466D05" w:rsidP="00973D4C">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FA43ED">
                  <w:rPr>
                    <w:rFonts w:ascii="MS Gothic" w:eastAsia="MS Gothic" w:hAnsi="MS Gothic" w:cs="Arial" w:hint="eastAsia"/>
                    <w:szCs w:val="20"/>
                  </w:rPr>
                  <w:t>☐</w:t>
                </w:r>
              </w:sdtContent>
            </w:sdt>
            <w:r w:rsidR="00FA43ED">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B8FF179" w14:textId="77777777" w:rsidR="00FA43ED" w:rsidRDefault="00466D05" w:rsidP="00973D4C">
            <w:pPr>
              <w:rPr>
                <w:rFonts w:cs="Arial"/>
                <w:szCs w:val="20"/>
              </w:rPr>
            </w:pPr>
            <w:sdt>
              <w:sdtPr>
                <w:rPr>
                  <w:rFonts w:cs="Arial"/>
                  <w:szCs w:val="20"/>
                </w:rPr>
                <w:id w:val="201057200"/>
                <w14:checkbox>
                  <w14:checked w14:val="1"/>
                  <w14:checkedState w14:val="2612" w14:font="MS Gothic"/>
                  <w14:uncheckedState w14:val="2610" w14:font="MS Gothic"/>
                </w14:checkbox>
              </w:sdtPr>
              <w:sdtEndPr/>
              <w:sdtContent>
                <w:r w:rsidR="00FA43ED">
                  <w:rPr>
                    <w:rFonts w:ascii="MS Gothic" w:eastAsia="MS Gothic" w:hAnsi="MS Gothic" w:cs="Arial" w:hint="eastAsia"/>
                    <w:szCs w:val="20"/>
                  </w:rPr>
                  <w:t>☒</w:t>
                </w:r>
              </w:sdtContent>
            </w:sdt>
            <w:r w:rsidR="00FA43ED">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7C2F7250" w14:textId="77777777" w:rsidR="00FA43ED" w:rsidRDefault="00466D05" w:rsidP="00973D4C">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FA43ED">
                  <w:rPr>
                    <w:rFonts w:ascii="MS Gothic" w:eastAsia="MS Gothic" w:hAnsi="MS Gothic" w:cs="Arial" w:hint="eastAsia"/>
                    <w:szCs w:val="20"/>
                  </w:rPr>
                  <w:t>☐</w:t>
                </w:r>
              </w:sdtContent>
            </w:sdt>
            <w:r w:rsidR="00FA43ED">
              <w:rPr>
                <w:rFonts w:cs="Arial"/>
                <w:szCs w:val="20"/>
              </w:rPr>
              <w:t xml:space="preserve"> Defer</w:t>
            </w:r>
          </w:p>
        </w:tc>
      </w:tr>
      <w:tr w:rsidR="00FA43ED" w14:paraId="333DA257" w14:textId="77777777" w:rsidTr="00973D4C">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0D579FF" w14:textId="77777777" w:rsidR="00FA43ED" w:rsidRDefault="00FA43ED" w:rsidP="00973D4C">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58B60A7F" w14:textId="77777777" w:rsidR="00FA43ED" w:rsidRDefault="00466D05" w:rsidP="00973D4C">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FA43ED">
                  <w:rPr>
                    <w:rFonts w:ascii="MS Gothic" w:eastAsia="MS Gothic" w:hAnsi="MS Gothic" w:cs="Arial" w:hint="eastAsia"/>
                    <w:szCs w:val="20"/>
                  </w:rPr>
                  <w:t>☒</w:t>
                </w:r>
              </w:sdtContent>
            </w:sdt>
            <w:r w:rsidR="00FA43ED">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5ABD8253" w14:textId="77777777" w:rsidR="00FA43ED" w:rsidRDefault="00466D05" w:rsidP="00973D4C">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FA43ED">
                  <w:rPr>
                    <w:rFonts w:ascii="MS Gothic" w:eastAsia="MS Gothic" w:hAnsi="MS Gothic" w:cs="Arial" w:hint="eastAsia"/>
                    <w:szCs w:val="20"/>
                  </w:rPr>
                  <w:t>☐</w:t>
                </w:r>
              </w:sdtContent>
            </w:sdt>
            <w:r w:rsidR="00FA43ED">
              <w:rPr>
                <w:rFonts w:cs="Arial"/>
                <w:szCs w:val="20"/>
              </w:rPr>
              <w:t xml:space="preserve"> Private</w:t>
            </w:r>
          </w:p>
        </w:tc>
      </w:tr>
    </w:tbl>
    <w:p w14:paraId="1A22F96C" w14:textId="45AAF4BD" w:rsidR="00887873" w:rsidRDefault="00887873" w:rsidP="00503425"/>
    <w:p w14:paraId="4A7BD871" w14:textId="77777777" w:rsidR="00887873" w:rsidRDefault="00887873">
      <w:r>
        <w:br w:type="page"/>
      </w:r>
    </w:p>
    <w:p w14:paraId="485FA5A4" w14:textId="68A58501" w:rsidR="00887873" w:rsidRDefault="00887873" w:rsidP="00887873">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887873" w:rsidRPr="00BC3CAC" w14:paraId="6DAF72F3" w14:textId="77777777" w:rsidTr="00973D4C">
        <w:trPr>
          <w:trHeight w:val="403"/>
        </w:trPr>
        <w:tc>
          <w:tcPr>
            <w:tcW w:w="1223" w:type="pct"/>
            <w:vMerge w:val="restart"/>
            <w:shd w:val="clear" w:color="auto" w:fill="B2ECFB" w:themeFill="accent5" w:themeFillTint="66"/>
            <w:vAlign w:val="center"/>
          </w:tcPr>
          <w:p w14:paraId="18625547" w14:textId="77777777" w:rsidR="00887873" w:rsidRDefault="00887873"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F6E5053" w14:textId="77777777" w:rsidR="00887873" w:rsidRDefault="00887873" w:rsidP="00973D4C">
            <w:pPr>
              <w:jc w:val="right"/>
              <w:rPr>
                <w:rFonts w:cs="Arial"/>
              </w:rPr>
            </w:pPr>
            <w:r>
              <w:rPr>
                <w:rFonts w:cs="Arial"/>
              </w:rPr>
              <w:t>Organisation:</w:t>
            </w:r>
          </w:p>
        </w:tc>
        <w:tc>
          <w:tcPr>
            <w:tcW w:w="2929" w:type="pct"/>
            <w:vAlign w:val="center"/>
          </w:tcPr>
          <w:p w14:paraId="160C373A" w14:textId="77777777" w:rsidR="00887873" w:rsidRPr="00BC3CAC" w:rsidRDefault="00887873" w:rsidP="00973D4C">
            <w:pPr>
              <w:rPr>
                <w:rFonts w:cs="Arial"/>
              </w:rPr>
            </w:pPr>
            <w:r>
              <w:rPr>
                <w:rFonts w:cs="Arial"/>
              </w:rPr>
              <w:t>Indigo Pipelines Ltd</w:t>
            </w:r>
          </w:p>
        </w:tc>
      </w:tr>
      <w:tr w:rsidR="00887873" w:rsidRPr="00BC3CAC" w14:paraId="3675D254" w14:textId="77777777" w:rsidTr="00973D4C">
        <w:trPr>
          <w:trHeight w:val="403"/>
        </w:trPr>
        <w:tc>
          <w:tcPr>
            <w:tcW w:w="1223" w:type="pct"/>
            <w:vMerge/>
            <w:shd w:val="clear" w:color="auto" w:fill="B2ECFB" w:themeFill="accent5" w:themeFillTint="66"/>
            <w:vAlign w:val="center"/>
          </w:tcPr>
          <w:p w14:paraId="7ED9CE08"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04C20F8E" w14:textId="77777777" w:rsidR="00887873" w:rsidRDefault="00887873" w:rsidP="00973D4C">
            <w:pPr>
              <w:jc w:val="right"/>
              <w:rPr>
                <w:rFonts w:cs="Arial"/>
              </w:rPr>
            </w:pPr>
            <w:r>
              <w:rPr>
                <w:rFonts w:cs="Arial"/>
              </w:rPr>
              <w:t>Name:</w:t>
            </w:r>
          </w:p>
        </w:tc>
        <w:tc>
          <w:tcPr>
            <w:tcW w:w="2929" w:type="pct"/>
            <w:vAlign w:val="center"/>
          </w:tcPr>
          <w:p w14:paraId="23DB7DCC" w14:textId="77777777" w:rsidR="00887873" w:rsidRPr="00BC3CAC" w:rsidRDefault="00887873" w:rsidP="00973D4C">
            <w:pPr>
              <w:rPr>
                <w:rFonts w:cs="Arial"/>
              </w:rPr>
            </w:pPr>
            <w:r>
              <w:rPr>
                <w:rFonts w:cs="Arial"/>
              </w:rPr>
              <w:t>Cher Harris</w:t>
            </w:r>
          </w:p>
        </w:tc>
      </w:tr>
      <w:tr w:rsidR="00887873" w:rsidRPr="00BC3CAC" w14:paraId="77177C2B" w14:textId="77777777" w:rsidTr="00973D4C">
        <w:trPr>
          <w:trHeight w:val="403"/>
        </w:trPr>
        <w:tc>
          <w:tcPr>
            <w:tcW w:w="1223" w:type="pct"/>
            <w:vMerge/>
            <w:shd w:val="clear" w:color="auto" w:fill="B2ECFB" w:themeFill="accent5" w:themeFillTint="66"/>
            <w:vAlign w:val="center"/>
          </w:tcPr>
          <w:p w14:paraId="6112A479"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233CAC7F" w14:textId="77777777" w:rsidR="00887873" w:rsidRDefault="00887873" w:rsidP="00973D4C">
            <w:pPr>
              <w:jc w:val="right"/>
              <w:rPr>
                <w:rFonts w:cs="Arial"/>
              </w:rPr>
            </w:pPr>
            <w:r>
              <w:rPr>
                <w:rFonts w:cs="Arial"/>
              </w:rPr>
              <w:t>Email:</w:t>
            </w:r>
          </w:p>
        </w:tc>
        <w:tc>
          <w:tcPr>
            <w:tcW w:w="2929" w:type="pct"/>
            <w:vAlign w:val="center"/>
          </w:tcPr>
          <w:p w14:paraId="69B2453F" w14:textId="77777777" w:rsidR="00887873" w:rsidRPr="00BC3CAC" w:rsidRDefault="00887873" w:rsidP="00973D4C">
            <w:pPr>
              <w:rPr>
                <w:rFonts w:cs="Arial"/>
              </w:rPr>
            </w:pPr>
            <w:r>
              <w:rPr>
                <w:rFonts w:cs="Arial"/>
              </w:rPr>
              <w:t>Cher.harris@sse.com</w:t>
            </w:r>
          </w:p>
        </w:tc>
      </w:tr>
      <w:tr w:rsidR="00887873" w:rsidRPr="00BC3CAC" w14:paraId="28E0B838" w14:textId="77777777" w:rsidTr="00973D4C">
        <w:trPr>
          <w:trHeight w:val="403"/>
        </w:trPr>
        <w:tc>
          <w:tcPr>
            <w:tcW w:w="1223" w:type="pct"/>
            <w:vMerge/>
            <w:shd w:val="clear" w:color="auto" w:fill="B2ECFB" w:themeFill="accent5" w:themeFillTint="66"/>
            <w:vAlign w:val="center"/>
          </w:tcPr>
          <w:p w14:paraId="5B03683E" w14:textId="77777777" w:rsidR="00887873" w:rsidRDefault="00887873" w:rsidP="00973D4C">
            <w:pPr>
              <w:jc w:val="right"/>
              <w:rPr>
                <w:rFonts w:cs="Arial"/>
                <w:szCs w:val="20"/>
              </w:rPr>
            </w:pPr>
          </w:p>
        </w:tc>
        <w:tc>
          <w:tcPr>
            <w:tcW w:w="848" w:type="pct"/>
            <w:shd w:val="clear" w:color="auto" w:fill="B2ECFB" w:themeFill="accent5" w:themeFillTint="66"/>
            <w:vAlign w:val="center"/>
          </w:tcPr>
          <w:p w14:paraId="2CC2FEA5" w14:textId="77777777" w:rsidR="00887873" w:rsidRDefault="00887873" w:rsidP="00973D4C">
            <w:pPr>
              <w:jc w:val="right"/>
              <w:rPr>
                <w:rFonts w:cs="Arial"/>
              </w:rPr>
            </w:pPr>
            <w:r>
              <w:rPr>
                <w:rFonts w:cs="Arial"/>
              </w:rPr>
              <w:t>Telephone:</w:t>
            </w:r>
          </w:p>
        </w:tc>
        <w:tc>
          <w:tcPr>
            <w:tcW w:w="2929" w:type="pct"/>
            <w:vAlign w:val="center"/>
          </w:tcPr>
          <w:p w14:paraId="4FAFDDE7" w14:textId="77777777" w:rsidR="00887873" w:rsidRPr="00BC3CAC" w:rsidRDefault="00887873" w:rsidP="00973D4C">
            <w:pPr>
              <w:rPr>
                <w:rFonts w:cs="Arial"/>
              </w:rPr>
            </w:pPr>
            <w:r>
              <w:rPr>
                <w:rFonts w:cs="Arial"/>
              </w:rPr>
              <w:t>07747559101</w:t>
            </w:r>
          </w:p>
        </w:tc>
      </w:tr>
    </w:tbl>
    <w:p w14:paraId="5007F2E4" w14:textId="38D7A4A7" w:rsidR="00887873" w:rsidRDefault="00887873" w:rsidP="00887873">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887873" w:rsidRPr="00BC3CAC" w14:paraId="3912D846" w14:textId="77777777" w:rsidTr="00973D4C">
        <w:trPr>
          <w:trHeight w:val="403"/>
        </w:trPr>
        <w:tc>
          <w:tcPr>
            <w:tcW w:w="5000" w:type="pct"/>
            <w:gridSpan w:val="5"/>
            <w:shd w:val="clear" w:color="auto" w:fill="B2ECFB" w:themeFill="accent5" w:themeFillTint="66"/>
            <w:vAlign w:val="center"/>
          </w:tcPr>
          <w:p w14:paraId="5BFDF7A8" w14:textId="77777777" w:rsidR="00887873" w:rsidRPr="00BC3CAC" w:rsidRDefault="00887873"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887873" w:rsidRPr="00BC3CAC" w14:paraId="4B4F1546" w14:textId="77777777" w:rsidTr="00973D4C">
        <w:trPr>
          <w:trHeight w:val="709"/>
        </w:trPr>
        <w:tc>
          <w:tcPr>
            <w:tcW w:w="5000" w:type="pct"/>
            <w:gridSpan w:val="5"/>
            <w:shd w:val="clear" w:color="auto" w:fill="auto"/>
            <w:vAlign w:val="center"/>
          </w:tcPr>
          <w:p w14:paraId="22FFD304" w14:textId="77777777" w:rsidR="00887873" w:rsidRDefault="00887873" w:rsidP="00973D4C">
            <w:pPr>
              <w:rPr>
                <w:rFonts w:cs="Arial"/>
                <w:szCs w:val="20"/>
              </w:rPr>
            </w:pPr>
            <w:r>
              <w:rPr>
                <w:rFonts w:cs="Arial"/>
                <w:szCs w:val="20"/>
              </w:rPr>
              <w:t xml:space="preserve">No risks or costs identified </w:t>
            </w:r>
          </w:p>
        </w:tc>
      </w:tr>
      <w:tr w:rsidR="00887873" w:rsidRPr="00BC3CAC" w14:paraId="15E0DA17" w14:textId="77777777" w:rsidTr="00973D4C">
        <w:trPr>
          <w:trHeight w:val="403"/>
        </w:trPr>
        <w:tc>
          <w:tcPr>
            <w:tcW w:w="5000" w:type="pct"/>
            <w:gridSpan w:val="5"/>
            <w:shd w:val="clear" w:color="auto" w:fill="B2ECFB" w:themeFill="accent5" w:themeFillTint="66"/>
            <w:vAlign w:val="center"/>
          </w:tcPr>
          <w:p w14:paraId="33EFE995" w14:textId="77777777" w:rsidR="00887873" w:rsidRDefault="00887873" w:rsidP="00973D4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887873" w:rsidRPr="00BC3CAC" w14:paraId="2A449535" w14:textId="77777777" w:rsidTr="00973D4C">
        <w:trPr>
          <w:trHeight w:val="709"/>
        </w:trPr>
        <w:tc>
          <w:tcPr>
            <w:tcW w:w="5000" w:type="pct"/>
            <w:gridSpan w:val="5"/>
            <w:shd w:val="clear" w:color="auto" w:fill="auto"/>
            <w:vAlign w:val="center"/>
          </w:tcPr>
          <w:p w14:paraId="6E1B597A" w14:textId="77777777" w:rsidR="00887873" w:rsidRDefault="00887873" w:rsidP="00973D4C">
            <w:pPr>
              <w:rPr>
                <w:rFonts w:cs="Arial"/>
                <w:szCs w:val="20"/>
              </w:rPr>
            </w:pPr>
            <w:r>
              <w:rPr>
                <w:rFonts w:cs="Arial"/>
                <w:szCs w:val="20"/>
              </w:rPr>
              <w:t>Yes, the current Xoserve process is simply not fit for purpose as it was not designed to be used for the new build market that IGTs operate in.  Xoserve are rejecting far too many valid IGT-initiated address updates. This does nothing to support the Ofgem drive to improve address data quality.  This has been a problem area since Nexus implementation and we welcome this proposal as a step in the right direction.</w:t>
            </w:r>
          </w:p>
        </w:tc>
      </w:tr>
      <w:tr w:rsidR="00887873" w:rsidRPr="00BC3CAC" w14:paraId="02723F3A" w14:textId="77777777" w:rsidTr="00973D4C">
        <w:trPr>
          <w:trHeight w:val="403"/>
        </w:trPr>
        <w:tc>
          <w:tcPr>
            <w:tcW w:w="5000" w:type="pct"/>
            <w:gridSpan w:val="5"/>
            <w:shd w:val="clear" w:color="auto" w:fill="B2ECFB" w:themeFill="accent5" w:themeFillTint="66"/>
            <w:vAlign w:val="center"/>
          </w:tcPr>
          <w:p w14:paraId="241CDDB5" w14:textId="77777777" w:rsidR="00887873" w:rsidRDefault="00887873" w:rsidP="00973D4C">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887873" w:rsidRPr="00BC3CAC" w14:paraId="61BC7123" w14:textId="77777777" w:rsidTr="00973D4C">
        <w:trPr>
          <w:trHeight w:val="709"/>
        </w:trPr>
        <w:tc>
          <w:tcPr>
            <w:tcW w:w="5000" w:type="pct"/>
            <w:gridSpan w:val="5"/>
            <w:shd w:val="clear" w:color="auto" w:fill="auto"/>
            <w:vAlign w:val="center"/>
          </w:tcPr>
          <w:p w14:paraId="73F038B5" w14:textId="77777777" w:rsidR="00887873" w:rsidRDefault="00887873" w:rsidP="00973D4C">
            <w:pPr>
              <w:rPr>
                <w:rFonts w:cs="Arial"/>
                <w:szCs w:val="20"/>
              </w:rPr>
            </w:pPr>
            <w:r>
              <w:rPr>
                <w:rFonts w:cs="Arial"/>
                <w:szCs w:val="20"/>
              </w:rPr>
              <w:t>We would support this being implemented in a minor release as soon as possible</w:t>
            </w:r>
          </w:p>
        </w:tc>
      </w:tr>
      <w:tr w:rsidR="00887873" w:rsidRPr="00BC3CAC" w14:paraId="5097515B" w14:textId="77777777" w:rsidTr="00973D4C">
        <w:trPr>
          <w:trHeight w:val="403"/>
        </w:trPr>
        <w:tc>
          <w:tcPr>
            <w:tcW w:w="5000" w:type="pct"/>
            <w:gridSpan w:val="5"/>
            <w:shd w:val="clear" w:color="auto" w:fill="B2ECFB" w:themeFill="accent5" w:themeFillTint="66"/>
            <w:vAlign w:val="center"/>
          </w:tcPr>
          <w:p w14:paraId="154D4686" w14:textId="77777777" w:rsidR="00887873" w:rsidRDefault="00887873"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887873" w:rsidRPr="00BC3CAC" w14:paraId="4D39C097" w14:textId="77777777" w:rsidTr="00973D4C">
        <w:trPr>
          <w:trHeight w:val="709"/>
        </w:trPr>
        <w:tc>
          <w:tcPr>
            <w:tcW w:w="5000" w:type="pct"/>
            <w:gridSpan w:val="5"/>
            <w:shd w:val="clear" w:color="auto" w:fill="auto"/>
            <w:vAlign w:val="center"/>
          </w:tcPr>
          <w:p w14:paraId="5818DF42" w14:textId="77777777" w:rsidR="00887873" w:rsidRDefault="00887873" w:rsidP="00973D4C">
            <w:pPr>
              <w:rPr>
                <w:rFonts w:cs="Arial"/>
                <w:szCs w:val="20"/>
              </w:rPr>
            </w:pPr>
            <w:r>
              <w:rPr>
                <w:rFonts w:cs="Arial"/>
                <w:szCs w:val="20"/>
              </w:rPr>
              <w:t>Yes, provided the costs are transparent and reasonable</w:t>
            </w:r>
          </w:p>
        </w:tc>
      </w:tr>
      <w:tr w:rsidR="00887873" w:rsidRPr="00BC3CAC" w14:paraId="0B4829C7" w14:textId="77777777" w:rsidTr="00973D4C">
        <w:trPr>
          <w:trHeight w:val="403"/>
        </w:trPr>
        <w:tc>
          <w:tcPr>
            <w:tcW w:w="1223" w:type="pct"/>
            <w:shd w:val="clear" w:color="auto" w:fill="B2ECFB" w:themeFill="accent5" w:themeFillTint="66"/>
            <w:vAlign w:val="center"/>
          </w:tcPr>
          <w:p w14:paraId="3B9E43FC" w14:textId="77777777" w:rsidR="00887873" w:rsidRDefault="00887873"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41A3004D" w14:textId="77777777" w:rsidR="00887873" w:rsidRPr="00BC3CAC" w:rsidRDefault="00466D05" w:rsidP="00973D4C">
            <w:pPr>
              <w:rPr>
                <w:rFonts w:cs="Arial"/>
                <w:szCs w:val="20"/>
              </w:rPr>
            </w:pPr>
            <w:sdt>
              <w:sdtPr>
                <w:rPr>
                  <w:rFonts w:cs="Arial"/>
                  <w:szCs w:val="20"/>
                </w:rPr>
                <w:id w:val="1599291859"/>
                <w14:checkbox>
                  <w14:checked w14:val="1"/>
                  <w14:checkedState w14:val="2612" w14:font="MS Gothic"/>
                  <w14:uncheckedState w14:val="2610" w14:font="MS Gothic"/>
                </w14:checkbox>
              </w:sdtPr>
              <w:sdtEndPr/>
              <w:sdtContent>
                <w:r w:rsidR="00887873">
                  <w:rPr>
                    <w:rFonts w:ascii="MS Gothic" w:eastAsia="MS Gothic" w:hAnsi="MS Gothic" w:cs="Arial" w:hint="eastAsia"/>
                    <w:szCs w:val="20"/>
                  </w:rPr>
                  <w:t>☒</w:t>
                </w:r>
              </w:sdtContent>
            </w:sdt>
            <w:r w:rsidR="00887873">
              <w:rPr>
                <w:rFonts w:cs="Arial"/>
                <w:szCs w:val="20"/>
              </w:rPr>
              <w:t xml:space="preserve"> Approve</w:t>
            </w:r>
          </w:p>
        </w:tc>
        <w:tc>
          <w:tcPr>
            <w:tcW w:w="1259" w:type="pct"/>
            <w:gridSpan w:val="2"/>
            <w:vAlign w:val="center"/>
          </w:tcPr>
          <w:p w14:paraId="254F5713" w14:textId="77777777" w:rsidR="00887873" w:rsidRPr="00BC3CAC" w:rsidRDefault="00466D05" w:rsidP="00973D4C">
            <w:pPr>
              <w:rPr>
                <w:rFonts w:cs="Arial"/>
                <w:szCs w:val="20"/>
              </w:rPr>
            </w:pPr>
            <w:sdt>
              <w:sdtPr>
                <w:rPr>
                  <w:rFonts w:cs="Arial"/>
                  <w:szCs w:val="20"/>
                </w:rPr>
                <w:id w:val="-1669707561"/>
                <w14:checkbox>
                  <w14:checked w14:val="0"/>
                  <w14:checkedState w14:val="2612" w14:font="MS Gothic"/>
                  <w14:uncheckedState w14:val="2610" w14:font="MS Gothic"/>
                </w14:checkbox>
              </w:sdtPr>
              <w:sdtEndPr/>
              <w:sdtContent>
                <w:r w:rsidR="00887873">
                  <w:rPr>
                    <w:rFonts w:ascii="MS Gothic" w:eastAsia="MS Gothic" w:hAnsi="MS Gothic" w:cs="Arial" w:hint="eastAsia"/>
                    <w:szCs w:val="20"/>
                  </w:rPr>
                  <w:t>☐</w:t>
                </w:r>
              </w:sdtContent>
            </w:sdt>
            <w:r w:rsidR="00887873">
              <w:rPr>
                <w:rFonts w:cs="Arial"/>
                <w:szCs w:val="20"/>
              </w:rPr>
              <w:t xml:space="preserve"> Reject</w:t>
            </w:r>
          </w:p>
        </w:tc>
        <w:tc>
          <w:tcPr>
            <w:tcW w:w="1259" w:type="pct"/>
            <w:vAlign w:val="center"/>
          </w:tcPr>
          <w:p w14:paraId="6FCC4A38" w14:textId="77777777" w:rsidR="00887873" w:rsidRPr="00BC3CAC" w:rsidRDefault="00466D05" w:rsidP="00973D4C">
            <w:pPr>
              <w:rPr>
                <w:rFonts w:cs="Arial"/>
                <w:szCs w:val="20"/>
              </w:rPr>
            </w:pPr>
            <w:sdt>
              <w:sdtPr>
                <w:rPr>
                  <w:rFonts w:cs="Arial"/>
                  <w:szCs w:val="20"/>
                </w:rPr>
                <w:id w:val="-1198010449"/>
                <w14:checkbox>
                  <w14:checked w14:val="0"/>
                  <w14:checkedState w14:val="2612" w14:font="MS Gothic"/>
                  <w14:uncheckedState w14:val="2610" w14:font="MS Gothic"/>
                </w14:checkbox>
              </w:sdtPr>
              <w:sdtEndPr/>
              <w:sdtContent>
                <w:r w:rsidR="00887873">
                  <w:rPr>
                    <w:rFonts w:ascii="MS Gothic" w:eastAsia="MS Gothic" w:hAnsi="MS Gothic" w:cs="Arial" w:hint="eastAsia"/>
                    <w:szCs w:val="20"/>
                  </w:rPr>
                  <w:t>☐</w:t>
                </w:r>
              </w:sdtContent>
            </w:sdt>
            <w:r w:rsidR="00887873">
              <w:rPr>
                <w:rFonts w:cs="Arial"/>
                <w:szCs w:val="20"/>
              </w:rPr>
              <w:t xml:space="preserve"> Defer</w:t>
            </w:r>
          </w:p>
        </w:tc>
      </w:tr>
      <w:tr w:rsidR="00887873" w:rsidRPr="00BC3CAC" w14:paraId="34417D82" w14:textId="77777777" w:rsidTr="00973D4C">
        <w:trPr>
          <w:trHeight w:val="403"/>
        </w:trPr>
        <w:tc>
          <w:tcPr>
            <w:tcW w:w="1223" w:type="pct"/>
            <w:shd w:val="clear" w:color="auto" w:fill="B2ECFB" w:themeFill="accent5" w:themeFillTint="66"/>
            <w:vAlign w:val="center"/>
          </w:tcPr>
          <w:p w14:paraId="6A776C44" w14:textId="77777777" w:rsidR="00887873" w:rsidRDefault="00887873" w:rsidP="00973D4C">
            <w:pPr>
              <w:jc w:val="right"/>
              <w:rPr>
                <w:rFonts w:cs="Arial"/>
                <w:szCs w:val="20"/>
              </w:rPr>
            </w:pPr>
            <w:r w:rsidRPr="003B7E16">
              <w:rPr>
                <w:rFonts w:cs="Arial"/>
                <w:szCs w:val="20"/>
              </w:rPr>
              <w:t>Publication of consultation response:</w:t>
            </w:r>
          </w:p>
        </w:tc>
        <w:tc>
          <w:tcPr>
            <w:tcW w:w="1888" w:type="pct"/>
            <w:gridSpan w:val="2"/>
            <w:vAlign w:val="center"/>
          </w:tcPr>
          <w:p w14:paraId="028156A8" w14:textId="77777777" w:rsidR="00887873" w:rsidRPr="00BC3CAC" w:rsidRDefault="00466D05" w:rsidP="00973D4C">
            <w:pPr>
              <w:rPr>
                <w:rFonts w:cs="Arial"/>
                <w:szCs w:val="20"/>
              </w:rPr>
            </w:pPr>
            <w:sdt>
              <w:sdtPr>
                <w:rPr>
                  <w:rFonts w:cs="Arial"/>
                  <w:szCs w:val="20"/>
                </w:rPr>
                <w:id w:val="-733999366"/>
                <w14:checkbox>
                  <w14:checked w14:val="1"/>
                  <w14:checkedState w14:val="2612" w14:font="MS Gothic"/>
                  <w14:uncheckedState w14:val="2610" w14:font="MS Gothic"/>
                </w14:checkbox>
              </w:sdtPr>
              <w:sdtEndPr/>
              <w:sdtContent>
                <w:r w:rsidR="00887873">
                  <w:rPr>
                    <w:rFonts w:ascii="MS Gothic" w:eastAsia="MS Gothic" w:hAnsi="MS Gothic" w:cs="Arial" w:hint="eastAsia"/>
                    <w:szCs w:val="20"/>
                  </w:rPr>
                  <w:t>☒</w:t>
                </w:r>
              </w:sdtContent>
            </w:sdt>
            <w:r w:rsidR="00887873">
              <w:rPr>
                <w:rFonts w:cs="Arial"/>
                <w:szCs w:val="20"/>
              </w:rPr>
              <w:t xml:space="preserve"> Publish</w:t>
            </w:r>
          </w:p>
        </w:tc>
        <w:tc>
          <w:tcPr>
            <w:tcW w:w="1889" w:type="pct"/>
            <w:gridSpan w:val="2"/>
            <w:vAlign w:val="center"/>
          </w:tcPr>
          <w:p w14:paraId="36E6185D" w14:textId="77777777" w:rsidR="00887873" w:rsidRPr="00BC3CAC" w:rsidRDefault="00466D05" w:rsidP="00973D4C">
            <w:pPr>
              <w:rPr>
                <w:rFonts w:cs="Arial"/>
                <w:szCs w:val="20"/>
              </w:rPr>
            </w:pPr>
            <w:sdt>
              <w:sdtPr>
                <w:rPr>
                  <w:rFonts w:cs="Arial"/>
                  <w:szCs w:val="20"/>
                </w:rPr>
                <w:id w:val="-962572687"/>
                <w14:checkbox>
                  <w14:checked w14:val="0"/>
                  <w14:checkedState w14:val="2612" w14:font="MS Gothic"/>
                  <w14:uncheckedState w14:val="2610" w14:font="MS Gothic"/>
                </w14:checkbox>
              </w:sdtPr>
              <w:sdtEndPr/>
              <w:sdtContent>
                <w:r w:rsidR="00887873">
                  <w:rPr>
                    <w:rFonts w:ascii="MS Gothic" w:eastAsia="MS Gothic" w:hAnsi="MS Gothic" w:cs="Arial" w:hint="eastAsia"/>
                    <w:szCs w:val="20"/>
                  </w:rPr>
                  <w:t>☐</w:t>
                </w:r>
              </w:sdtContent>
            </w:sdt>
            <w:r w:rsidR="00887873">
              <w:rPr>
                <w:rFonts w:cs="Arial"/>
                <w:szCs w:val="20"/>
              </w:rPr>
              <w:t xml:space="preserve"> Private</w:t>
            </w:r>
          </w:p>
        </w:tc>
      </w:tr>
    </w:tbl>
    <w:p w14:paraId="04E7A4D3" w14:textId="6E7C9F73" w:rsidR="00A15FD6" w:rsidRDefault="00A15FD6" w:rsidP="00503425"/>
    <w:p w14:paraId="3DFDF889" w14:textId="77777777" w:rsidR="00A15FD6" w:rsidRDefault="00A15FD6">
      <w:r>
        <w:br w:type="page"/>
      </w:r>
    </w:p>
    <w:p w14:paraId="1534531E" w14:textId="556B2277" w:rsidR="00A15FD6" w:rsidRDefault="00A15FD6" w:rsidP="00A15FD6">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A15FD6" w:rsidRPr="00BC3CAC" w14:paraId="6CB42FF7" w14:textId="77777777" w:rsidTr="00973D4C">
        <w:trPr>
          <w:trHeight w:val="403"/>
        </w:trPr>
        <w:tc>
          <w:tcPr>
            <w:tcW w:w="1223" w:type="pct"/>
            <w:vMerge w:val="restart"/>
            <w:shd w:val="clear" w:color="auto" w:fill="B2ECFB" w:themeFill="accent5" w:themeFillTint="66"/>
            <w:vAlign w:val="center"/>
          </w:tcPr>
          <w:p w14:paraId="13656152" w14:textId="77777777" w:rsidR="00A15FD6" w:rsidRDefault="00A15FD6"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3533BD7" w14:textId="77777777" w:rsidR="00A15FD6" w:rsidRDefault="00A15FD6" w:rsidP="00973D4C">
            <w:pPr>
              <w:jc w:val="right"/>
              <w:rPr>
                <w:rFonts w:cs="Arial"/>
              </w:rPr>
            </w:pPr>
            <w:r>
              <w:rPr>
                <w:rFonts w:cs="Arial"/>
              </w:rPr>
              <w:t>Organisation:</w:t>
            </w:r>
          </w:p>
        </w:tc>
        <w:tc>
          <w:tcPr>
            <w:tcW w:w="2929" w:type="pct"/>
            <w:vAlign w:val="center"/>
          </w:tcPr>
          <w:p w14:paraId="1B2B71A9" w14:textId="77777777" w:rsidR="00A15FD6" w:rsidRPr="00BC3CAC" w:rsidRDefault="00A15FD6" w:rsidP="00973D4C">
            <w:pPr>
              <w:rPr>
                <w:rFonts w:cs="Arial"/>
              </w:rPr>
            </w:pPr>
            <w:r>
              <w:rPr>
                <w:rFonts w:cs="Arial"/>
              </w:rPr>
              <w:t>BUUK</w:t>
            </w:r>
          </w:p>
        </w:tc>
      </w:tr>
      <w:tr w:rsidR="00A15FD6" w:rsidRPr="00BC3CAC" w14:paraId="4A992605" w14:textId="77777777" w:rsidTr="00973D4C">
        <w:trPr>
          <w:trHeight w:val="403"/>
        </w:trPr>
        <w:tc>
          <w:tcPr>
            <w:tcW w:w="1223" w:type="pct"/>
            <w:vMerge/>
            <w:shd w:val="clear" w:color="auto" w:fill="B2ECFB" w:themeFill="accent5" w:themeFillTint="66"/>
            <w:vAlign w:val="center"/>
          </w:tcPr>
          <w:p w14:paraId="57A1132F"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5969E709" w14:textId="77777777" w:rsidR="00A15FD6" w:rsidRDefault="00A15FD6" w:rsidP="00973D4C">
            <w:pPr>
              <w:jc w:val="right"/>
              <w:rPr>
                <w:rFonts w:cs="Arial"/>
              </w:rPr>
            </w:pPr>
            <w:r>
              <w:rPr>
                <w:rFonts w:cs="Arial"/>
              </w:rPr>
              <w:t>Name:</w:t>
            </w:r>
          </w:p>
        </w:tc>
        <w:tc>
          <w:tcPr>
            <w:tcW w:w="2929" w:type="pct"/>
            <w:vAlign w:val="center"/>
          </w:tcPr>
          <w:p w14:paraId="4ED132DD" w14:textId="77777777" w:rsidR="00A15FD6" w:rsidRPr="00BC3CAC" w:rsidRDefault="00A15FD6" w:rsidP="00973D4C">
            <w:pPr>
              <w:rPr>
                <w:rFonts w:cs="Arial"/>
              </w:rPr>
            </w:pPr>
            <w:r>
              <w:rPr>
                <w:rFonts w:cs="Arial"/>
              </w:rPr>
              <w:t>John Cooper</w:t>
            </w:r>
          </w:p>
        </w:tc>
      </w:tr>
      <w:tr w:rsidR="00A15FD6" w:rsidRPr="00BC3CAC" w14:paraId="50C2A9F5" w14:textId="77777777" w:rsidTr="00973D4C">
        <w:trPr>
          <w:trHeight w:val="403"/>
        </w:trPr>
        <w:tc>
          <w:tcPr>
            <w:tcW w:w="1223" w:type="pct"/>
            <w:vMerge/>
            <w:shd w:val="clear" w:color="auto" w:fill="B2ECFB" w:themeFill="accent5" w:themeFillTint="66"/>
            <w:vAlign w:val="center"/>
          </w:tcPr>
          <w:p w14:paraId="70547092"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726F7A50" w14:textId="77777777" w:rsidR="00A15FD6" w:rsidRDefault="00A15FD6" w:rsidP="00973D4C">
            <w:pPr>
              <w:jc w:val="right"/>
              <w:rPr>
                <w:rFonts w:cs="Arial"/>
              </w:rPr>
            </w:pPr>
            <w:r>
              <w:rPr>
                <w:rFonts w:cs="Arial"/>
              </w:rPr>
              <w:t>Email:</w:t>
            </w:r>
          </w:p>
        </w:tc>
        <w:tc>
          <w:tcPr>
            <w:tcW w:w="2929" w:type="pct"/>
            <w:vAlign w:val="center"/>
          </w:tcPr>
          <w:p w14:paraId="39B430D8" w14:textId="77777777" w:rsidR="00A15FD6" w:rsidRPr="00BC3CAC" w:rsidRDefault="00A15FD6" w:rsidP="00973D4C">
            <w:pPr>
              <w:rPr>
                <w:rFonts w:cs="Arial"/>
              </w:rPr>
            </w:pPr>
            <w:r>
              <w:rPr>
                <w:rFonts w:cs="Arial"/>
              </w:rPr>
              <w:t>John.cooper@bu-uk.co.uk</w:t>
            </w:r>
          </w:p>
        </w:tc>
      </w:tr>
      <w:tr w:rsidR="00A15FD6" w:rsidRPr="00BC3CAC" w14:paraId="0C2A0251" w14:textId="77777777" w:rsidTr="00973D4C">
        <w:trPr>
          <w:trHeight w:val="403"/>
        </w:trPr>
        <w:tc>
          <w:tcPr>
            <w:tcW w:w="1223" w:type="pct"/>
            <w:vMerge/>
            <w:shd w:val="clear" w:color="auto" w:fill="B2ECFB" w:themeFill="accent5" w:themeFillTint="66"/>
            <w:vAlign w:val="center"/>
          </w:tcPr>
          <w:p w14:paraId="56FEED86" w14:textId="77777777" w:rsidR="00A15FD6" w:rsidRDefault="00A15FD6" w:rsidP="00973D4C">
            <w:pPr>
              <w:jc w:val="right"/>
              <w:rPr>
                <w:rFonts w:cs="Arial"/>
                <w:szCs w:val="20"/>
              </w:rPr>
            </w:pPr>
          </w:p>
        </w:tc>
        <w:tc>
          <w:tcPr>
            <w:tcW w:w="848" w:type="pct"/>
            <w:shd w:val="clear" w:color="auto" w:fill="B2ECFB" w:themeFill="accent5" w:themeFillTint="66"/>
            <w:vAlign w:val="center"/>
          </w:tcPr>
          <w:p w14:paraId="0CEB1F80" w14:textId="77777777" w:rsidR="00A15FD6" w:rsidRDefault="00A15FD6" w:rsidP="00973D4C">
            <w:pPr>
              <w:jc w:val="right"/>
              <w:rPr>
                <w:rFonts w:cs="Arial"/>
              </w:rPr>
            </w:pPr>
            <w:r>
              <w:rPr>
                <w:rFonts w:cs="Arial"/>
              </w:rPr>
              <w:t>Telephone:</w:t>
            </w:r>
          </w:p>
        </w:tc>
        <w:tc>
          <w:tcPr>
            <w:tcW w:w="2929" w:type="pct"/>
            <w:vAlign w:val="center"/>
          </w:tcPr>
          <w:p w14:paraId="3324219B" w14:textId="77777777" w:rsidR="00A15FD6" w:rsidRPr="00BC3CAC" w:rsidRDefault="00A15FD6" w:rsidP="00973D4C">
            <w:pPr>
              <w:rPr>
                <w:rFonts w:cs="Arial"/>
              </w:rPr>
            </w:pPr>
            <w:r>
              <w:rPr>
                <w:rFonts w:cs="Arial"/>
              </w:rPr>
              <w:t>01359 302450</w:t>
            </w:r>
          </w:p>
        </w:tc>
      </w:tr>
    </w:tbl>
    <w:p w14:paraId="42A78A15" w14:textId="58D326CD" w:rsidR="00A15FD6" w:rsidRDefault="00A15FD6" w:rsidP="00A15FD6">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A15FD6" w:rsidRPr="00BC3CAC" w14:paraId="4DB13932" w14:textId="77777777" w:rsidTr="00973D4C">
        <w:trPr>
          <w:trHeight w:val="403"/>
        </w:trPr>
        <w:tc>
          <w:tcPr>
            <w:tcW w:w="5000" w:type="pct"/>
            <w:gridSpan w:val="5"/>
            <w:shd w:val="clear" w:color="auto" w:fill="B2ECFB" w:themeFill="accent5" w:themeFillTint="66"/>
            <w:vAlign w:val="center"/>
          </w:tcPr>
          <w:p w14:paraId="30692B5C" w14:textId="77777777" w:rsidR="00A15FD6" w:rsidRPr="00BC3CAC" w:rsidRDefault="00A15FD6"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A15FD6" w:rsidRPr="00BC3CAC" w14:paraId="6F8E90BF" w14:textId="77777777" w:rsidTr="00973D4C">
        <w:trPr>
          <w:trHeight w:val="709"/>
        </w:trPr>
        <w:tc>
          <w:tcPr>
            <w:tcW w:w="5000" w:type="pct"/>
            <w:gridSpan w:val="5"/>
            <w:shd w:val="clear" w:color="auto" w:fill="auto"/>
            <w:vAlign w:val="center"/>
          </w:tcPr>
          <w:p w14:paraId="22EC05AA" w14:textId="77777777" w:rsidR="00A15FD6" w:rsidRDefault="00A15FD6" w:rsidP="00973D4C">
            <w:pPr>
              <w:rPr>
                <w:rFonts w:cs="Arial"/>
                <w:szCs w:val="20"/>
              </w:rPr>
            </w:pPr>
            <w:r>
              <w:rPr>
                <w:rFonts w:cs="Arial"/>
                <w:szCs w:val="20"/>
              </w:rPr>
              <w:t xml:space="preserve">The change proposal has been presented as an </w:t>
            </w:r>
            <w:r w:rsidRPr="00DF1383">
              <w:rPr>
                <w:rFonts w:cs="Arial"/>
                <w:szCs w:val="20"/>
                <w:u w:val="single"/>
              </w:rPr>
              <w:t>IGT only</w:t>
            </w:r>
            <w:r>
              <w:rPr>
                <w:rFonts w:cs="Arial"/>
                <w:szCs w:val="20"/>
              </w:rPr>
              <w:t xml:space="preserve"> change. Xoserve are confident that they can separate the validation to only apply to IGT address updates, therefore this should limit any concerns the industry have about opening all address updates to the entire industry. We recognise that any removal or change to validation is likely to be met with caution. To allay this, the additional reporting will enable the industry to see where duplicate addresses exist on IGT networks and allow IGTs to readily resolve and therefore making IGTs accountable. </w:t>
            </w:r>
          </w:p>
          <w:p w14:paraId="53A1FDB5" w14:textId="77777777" w:rsidR="00A15FD6" w:rsidRDefault="00A15FD6" w:rsidP="00973D4C">
            <w:pPr>
              <w:rPr>
                <w:rFonts w:cs="Arial"/>
                <w:szCs w:val="20"/>
              </w:rPr>
            </w:pPr>
          </w:p>
          <w:p w14:paraId="088EF661" w14:textId="77777777" w:rsidR="00A15FD6" w:rsidRPr="00875BC8" w:rsidRDefault="00A15FD6" w:rsidP="00973D4C">
            <w:pPr>
              <w:rPr>
                <w:rFonts w:cs="Arial"/>
                <w:szCs w:val="20"/>
              </w:rPr>
            </w:pPr>
            <w:r>
              <w:rPr>
                <w:rFonts w:cs="Arial"/>
                <w:szCs w:val="20"/>
              </w:rPr>
              <w:t xml:space="preserve">It must be noted that duplicate addresses are already an issue for the industry. BUUK are aware that address update processes are being wrongly used currently by the industry e.g. upon submitting an address update the </w:t>
            </w:r>
            <w:r w:rsidRPr="00AC54CE">
              <w:rPr>
                <w:rFonts w:cs="Arial"/>
                <w:i/>
                <w:szCs w:val="20"/>
              </w:rPr>
              <w:t>multi service box</w:t>
            </w:r>
            <w:r>
              <w:rPr>
                <w:rFonts w:cs="Arial"/>
                <w:szCs w:val="20"/>
              </w:rPr>
              <w:t xml:space="preserve"> is being ticked which allows duplicate address to be submitted without validation. BUUK believe that by formally requesting via the change proposal route for the removal of the validation will ensure that there is sufficient transparency and accountability of our intentions. </w:t>
            </w:r>
          </w:p>
        </w:tc>
      </w:tr>
      <w:tr w:rsidR="00A15FD6" w:rsidRPr="00BC3CAC" w14:paraId="6BF91E2C" w14:textId="77777777" w:rsidTr="00973D4C">
        <w:trPr>
          <w:trHeight w:val="403"/>
        </w:trPr>
        <w:tc>
          <w:tcPr>
            <w:tcW w:w="5000" w:type="pct"/>
            <w:gridSpan w:val="5"/>
            <w:shd w:val="clear" w:color="auto" w:fill="B2ECFB" w:themeFill="accent5" w:themeFillTint="66"/>
            <w:vAlign w:val="center"/>
          </w:tcPr>
          <w:p w14:paraId="4B53E15A" w14:textId="77777777" w:rsidR="00A15FD6" w:rsidRDefault="00A15FD6" w:rsidP="00973D4C">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A15FD6" w:rsidRPr="00BC3CAC" w14:paraId="50A0ED4A" w14:textId="77777777" w:rsidTr="00973D4C">
        <w:trPr>
          <w:trHeight w:val="709"/>
        </w:trPr>
        <w:tc>
          <w:tcPr>
            <w:tcW w:w="5000" w:type="pct"/>
            <w:gridSpan w:val="5"/>
            <w:shd w:val="clear" w:color="auto" w:fill="auto"/>
            <w:vAlign w:val="center"/>
          </w:tcPr>
          <w:p w14:paraId="4F076E14" w14:textId="77777777" w:rsidR="00A15FD6" w:rsidRDefault="00A15FD6" w:rsidP="00973D4C">
            <w:pPr>
              <w:rPr>
                <w:rFonts w:cs="Arial"/>
                <w:szCs w:val="20"/>
              </w:rPr>
            </w:pPr>
            <w:r>
              <w:rPr>
                <w:rFonts w:cs="Arial"/>
                <w:szCs w:val="20"/>
              </w:rPr>
              <w:t>The change proposed looks to positively improve the quality of address data. Ofgem have set high targets for address improvements on IGTs, specifically around plot to postal addresses. The IGT market contributes to nearly 90% of all new connections and addresses. Due to the relationship between IGTs and housing developers there are always high numbers of alterations to site plans which results in IGTs sending significant volumes of address and plot updates.</w:t>
            </w:r>
          </w:p>
          <w:p w14:paraId="6B16C4E9" w14:textId="77777777" w:rsidR="00A15FD6" w:rsidRDefault="00A15FD6" w:rsidP="00973D4C">
            <w:pPr>
              <w:rPr>
                <w:rFonts w:cs="Arial"/>
                <w:szCs w:val="20"/>
              </w:rPr>
            </w:pPr>
          </w:p>
          <w:p w14:paraId="638D2211" w14:textId="77777777" w:rsidR="00A15FD6" w:rsidRDefault="00A15FD6" w:rsidP="00973D4C">
            <w:pPr>
              <w:rPr>
                <w:rFonts w:cs="Arial"/>
                <w:szCs w:val="20"/>
              </w:rPr>
            </w:pPr>
            <w:r>
              <w:rPr>
                <w:rFonts w:cs="Arial"/>
                <w:szCs w:val="20"/>
              </w:rPr>
              <w:t>The benefits of this change are:</w:t>
            </w:r>
          </w:p>
          <w:p w14:paraId="3860D718" w14:textId="77777777" w:rsidR="00A15FD6" w:rsidRDefault="00A15FD6" w:rsidP="00973D4C">
            <w:pPr>
              <w:rPr>
                <w:rFonts w:cs="Arial"/>
                <w:szCs w:val="20"/>
              </w:rPr>
            </w:pPr>
          </w:p>
          <w:p w14:paraId="7628834A" w14:textId="77777777" w:rsidR="00A15FD6" w:rsidRDefault="00A15FD6" w:rsidP="00973D4C">
            <w:pPr>
              <w:pStyle w:val="ListParagraph"/>
              <w:numPr>
                <w:ilvl w:val="0"/>
                <w:numId w:val="10"/>
              </w:numPr>
              <w:rPr>
                <w:rFonts w:cs="Arial"/>
                <w:szCs w:val="20"/>
              </w:rPr>
            </w:pPr>
            <w:r>
              <w:rPr>
                <w:rFonts w:cs="Arial"/>
                <w:szCs w:val="20"/>
              </w:rPr>
              <w:t>A</w:t>
            </w:r>
            <w:r w:rsidRPr="009C7123">
              <w:rPr>
                <w:rFonts w:cs="Arial"/>
                <w:szCs w:val="20"/>
              </w:rPr>
              <w:t>ctively enhance</w:t>
            </w:r>
            <w:r>
              <w:rPr>
                <w:rFonts w:cs="Arial"/>
                <w:szCs w:val="20"/>
              </w:rPr>
              <w:t>s</w:t>
            </w:r>
            <w:r w:rsidRPr="009C7123">
              <w:rPr>
                <w:rFonts w:cs="Arial"/>
                <w:szCs w:val="20"/>
              </w:rPr>
              <w:t xml:space="preserve"> IGT’s capabilities of updating plot addresses more efficiently</w:t>
            </w:r>
            <w:r>
              <w:rPr>
                <w:rFonts w:cs="Arial"/>
                <w:szCs w:val="20"/>
              </w:rPr>
              <w:t>, without handling large volumes of incorrect rejections</w:t>
            </w:r>
            <w:r w:rsidRPr="009C7123">
              <w:rPr>
                <w:rFonts w:cs="Arial"/>
                <w:szCs w:val="20"/>
              </w:rPr>
              <w:t xml:space="preserve">. </w:t>
            </w:r>
          </w:p>
          <w:p w14:paraId="0B41AA58" w14:textId="77777777" w:rsidR="00A15FD6" w:rsidRDefault="00A15FD6" w:rsidP="00973D4C">
            <w:pPr>
              <w:pStyle w:val="ListParagraph"/>
              <w:numPr>
                <w:ilvl w:val="0"/>
                <w:numId w:val="10"/>
              </w:numPr>
              <w:rPr>
                <w:rFonts w:cs="Arial"/>
                <w:szCs w:val="20"/>
              </w:rPr>
            </w:pPr>
            <w:r w:rsidRPr="009C7123">
              <w:rPr>
                <w:rFonts w:cs="Arial"/>
                <w:szCs w:val="20"/>
              </w:rPr>
              <w:t>Xoserve have been open in admitting that the current CMS system is not geared up to meet IGT requirements.</w:t>
            </w:r>
            <w:r>
              <w:rPr>
                <w:rFonts w:cs="Arial"/>
                <w:szCs w:val="20"/>
              </w:rPr>
              <w:t xml:space="preserve"> This change will go some way in improving the interface and meet IGT requirements.</w:t>
            </w:r>
          </w:p>
          <w:p w14:paraId="71309A34" w14:textId="77777777" w:rsidR="00A15FD6" w:rsidRDefault="00A15FD6" w:rsidP="00973D4C">
            <w:pPr>
              <w:pStyle w:val="ListParagraph"/>
              <w:numPr>
                <w:ilvl w:val="0"/>
                <w:numId w:val="10"/>
              </w:numPr>
              <w:rPr>
                <w:rFonts w:cs="Arial"/>
                <w:szCs w:val="20"/>
              </w:rPr>
            </w:pPr>
            <w:r w:rsidRPr="009C7123">
              <w:rPr>
                <w:rFonts w:cs="Arial"/>
                <w:szCs w:val="20"/>
              </w:rPr>
              <w:t>Much of the current processing is done manual</w:t>
            </w:r>
            <w:r>
              <w:rPr>
                <w:rFonts w:cs="Arial"/>
                <w:szCs w:val="20"/>
              </w:rPr>
              <w:t>ly</w:t>
            </w:r>
            <w:r w:rsidRPr="009C7123">
              <w:rPr>
                <w:rFonts w:cs="Arial"/>
                <w:szCs w:val="20"/>
              </w:rPr>
              <w:t xml:space="preserve"> and</w:t>
            </w:r>
            <w:r>
              <w:rPr>
                <w:rFonts w:cs="Arial"/>
                <w:szCs w:val="20"/>
              </w:rPr>
              <w:t xml:space="preserve"> </w:t>
            </w:r>
            <w:r w:rsidRPr="009C7123">
              <w:rPr>
                <w:rFonts w:cs="Arial"/>
                <w:szCs w:val="20"/>
              </w:rPr>
              <w:t xml:space="preserve">often leads to delays </w:t>
            </w:r>
            <w:proofErr w:type="gramStart"/>
            <w:r w:rsidRPr="009C7123">
              <w:rPr>
                <w:rFonts w:cs="Arial"/>
                <w:szCs w:val="20"/>
              </w:rPr>
              <w:t>in  addresses</w:t>
            </w:r>
            <w:proofErr w:type="gramEnd"/>
            <w:r w:rsidRPr="009C7123">
              <w:rPr>
                <w:rFonts w:cs="Arial"/>
                <w:szCs w:val="20"/>
              </w:rPr>
              <w:t xml:space="preserve"> being updated. The change will significantly reduce the amount of manual </w:t>
            </w:r>
            <w:r>
              <w:rPr>
                <w:rFonts w:cs="Arial"/>
                <w:szCs w:val="20"/>
              </w:rPr>
              <w:t>processing which is required within Xoserve. Due to the current volumes of address updates IGTs are submitting on daily basis, there is a backlog at Xoserve’s end leading to a misalignment of data and delays in UK Link being updated. This change may lead to efficiency savings within Xoserve as it reduces the manual workload required to process IGT address updates.</w:t>
            </w:r>
          </w:p>
          <w:p w14:paraId="7098AB7B" w14:textId="77777777" w:rsidR="00A15FD6" w:rsidRDefault="00A15FD6" w:rsidP="00973D4C">
            <w:pPr>
              <w:pStyle w:val="ListParagraph"/>
              <w:numPr>
                <w:ilvl w:val="0"/>
                <w:numId w:val="10"/>
              </w:numPr>
              <w:rPr>
                <w:rFonts w:cs="Arial"/>
                <w:szCs w:val="20"/>
              </w:rPr>
            </w:pPr>
            <w:r w:rsidRPr="004E2CD1">
              <w:rPr>
                <w:rFonts w:cs="Arial"/>
                <w:szCs w:val="20"/>
              </w:rPr>
              <w:t>Improve address data quality, reducing the number of plot addresses and ensuring the correct addresses are being held in UK Link.</w:t>
            </w:r>
            <w:r>
              <w:rPr>
                <w:rFonts w:cs="Arial"/>
                <w:szCs w:val="20"/>
              </w:rPr>
              <w:t xml:space="preserve"> As mentioned, this is being driven by Ofgem as part of the Faster Switching Programme stage 0 data requirements.</w:t>
            </w:r>
          </w:p>
          <w:p w14:paraId="2BF791C9" w14:textId="77777777" w:rsidR="00A15FD6" w:rsidRDefault="00A15FD6" w:rsidP="00973D4C">
            <w:pPr>
              <w:rPr>
                <w:rFonts w:cs="Arial"/>
                <w:szCs w:val="20"/>
              </w:rPr>
            </w:pPr>
          </w:p>
          <w:p w14:paraId="53A0887C" w14:textId="77777777" w:rsidR="00A15FD6" w:rsidRPr="00FA7451" w:rsidRDefault="00A15FD6" w:rsidP="00973D4C">
            <w:pPr>
              <w:rPr>
                <w:rFonts w:cs="Arial"/>
                <w:szCs w:val="20"/>
              </w:rPr>
            </w:pPr>
          </w:p>
        </w:tc>
      </w:tr>
      <w:tr w:rsidR="00A15FD6" w:rsidRPr="00BC3CAC" w14:paraId="715D8969" w14:textId="77777777" w:rsidTr="00973D4C">
        <w:trPr>
          <w:trHeight w:val="403"/>
        </w:trPr>
        <w:tc>
          <w:tcPr>
            <w:tcW w:w="5000" w:type="pct"/>
            <w:gridSpan w:val="5"/>
            <w:shd w:val="clear" w:color="auto" w:fill="B2ECFB" w:themeFill="accent5" w:themeFillTint="66"/>
            <w:vAlign w:val="center"/>
          </w:tcPr>
          <w:p w14:paraId="48BC0D78" w14:textId="77777777" w:rsidR="00A15FD6" w:rsidRDefault="00A15FD6" w:rsidP="00973D4C">
            <w:pPr>
              <w:rPr>
                <w:rFonts w:cs="Arial"/>
                <w:szCs w:val="20"/>
              </w:rPr>
            </w:pPr>
            <w:r>
              <w:rPr>
                <w:rFonts w:cs="Arial"/>
                <w:szCs w:val="20"/>
              </w:rPr>
              <w:lastRenderedPageBreak/>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A15FD6" w:rsidRPr="00BC3CAC" w14:paraId="7DD49E6C" w14:textId="77777777" w:rsidTr="00973D4C">
        <w:trPr>
          <w:trHeight w:val="709"/>
        </w:trPr>
        <w:tc>
          <w:tcPr>
            <w:tcW w:w="5000" w:type="pct"/>
            <w:gridSpan w:val="5"/>
            <w:shd w:val="clear" w:color="auto" w:fill="auto"/>
            <w:vAlign w:val="center"/>
          </w:tcPr>
          <w:p w14:paraId="2C6D72AA" w14:textId="77777777" w:rsidR="00A15FD6" w:rsidRDefault="00A15FD6" w:rsidP="00973D4C">
            <w:pPr>
              <w:rPr>
                <w:rFonts w:cs="Arial"/>
                <w:szCs w:val="20"/>
              </w:rPr>
            </w:pPr>
            <w:r>
              <w:rPr>
                <w:rFonts w:cs="Arial"/>
                <w:szCs w:val="20"/>
              </w:rPr>
              <w:t xml:space="preserve">There would be no functional results as a result of the change required to our own internal systems. BUUK would push for a minor release or the next possible available release date. The change is required now to help support Ofgem’s Faster Switching data requirements. </w:t>
            </w:r>
          </w:p>
        </w:tc>
      </w:tr>
      <w:tr w:rsidR="00A15FD6" w:rsidRPr="00BC3CAC" w14:paraId="71924CA2" w14:textId="77777777" w:rsidTr="00973D4C">
        <w:trPr>
          <w:trHeight w:val="403"/>
        </w:trPr>
        <w:tc>
          <w:tcPr>
            <w:tcW w:w="5000" w:type="pct"/>
            <w:gridSpan w:val="5"/>
            <w:shd w:val="clear" w:color="auto" w:fill="B2ECFB" w:themeFill="accent5" w:themeFillTint="66"/>
            <w:vAlign w:val="center"/>
          </w:tcPr>
          <w:p w14:paraId="60CE9E0D" w14:textId="77777777" w:rsidR="00A15FD6" w:rsidRDefault="00A15FD6"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A15FD6" w:rsidRPr="00BC3CAC" w14:paraId="621A8209" w14:textId="77777777" w:rsidTr="00973D4C">
        <w:trPr>
          <w:trHeight w:val="709"/>
        </w:trPr>
        <w:tc>
          <w:tcPr>
            <w:tcW w:w="5000" w:type="pct"/>
            <w:gridSpan w:val="5"/>
            <w:shd w:val="clear" w:color="auto" w:fill="auto"/>
            <w:vAlign w:val="center"/>
          </w:tcPr>
          <w:p w14:paraId="1492E2FB" w14:textId="77777777" w:rsidR="00A15FD6" w:rsidRPr="00224774" w:rsidRDefault="00A15FD6" w:rsidP="00973D4C">
            <w:pPr>
              <w:rPr>
                <w:rFonts w:cs="Arial"/>
                <w:szCs w:val="20"/>
              </w:rPr>
            </w:pPr>
            <w:r>
              <w:rPr>
                <w:rFonts w:cs="Arial"/>
                <w:szCs w:val="20"/>
              </w:rPr>
              <w:t xml:space="preserve">The original intent of this change was for it to apply to IGT supply points </w:t>
            </w:r>
            <w:r w:rsidRPr="00224774">
              <w:rPr>
                <w:rFonts w:cs="Arial"/>
                <w:szCs w:val="20"/>
                <w:u w:val="single"/>
              </w:rPr>
              <w:t>only</w:t>
            </w:r>
            <w:r>
              <w:rPr>
                <w:rFonts w:cs="Arial"/>
                <w:szCs w:val="20"/>
              </w:rPr>
              <w:t xml:space="preserve">. Based on this, IGTs would fund 100% of the </w:t>
            </w:r>
            <w:proofErr w:type="gramStart"/>
            <w:r>
              <w:rPr>
                <w:rFonts w:cs="Arial"/>
                <w:szCs w:val="20"/>
              </w:rPr>
              <w:t>change,</w:t>
            </w:r>
            <w:proofErr w:type="gramEnd"/>
            <w:r>
              <w:rPr>
                <w:rFonts w:cs="Arial"/>
                <w:szCs w:val="20"/>
              </w:rPr>
              <w:t xml:space="preserve"> this would cover off both the validation change and reporting element of the CP. However, if GDNs also determine that they would see benefits from the change and wish for the validation to be removed, we would expect a funding split. This could either be a direct 50/50 IGT/GDN split or based on the proportion of new connections in a given year 19/20. </w:t>
            </w:r>
          </w:p>
        </w:tc>
      </w:tr>
      <w:tr w:rsidR="00A15FD6" w:rsidRPr="00BC3CAC" w14:paraId="3AA45A46" w14:textId="77777777" w:rsidTr="00973D4C">
        <w:trPr>
          <w:trHeight w:val="403"/>
        </w:trPr>
        <w:tc>
          <w:tcPr>
            <w:tcW w:w="1223" w:type="pct"/>
            <w:shd w:val="clear" w:color="auto" w:fill="B2ECFB" w:themeFill="accent5" w:themeFillTint="66"/>
            <w:vAlign w:val="center"/>
          </w:tcPr>
          <w:p w14:paraId="2DFB7EB8" w14:textId="77777777" w:rsidR="00A15FD6" w:rsidRDefault="00A15FD6"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24391E74" w14:textId="77777777" w:rsidR="00A15FD6" w:rsidRPr="00BC3CAC" w:rsidRDefault="00466D05" w:rsidP="00973D4C">
            <w:pPr>
              <w:rPr>
                <w:rFonts w:cs="Arial"/>
                <w:szCs w:val="20"/>
              </w:rPr>
            </w:pPr>
            <w:sdt>
              <w:sdtPr>
                <w:rPr>
                  <w:rFonts w:cs="Arial"/>
                  <w:szCs w:val="20"/>
                </w:rPr>
                <w:id w:val="-1953775598"/>
                <w14:checkbox>
                  <w14:checked w14:val="1"/>
                  <w14:checkedState w14:val="2612" w14:font="MS Gothic"/>
                  <w14:uncheckedState w14:val="2610" w14:font="MS Gothic"/>
                </w14:checkbox>
              </w:sdtPr>
              <w:sdtEndPr/>
              <w:sdtContent>
                <w:r w:rsidR="00A15FD6">
                  <w:rPr>
                    <w:rFonts w:ascii="MS Gothic" w:eastAsia="MS Gothic" w:hAnsi="MS Gothic" w:cs="Arial" w:hint="eastAsia"/>
                    <w:szCs w:val="20"/>
                  </w:rPr>
                  <w:t>☒</w:t>
                </w:r>
              </w:sdtContent>
            </w:sdt>
            <w:r w:rsidR="00A15FD6">
              <w:rPr>
                <w:rFonts w:cs="Arial"/>
                <w:szCs w:val="20"/>
              </w:rPr>
              <w:t xml:space="preserve"> Approve</w:t>
            </w:r>
          </w:p>
        </w:tc>
        <w:tc>
          <w:tcPr>
            <w:tcW w:w="1259" w:type="pct"/>
            <w:gridSpan w:val="2"/>
            <w:vAlign w:val="center"/>
          </w:tcPr>
          <w:p w14:paraId="3E52182A" w14:textId="77777777" w:rsidR="00A15FD6" w:rsidRPr="00BC3CAC" w:rsidRDefault="00466D05" w:rsidP="00973D4C">
            <w:pPr>
              <w:rPr>
                <w:rFonts w:cs="Arial"/>
                <w:szCs w:val="20"/>
              </w:rPr>
            </w:pPr>
            <w:sdt>
              <w:sdtPr>
                <w:rPr>
                  <w:rFonts w:cs="Arial"/>
                  <w:szCs w:val="20"/>
                </w:rPr>
                <w:id w:val="-969975047"/>
                <w14:checkbox>
                  <w14:checked w14:val="0"/>
                  <w14:checkedState w14:val="2612" w14:font="MS Gothic"/>
                  <w14:uncheckedState w14:val="2610" w14:font="MS Gothic"/>
                </w14:checkbox>
              </w:sdtPr>
              <w:sdtEndPr/>
              <w:sdtContent>
                <w:r w:rsidR="00A15FD6">
                  <w:rPr>
                    <w:rFonts w:ascii="MS Gothic" w:eastAsia="MS Gothic" w:hAnsi="MS Gothic" w:cs="Arial" w:hint="eastAsia"/>
                    <w:szCs w:val="20"/>
                  </w:rPr>
                  <w:t>☐</w:t>
                </w:r>
              </w:sdtContent>
            </w:sdt>
            <w:r w:rsidR="00A15FD6">
              <w:rPr>
                <w:rFonts w:cs="Arial"/>
                <w:szCs w:val="20"/>
              </w:rPr>
              <w:t xml:space="preserve"> Reject</w:t>
            </w:r>
          </w:p>
        </w:tc>
        <w:tc>
          <w:tcPr>
            <w:tcW w:w="1259" w:type="pct"/>
            <w:vAlign w:val="center"/>
          </w:tcPr>
          <w:p w14:paraId="6E75DCCB" w14:textId="77777777" w:rsidR="00A15FD6" w:rsidRPr="00BC3CAC" w:rsidRDefault="00466D05" w:rsidP="00973D4C">
            <w:pPr>
              <w:rPr>
                <w:rFonts w:cs="Arial"/>
                <w:szCs w:val="20"/>
              </w:rPr>
            </w:pPr>
            <w:sdt>
              <w:sdtPr>
                <w:rPr>
                  <w:rFonts w:cs="Arial"/>
                  <w:szCs w:val="20"/>
                </w:rPr>
                <w:id w:val="1626282183"/>
                <w14:checkbox>
                  <w14:checked w14:val="0"/>
                  <w14:checkedState w14:val="2612" w14:font="MS Gothic"/>
                  <w14:uncheckedState w14:val="2610" w14:font="MS Gothic"/>
                </w14:checkbox>
              </w:sdtPr>
              <w:sdtEndPr/>
              <w:sdtContent>
                <w:r w:rsidR="00A15FD6">
                  <w:rPr>
                    <w:rFonts w:ascii="MS Gothic" w:eastAsia="MS Gothic" w:hAnsi="MS Gothic" w:cs="Arial" w:hint="eastAsia"/>
                    <w:szCs w:val="20"/>
                  </w:rPr>
                  <w:t>☐</w:t>
                </w:r>
              </w:sdtContent>
            </w:sdt>
            <w:r w:rsidR="00A15FD6">
              <w:rPr>
                <w:rFonts w:cs="Arial"/>
                <w:szCs w:val="20"/>
              </w:rPr>
              <w:t xml:space="preserve"> Defer</w:t>
            </w:r>
          </w:p>
        </w:tc>
      </w:tr>
      <w:tr w:rsidR="00A15FD6" w:rsidRPr="00BC3CAC" w14:paraId="33D59601" w14:textId="77777777" w:rsidTr="00973D4C">
        <w:trPr>
          <w:trHeight w:val="403"/>
        </w:trPr>
        <w:tc>
          <w:tcPr>
            <w:tcW w:w="1223" w:type="pct"/>
            <w:shd w:val="clear" w:color="auto" w:fill="B2ECFB" w:themeFill="accent5" w:themeFillTint="66"/>
            <w:vAlign w:val="center"/>
          </w:tcPr>
          <w:p w14:paraId="4E27F317" w14:textId="77777777" w:rsidR="00A15FD6" w:rsidRDefault="00A15FD6" w:rsidP="00973D4C">
            <w:pPr>
              <w:jc w:val="right"/>
              <w:rPr>
                <w:rFonts w:cs="Arial"/>
                <w:szCs w:val="20"/>
              </w:rPr>
            </w:pPr>
            <w:r w:rsidRPr="003B7E16">
              <w:rPr>
                <w:rFonts w:cs="Arial"/>
                <w:szCs w:val="20"/>
              </w:rPr>
              <w:t>Publication of consultation response:</w:t>
            </w:r>
          </w:p>
        </w:tc>
        <w:tc>
          <w:tcPr>
            <w:tcW w:w="1888" w:type="pct"/>
            <w:gridSpan w:val="2"/>
            <w:vAlign w:val="center"/>
          </w:tcPr>
          <w:p w14:paraId="6DA59404" w14:textId="77777777" w:rsidR="00A15FD6" w:rsidRPr="00BC3CAC" w:rsidRDefault="00466D05" w:rsidP="00973D4C">
            <w:pPr>
              <w:rPr>
                <w:rFonts w:cs="Arial"/>
                <w:szCs w:val="20"/>
              </w:rPr>
            </w:pPr>
            <w:sdt>
              <w:sdtPr>
                <w:rPr>
                  <w:rFonts w:cs="Arial"/>
                  <w:szCs w:val="20"/>
                </w:rPr>
                <w:id w:val="-362291583"/>
                <w14:checkbox>
                  <w14:checked w14:val="1"/>
                  <w14:checkedState w14:val="2612" w14:font="MS Gothic"/>
                  <w14:uncheckedState w14:val="2610" w14:font="MS Gothic"/>
                </w14:checkbox>
              </w:sdtPr>
              <w:sdtEndPr/>
              <w:sdtContent>
                <w:r w:rsidR="00A15FD6">
                  <w:rPr>
                    <w:rFonts w:ascii="MS Gothic" w:eastAsia="MS Gothic" w:hAnsi="MS Gothic" w:cs="Arial" w:hint="eastAsia"/>
                    <w:szCs w:val="20"/>
                  </w:rPr>
                  <w:t>☒</w:t>
                </w:r>
              </w:sdtContent>
            </w:sdt>
            <w:r w:rsidR="00A15FD6">
              <w:rPr>
                <w:rFonts w:cs="Arial"/>
                <w:szCs w:val="20"/>
              </w:rPr>
              <w:t xml:space="preserve"> Publish</w:t>
            </w:r>
          </w:p>
        </w:tc>
        <w:tc>
          <w:tcPr>
            <w:tcW w:w="1889" w:type="pct"/>
            <w:gridSpan w:val="2"/>
            <w:vAlign w:val="center"/>
          </w:tcPr>
          <w:p w14:paraId="042C556B" w14:textId="77777777" w:rsidR="00A15FD6" w:rsidRPr="00BC3CAC" w:rsidRDefault="00466D05" w:rsidP="00973D4C">
            <w:pPr>
              <w:rPr>
                <w:rFonts w:cs="Arial"/>
                <w:szCs w:val="20"/>
              </w:rPr>
            </w:pPr>
            <w:sdt>
              <w:sdtPr>
                <w:rPr>
                  <w:rFonts w:cs="Arial"/>
                  <w:szCs w:val="20"/>
                </w:rPr>
                <w:id w:val="1399560303"/>
                <w14:checkbox>
                  <w14:checked w14:val="0"/>
                  <w14:checkedState w14:val="2612" w14:font="MS Gothic"/>
                  <w14:uncheckedState w14:val="2610" w14:font="MS Gothic"/>
                </w14:checkbox>
              </w:sdtPr>
              <w:sdtEndPr/>
              <w:sdtContent>
                <w:r w:rsidR="00A15FD6">
                  <w:rPr>
                    <w:rFonts w:ascii="MS Gothic" w:eastAsia="MS Gothic" w:hAnsi="MS Gothic" w:cs="Arial" w:hint="eastAsia"/>
                    <w:szCs w:val="20"/>
                  </w:rPr>
                  <w:t>☐</w:t>
                </w:r>
              </w:sdtContent>
            </w:sdt>
            <w:r w:rsidR="00A15FD6">
              <w:rPr>
                <w:rFonts w:cs="Arial"/>
                <w:szCs w:val="20"/>
              </w:rPr>
              <w:t xml:space="preserve"> Private</w:t>
            </w:r>
          </w:p>
        </w:tc>
      </w:tr>
    </w:tbl>
    <w:p w14:paraId="16524DBA" w14:textId="3ADBC6F5" w:rsidR="00A15FD6" w:rsidRDefault="00A15FD6" w:rsidP="00503425"/>
    <w:p w14:paraId="1C6C6D16" w14:textId="6014F3AD" w:rsidR="00973D4C" w:rsidRDefault="00A15FD6">
      <w:r>
        <w:br w:type="page"/>
      </w:r>
    </w:p>
    <w:p w14:paraId="51B798A1" w14:textId="25D30A87" w:rsidR="00973D4C" w:rsidRDefault="00973D4C" w:rsidP="00973D4C">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973D4C" w:rsidRPr="00BC3CAC" w14:paraId="64032AC3" w14:textId="77777777" w:rsidTr="00973D4C">
        <w:trPr>
          <w:trHeight w:val="403"/>
        </w:trPr>
        <w:tc>
          <w:tcPr>
            <w:tcW w:w="1223" w:type="pct"/>
            <w:vMerge w:val="restart"/>
            <w:shd w:val="clear" w:color="auto" w:fill="B2ECFB" w:themeFill="accent5" w:themeFillTint="66"/>
            <w:vAlign w:val="center"/>
          </w:tcPr>
          <w:p w14:paraId="0B674B48" w14:textId="77777777" w:rsidR="00973D4C" w:rsidRDefault="00973D4C" w:rsidP="00973D4C">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14BFC720" w14:textId="77777777" w:rsidR="00973D4C" w:rsidRDefault="00973D4C" w:rsidP="00973D4C">
            <w:pPr>
              <w:jc w:val="right"/>
              <w:rPr>
                <w:rFonts w:cs="Arial"/>
              </w:rPr>
            </w:pPr>
            <w:r>
              <w:rPr>
                <w:rFonts w:cs="Arial"/>
              </w:rPr>
              <w:t>Organisation:</w:t>
            </w:r>
          </w:p>
        </w:tc>
        <w:tc>
          <w:tcPr>
            <w:tcW w:w="2929" w:type="pct"/>
            <w:vAlign w:val="center"/>
          </w:tcPr>
          <w:p w14:paraId="1C46D26C" w14:textId="6E5B3212" w:rsidR="00973D4C" w:rsidRPr="00BC3CAC" w:rsidRDefault="00973D4C" w:rsidP="00973D4C">
            <w:pPr>
              <w:rPr>
                <w:rFonts w:cs="Arial"/>
              </w:rPr>
            </w:pPr>
            <w:r>
              <w:rPr>
                <w:rFonts w:cs="Arial"/>
              </w:rPr>
              <w:t>Wales &amp; West Utilities Ltd</w:t>
            </w:r>
          </w:p>
        </w:tc>
      </w:tr>
      <w:tr w:rsidR="00973D4C" w:rsidRPr="00BC3CAC" w14:paraId="635329D7" w14:textId="77777777" w:rsidTr="00973D4C">
        <w:trPr>
          <w:trHeight w:val="403"/>
        </w:trPr>
        <w:tc>
          <w:tcPr>
            <w:tcW w:w="1223" w:type="pct"/>
            <w:vMerge/>
            <w:shd w:val="clear" w:color="auto" w:fill="B2ECFB" w:themeFill="accent5" w:themeFillTint="66"/>
            <w:vAlign w:val="center"/>
          </w:tcPr>
          <w:p w14:paraId="688C5726"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6AF8449D" w14:textId="77777777" w:rsidR="00973D4C" w:rsidRDefault="00973D4C" w:rsidP="00973D4C">
            <w:pPr>
              <w:jc w:val="right"/>
              <w:rPr>
                <w:rFonts w:cs="Arial"/>
              </w:rPr>
            </w:pPr>
            <w:r>
              <w:rPr>
                <w:rFonts w:cs="Arial"/>
              </w:rPr>
              <w:t>Name:</w:t>
            </w:r>
          </w:p>
        </w:tc>
        <w:tc>
          <w:tcPr>
            <w:tcW w:w="2929" w:type="pct"/>
            <w:vAlign w:val="center"/>
          </w:tcPr>
          <w:p w14:paraId="516D25E2" w14:textId="0A907163" w:rsidR="00973D4C" w:rsidRPr="00BC3CAC" w:rsidRDefault="00973D4C" w:rsidP="00973D4C">
            <w:pPr>
              <w:rPr>
                <w:rFonts w:cs="Arial"/>
              </w:rPr>
            </w:pPr>
            <w:r>
              <w:rPr>
                <w:rFonts w:cs="Arial"/>
              </w:rPr>
              <w:t>Olga Batsari</w:t>
            </w:r>
          </w:p>
        </w:tc>
      </w:tr>
      <w:tr w:rsidR="00973D4C" w:rsidRPr="00BC3CAC" w14:paraId="2ADBCAE2" w14:textId="77777777" w:rsidTr="00973D4C">
        <w:trPr>
          <w:trHeight w:val="403"/>
        </w:trPr>
        <w:tc>
          <w:tcPr>
            <w:tcW w:w="1223" w:type="pct"/>
            <w:vMerge/>
            <w:shd w:val="clear" w:color="auto" w:fill="B2ECFB" w:themeFill="accent5" w:themeFillTint="66"/>
            <w:vAlign w:val="center"/>
          </w:tcPr>
          <w:p w14:paraId="0878F5AD"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237595C9" w14:textId="77777777" w:rsidR="00973D4C" w:rsidRDefault="00973D4C" w:rsidP="00973D4C">
            <w:pPr>
              <w:jc w:val="right"/>
              <w:rPr>
                <w:rFonts w:cs="Arial"/>
              </w:rPr>
            </w:pPr>
            <w:r>
              <w:rPr>
                <w:rFonts w:cs="Arial"/>
              </w:rPr>
              <w:t>Email:</w:t>
            </w:r>
          </w:p>
        </w:tc>
        <w:tc>
          <w:tcPr>
            <w:tcW w:w="2929" w:type="pct"/>
            <w:vAlign w:val="center"/>
          </w:tcPr>
          <w:p w14:paraId="710012BD" w14:textId="0338B6E8" w:rsidR="00973D4C" w:rsidRPr="00BC3CAC" w:rsidRDefault="00973D4C" w:rsidP="00973D4C">
            <w:pPr>
              <w:rPr>
                <w:rFonts w:cs="Arial"/>
              </w:rPr>
            </w:pPr>
            <w:r>
              <w:rPr>
                <w:rFonts w:cs="Arial"/>
              </w:rPr>
              <w:t>olga.batsari@wwutilities.co.uk</w:t>
            </w:r>
          </w:p>
        </w:tc>
      </w:tr>
      <w:tr w:rsidR="00973D4C" w:rsidRPr="00BC3CAC" w14:paraId="2252F1C5" w14:textId="77777777" w:rsidTr="00973D4C">
        <w:trPr>
          <w:trHeight w:val="403"/>
        </w:trPr>
        <w:tc>
          <w:tcPr>
            <w:tcW w:w="1223" w:type="pct"/>
            <w:vMerge/>
            <w:shd w:val="clear" w:color="auto" w:fill="B2ECFB" w:themeFill="accent5" w:themeFillTint="66"/>
            <w:vAlign w:val="center"/>
          </w:tcPr>
          <w:p w14:paraId="4D02FB12" w14:textId="77777777" w:rsidR="00973D4C" w:rsidRDefault="00973D4C" w:rsidP="00973D4C">
            <w:pPr>
              <w:jc w:val="right"/>
              <w:rPr>
                <w:rFonts w:cs="Arial"/>
                <w:szCs w:val="20"/>
              </w:rPr>
            </w:pPr>
          </w:p>
        </w:tc>
        <w:tc>
          <w:tcPr>
            <w:tcW w:w="848" w:type="pct"/>
            <w:shd w:val="clear" w:color="auto" w:fill="B2ECFB" w:themeFill="accent5" w:themeFillTint="66"/>
            <w:vAlign w:val="center"/>
          </w:tcPr>
          <w:p w14:paraId="0666B982" w14:textId="77777777" w:rsidR="00973D4C" w:rsidRDefault="00973D4C" w:rsidP="00973D4C">
            <w:pPr>
              <w:jc w:val="right"/>
              <w:rPr>
                <w:rFonts w:cs="Arial"/>
              </w:rPr>
            </w:pPr>
            <w:r>
              <w:rPr>
                <w:rFonts w:cs="Arial"/>
              </w:rPr>
              <w:t>Telephone:</w:t>
            </w:r>
          </w:p>
        </w:tc>
        <w:tc>
          <w:tcPr>
            <w:tcW w:w="2929" w:type="pct"/>
            <w:vAlign w:val="center"/>
          </w:tcPr>
          <w:p w14:paraId="2DE76D25" w14:textId="3204FDB5" w:rsidR="00973D4C" w:rsidRPr="00BC3CAC" w:rsidRDefault="00973D4C" w:rsidP="00973D4C">
            <w:pPr>
              <w:rPr>
                <w:rFonts w:cs="Arial"/>
              </w:rPr>
            </w:pPr>
            <w:r>
              <w:rPr>
                <w:rFonts w:cs="Arial"/>
              </w:rPr>
              <w:t>02920 278579</w:t>
            </w:r>
          </w:p>
        </w:tc>
      </w:tr>
    </w:tbl>
    <w:p w14:paraId="6311D76C" w14:textId="02020394" w:rsidR="00973D4C" w:rsidRDefault="00973D4C" w:rsidP="00973D4C">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973D4C" w:rsidRPr="00BC3CAC" w14:paraId="27042125" w14:textId="77777777" w:rsidTr="00973D4C">
        <w:trPr>
          <w:trHeight w:val="403"/>
        </w:trPr>
        <w:tc>
          <w:tcPr>
            <w:tcW w:w="5000" w:type="pct"/>
            <w:gridSpan w:val="5"/>
            <w:shd w:val="clear" w:color="auto" w:fill="B2ECFB" w:themeFill="accent5" w:themeFillTint="66"/>
            <w:vAlign w:val="center"/>
          </w:tcPr>
          <w:p w14:paraId="3E8247AA" w14:textId="77777777" w:rsidR="00973D4C" w:rsidRPr="00BC3CAC" w:rsidRDefault="00973D4C" w:rsidP="00973D4C">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73D4C" w:rsidRPr="00BC3CAC" w14:paraId="7BFD734D" w14:textId="77777777" w:rsidTr="00973D4C">
        <w:trPr>
          <w:trHeight w:val="709"/>
        </w:trPr>
        <w:tc>
          <w:tcPr>
            <w:tcW w:w="5000" w:type="pct"/>
            <w:gridSpan w:val="5"/>
            <w:shd w:val="clear" w:color="auto" w:fill="auto"/>
            <w:vAlign w:val="center"/>
          </w:tcPr>
          <w:p w14:paraId="46003C3F" w14:textId="67E39BE5" w:rsidR="00973D4C" w:rsidRDefault="00973D4C" w:rsidP="00973D4C">
            <w:pPr>
              <w:autoSpaceDE w:val="0"/>
              <w:autoSpaceDN w:val="0"/>
              <w:adjustRightInd w:val="0"/>
              <w:rPr>
                <w:rFonts w:cs="Arial"/>
              </w:rPr>
            </w:pPr>
            <w:r>
              <w:rPr>
                <w:rFonts w:cs="Arial"/>
              </w:rPr>
              <w:t>We do not wish to stand in the way of a change that will improve IGT address accuracy but</w:t>
            </w:r>
          </w:p>
          <w:p w14:paraId="12141CD6" w14:textId="77777777" w:rsidR="00973D4C" w:rsidRDefault="00973D4C" w:rsidP="00973D4C">
            <w:pPr>
              <w:autoSpaceDE w:val="0"/>
              <w:autoSpaceDN w:val="0"/>
              <w:adjustRightInd w:val="0"/>
              <w:rPr>
                <w:rFonts w:cs="Arial"/>
              </w:rPr>
            </w:pPr>
            <w:proofErr w:type="gramStart"/>
            <w:r>
              <w:rPr>
                <w:rFonts w:cs="Arial"/>
              </w:rPr>
              <w:t>we</w:t>
            </w:r>
            <w:proofErr w:type="gramEnd"/>
            <w:r>
              <w:rPr>
                <w:rFonts w:cs="Arial"/>
              </w:rPr>
              <w:t xml:space="preserve"> have some concerns about the consequential impacts on DN and Shipper processes.</w:t>
            </w:r>
          </w:p>
          <w:p w14:paraId="28A2F4BE" w14:textId="77777777" w:rsidR="00973D4C" w:rsidRDefault="00973D4C" w:rsidP="00973D4C">
            <w:pPr>
              <w:autoSpaceDE w:val="0"/>
              <w:autoSpaceDN w:val="0"/>
              <w:adjustRightInd w:val="0"/>
              <w:rPr>
                <w:rFonts w:cs="Arial"/>
              </w:rPr>
            </w:pPr>
            <w:r>
              <w:rPr>
                <w:rFonts w:cs="Arial"/>
              </w:rPr>
              <w:t>This depends on whether f IGTs use exactly the same CMS transactions/contact as DNs and</w:t>
            </w:r>
          </w:p>
          <w:p w14:paraId="0E93DCF1" w14:textId="77777777" w:rsidR="00973D4C" w:rsidRDefault="00973D4C" w:rsidP="00973D4C">
            <w:pPr>
              <w:autoSpaceDE w:val="0"/>
              <w:autoSpaceDN w:val="0"/>
              <w:adjustRightInd w:val="0"/>
              <w:rPr>
                <w:rFonts w:cs="Arial"/>
              </w:rPr>
            </w:pPr>
            <w:r>
              <w:rPr>
                <w:rFonts w:cs="Arial"/>
              </w:rPr>
              <w:t>Shippers.</w:t>
            </w:r>
          </w:p>
          <w:p w14:paraId="598FBAB4" w14:textId="77777777" w:rsidR="00973D4C" w:rsidRDefault="00973D4C" w:rsidP="00973D4C">
            <w:pPr>
              <w:autoSpaceDE w:val="0"/>
              <w:autoSpaceDN w:val="0"/>
              <w:adjustRightInd w:val="0"/>
              <w:rPr>
                <w:rFonts w:cs="Arial"/>
              </w:rPr>
            </w:pPr>
            <w:r>
              <w:rPr>
                <w:rFonts w:cs="Arial"/>
              </w:rPr>
              <w:t>The 2 CMS contacts that WWU is using for amendments of address are:</w:t>
            </w:r>
          </w:p>
          <w:p w14:paraId="79FA6B38"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UNC contact for unregistered MPRNs</w:t>
            </w:r>
          </w:p>
          <w:p w14:paraId="16F04FC3"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ADD contact for MPRNs confirmed by a shipper (mainly used by shippers. When</w:t>
            </w:r>
          </w:p>
          <w:p w14:paraId="1C30AE9A" w14:textId="77777777" w:rsidR="00973D4C" w:rsidRDefault="00973D4C" w:rsidP="00973D4C">
            <w:pPr>
              <w:autoSpaceDE w:val="0"/>
              <w:autoSpaceDN w:val="0"/>
              <w:adjustRightInd w:val="0"/>
              <w:ind w:left="720"/>
              <w:rPr>
                <w:rFonts w:cs="Arial"/>
              </w:rPr>
            </w:pPr>
            <w:r>
              <w:rPr>
                <w:rFonts w:cs="Arial"/>
              </w:rPr>
              <w:t>WWU submits an ADD, prior validation is required with the shipper/supplier to make</w:t>
            </w:r>
          </w:p>
          <w:p w14:paraId="12A71DB8" w14:textId="77777777" w:rsidR="00973D4C" w:rsidRDefault="00973D4C" w:rsidP="00973D4C">
            <w:pPr>
              <w:autoSpaceDE w:val="0"/>
              <w:autoSpaceDN w:val="0"/>
              <w:adjustRightInd w:val="0"/>
              <w:ind w:left="720"/>
              <w:rPr>
                <w:rFonts w:cs="Arial"/>
              </w:rPr>
            </w:pPr>
            <w:proofErr w:type="gramStart"/>
            <w:r>
              <w:rPr>
                <w:rFonts w:cs="Arial"/>
              </w:rPr>
              <w:t>sure</w:t>
            </w:r>
            <w:proofErr w:type="gramEnd"/>
            <w:r>
              <w:rPr>
                <w:rFonts w:cs="Arial"/>
              </w:rPr>
              <w:t xml:space="preserve"> they agree on the ADD address details).</w:t>
            </w:r>
          </w:p>
          <w:p w14:paraId="302BD22B" w14:textId="77777777" w:rsidR="00973D4C" w:rsidRDefault="00973D4C" w:rsidP="00973D4C">
            <w:pPr>
              <w:autoSpaceDE w:val="0"/>
              <w:autoSpaceDN w:val="0"/>
              <w:adjustRightInd w:val="0"/>
              <w:ind w:left="720"/>
              <w:rPr>
                <w:rFonts w:cs="Arial"/>
              </w:rPr>
            </w:pPr>
            <w:r>
              <w:rPr>
                <w:rFonts w:ascii="Symbol" w:hAnsi="Symbol" w:cs="Symbol"/>
              </w:rPr>
              <w:t></w:t>
            </w:r>
            <w:r>
              <w:rPr>
                <w:rFonts w:ascii="Symbol" w:hAnsi="Symbol" w:cs="Symbol"/>
              </w:rPr>
              <w:t></w:t>
            </w:r>
            <w:r>
              <w:rPr>
                <w:rFonts w:cs="Arial"/>
              </w:rPr>
              <w:t>For bulk uploads, we use an EFT template (provided by XOSERVE) and upload files</w:t>
            </w:r>
          </w:p>
          <w:p w14:paraId="1C2A898D" w14:textId="77777777" w:rsidR="00973D4C" w:rsidRDefault="00973D4C" w:rsidP="00973D4C">
            <w:pPr>
              <w:autoSpaceDE w:val="0"/>
              <w:autoSpaceDN w:val="0"/>
              <w:adjustRightInd w:val="0"/>
              <w:ind w:left="720"/>
              <w:rPr>
                <w:rFonts w:cs="Arial"/>
              </w:rPr>
            </w:pPr>
            <w:proofErr w:type="gramStart"/>
            <w:r>
              <w:rPr>
                <w:rFonts w:cs="Arial"/>
              </w:rPr>
              <w:t>as</w:t>
            </w:r>
            <w:proofErr w:type="gramEnd"/>
            <w:r>
              <w:rPr>
                <w:rFonts w:cs="Arial"/>
              </w:rPr>
              <w:t xml:space="preserve"> .QMP format.</w:t>
            </w:r>
          </w:p>
          <w:p w14:paraId="76F3D310" w14:textId="77777777" w:rsidR="00973D4C" w:rsidRDefault="00973D4C" w:rsidP="00973D4C">
            <w:pPr>
              <w:autoSpaceDE w:val="0"/>
              <w:autoSpaceDN w:val="0"/>
              <w:adjustRightInd w:val="0"/>
              <w:rPr>
                <w:rFonts w:cs="Arial"/>
              </w:rPr>
            </w:pPr>
          </w:p>
          <w:p w14:paraId="26EB961B" w14:textId="77777777" w:rsidR="00973D4C" w:rsidRDefault="00973D4C" w:rsidP="00973D4C">
            <w:pPr>
              <w:autoSpaceDE w:val="0"/>
              <w:autoSpaceDN w:val="0"/>
              <w:adjustRightInd w:val="0"/>
              <w:rPr>
                <w:rFonts w:cs="Arial"/>
              </w:rPr>
            </w:pPr>
            <w:r>
              <w:rPr>
                <w:rFonts w:cs="Arial"/>
              </w:rPr>
              <w:t>On the “Benefits and Justification” section of the change proposal, an example is provided to</w:t>
            </w:r>
          </w:p>
          <w:p w14:paraId="36EA3FE8" w14:textId="77777777" w:rsidR="00973D4C" w:rsidRDefault="00973D4C" w:rsidP="00973D4C">
            <w:pPr>
              <w:autoSpaceDE w:val="0"/>
              <w:autoSpaceDN w:val="0"/>
              <w:adjustRightInd w:val="0"/>
              <w:rPr>
                <w:rFonts w:cs="Arial"/>
              </w:rPr>
            </w:pPr>
            <w:r>
              <w:rPr>
                <w:rFonts w:cs="Arial"/>
              </w:rPr>
              <w:t>demonstrate where the current process is deemed to fail:</w:t>
            </w:r>
          </w:p>
          <w:p w14:paraId="53A286AA" w14:textId="77777777" w:rsidR="00973D4C" w:rsidRDefault="00973D4C" w:rsidP="00973D4C">
            <w:pPr>
              <w:autoSpaceDE w:val="0"/>
              <w:autoSpaceDN w:val="0"/>
              <w:adjustRightInd w:val="0"/>
              <w:rPr>
                <w:rFonts w:cs="Arial"/>
                <w:i/>
                <w:iCs/>
              </w:rPr>
            </w:pPr>
            <w:r>
              <w:rPr>
                <w:rFonts w:cs="Arial"/>
                <w:i/>
                <w:iCs/>
              </w:rPr>
              <w:t>“ If, however number 2 is becoming number 3 and number 3 is becoming number 4 and then</w:t>
            </w:r>
          </w:p>
          <w:p w14:paraId="4B3B6D1F" w14:textId="7972118E" w:rsidR="00973D4C" w:rsidRPr="00973D4C" w:rsidRDefault="00973D4C" w:rsidP="00973D4C">
            <w:pPr>
              <w:autoSpaceDE w:val="0"/>
              <w:autoSpaceDN w:val="0"/>
              <w:adjustRightInd w:val="0"/>
              <w:rPr>
                <w:rFonts w:cs="Arial"/>
                <w:i/>
                <w:iCs/>
              </w:rPr>
            </w:pPr>
            <w:proofErr w:type="gramStart"/>
            <w:r>
              <w:rPr>
                <w:rFonts w:cs="Arial"/>
                <w:i/>
                <w:iCs/>
              </w:rPr>
              <w:t>number</w:t>
            </w:r>
            <w:proofErr w:type="gramEnd"/>
            <w:r>
              <w:rPr>
                <w:rFonts w:cs="Arial"/>
                <w:i/>
                <w:iCs/>
              </w:rPr>
              <w:t xml:space="preserve"> 4 is becoming number 2 the proposed change would fail duplicate address validation even though, once all changes are processed, there would be no duplicate addresses</w:t>
            </w:r>
            <w:r>
              <w:rPr>
                <w:rFonts w:cs="Arial"/>
              </w:rPr>
              <w:t>.”</w:t>
            </w:r>
          </w:p>
          <w:p w14:paraId="02F50933" w14:textId="77777777" w:rsidR="00973D4C" w:rsidRDefault="00973D4C" w:rsidP="00973D4C">
            <w:pPr>
              <w:autoSpaceDE w:val="0"/>
              <w:autoSpaceDN w:val="0"/>
              <w:adjustRightInd w:val="0"/>
              <w:rPr>
                <w:rFonts w:cs="Arial"/>
              </w:rPr>
            </w:pPr>
          </w:p>
          <w:p w14:paraId="314199C8" w14:textId="5BD14DF0" w:rsidR="00973D4C" w:rsidRDefault="00973D4C" w:rsidP="00973D4C">
            <w:pPr>
              <w:autoSpaceDE w:val="0"/>
              <w:autoSpaceDN w:val="0"/>
              <w:adjustRightInd w:val="0"/>
              <w:rPr>
                <w:rFonts w:cs="Arial"/>
              </w:rPr>
            </w:pPr>
            <w:r>
              <w:rPr>
                <w:rFonts w:cs="Arial"/>
              </w:rPr>
              <w:t>On the network side, we overcome these issues by using the “MULTI” indicator on the UNC or ADD contact. See the screen print from a UNC contact below with the relevant field highlighted.</w:t>
            </w:r>
          </w:p>
          <w:p w14:paraId="0D6E8AB9" w14:textId="77777777" w:rsidR="00973D4C" w:rsidRDefault="00973D4C" w:rsidP="00973D4C">
            <w:pPr>
              <w:autoSpaceDE w:val="0"/>
              <w:autoSpaceDN w:val="0"/>
              <w:adjustRightInd w:val="0"/>
              <w:rPr>
                <w:rFonts w:cs="Arial"/>
              </w:rPr>
            </w:pPr>
          </w:p>
          <w:p w14:paraId="13AD80C3" w14:textId="77777777" w:rsidR="00973D4C" w:rsidRDefault="00973D4C" w:rsidP="00973D4C">
            <w:pPr>
              <w:autoSpaceDE w:val="0"/>
              <w:autoSpaceDN w:val="0"/>
              <w:adjustRightInd w:val="0"/>
              <w:rPr>
                <w:rFonts w:cs="Arial"/>
              </w:rPr>
            </w:pPr>
            <w:r>
              <w:rPr>
                <w:rFonts w:cs="Arial"/>
              </w:rPr>
              <w:t xml:space="preserve">By selecting ‘MULTI’, the user can override the duplication validation rules. This of course should be used sparingly and </w:t>
            </w:r>
            <w:r>
              <w:rPr>
                <w:rFonts w:cs="Arial"/>
                <w:b/>
                <w:bCs/>
              </w:rPr>
              <w:t xml:space="preserve">only </w:t>
            </w:r>
            <w:r>
              <w:rPr>
                <w:rFonts w:cs="Arial"/>
              </w:rPr>
              <w:t>on the circumstances that is needed rather than a default setting.</w:t>
            </w:r>
          </w:p>
          <w:p w14:paraId="4011CEB2" w14:textId="77777777" w:rsidR="00973D4C" w:rsidRDefault="00973D4C" w:rsidP="00973D4C">
            <w:pPr>
              <w:autoSpaceDE w:val="0"/>
              <w:autoSpaceDN w:val="0"/>
              <w:adjustRightInd w:val="0"/>
              <w:rPr>
                <w:rFonts w:cs="Arial"/>
              </w:rPr>
            </w:pPr>
          </w:p>
          <w:p w14:paraId="293FE3FF" w14:textId="02318040" w:rsidR="00973D4C" w:rsidRDefault="00973D4C" w:rsidP="00973D4C">
            <w:pPr>
              <w:autoSpaceDE w:val="0"/>
              <w:autoSpaceDN w:val="0"/>
              <w:adjustRightInd w:val="0"/>
              <w:rPr>
                <w:rFonts w:cs="Arial"/>
              </w:rPr>
            </w:pPr>
            <w:r>
              <w:rPr>
                <w:rFonts w:cs="Arial"/>
              </w:rPr>
              <w:t>In WWU, we use it only for properties that have more than one service on site.</w:t>
            </w:r>
          </w:p>
          <w:p w14:paraId="7714DB4E" w14:textId="7E749446" w:rsidR="00973D4C" w:rsidRDefault="00973D4C" w:rsidP="00973D4C">
            <w:pPr>
              <w:autoSpaceDE w:val="0"/>
              <w:autoSpaceDN w:val="0"/>
              <w:adjustRightInd w:val="0"/>
              <w:rPr>
                <w:rFonts w:cs="Arial"/>
              </w:rPr>
            </w:pPr>
            <w:r>
              <w:rPr>
                <w:rFonts w:cs="Arial"/>
              </w:rPr>
              <w:t xml:space="preserve">Examples: a hospital with multiple supplies that cannot be differentiated to individual </w:t>
            </w:r>
            <w:proofErr w:type="gramStart"/>
            <w:r>
              <w:rPr>
                <w:rFonts w:cs="Arial"/>
              </w:rPr>
              <w:t>units</w:t>
            </w:r>
            <w:proofErr w:type="gramEnd"/>
            <w:r>
              <w:rPr>
                <w:rFonts w:cs="Arial"/>
              </w:rPr>
              <w:t xml:space="preserve"> names or examples like the one above documented by John Cooper.</w:t>
            </w:r>
          </w:p>
          <w:p w14:paraId="235C59A1" w14:textId="77777777" w:rsidR="00973D4C" w:rsidRDefault="00973D4C" w:rsidP="00973D4C">
            <w:pPr>
              <w:autoSpaceDE w:val="0"/>
              <w:autoSpaceDN w:val="0"/>
              <w:adjustRightInd w:val="0"/>
              <w:rPr>
                <w:rFonts w:cs="Arial"/>
              </w:rPr>
            </w:pPr>
          </w:p>
          <w:p w14:paraId="3E4B5A28" w14:textId="5AF25924" w:rsidR="00973D4C" w:rsidRDefault="00973D4C" w:rsidP="00973D4C">
            <w:pPr>
              <w:autoSpaceDE w:val="0"/>
              <w:autoSpaceDN w:val="0"/>
              <w:adjustRightInd w:val="0"/>
              <w:rPr>
                <w:rFonts w:cs="Arial"/>
              </w:rPr>
            </w:pPr>
            <w:r>
              <w:rPr>
                <w:rFonts w:cs="Arial"/>
              </w:rPr>
              <w:t>Validation rules for duplicates are important for data integrity. We should try to avoid removing them and then introducing manual reporting etc. Best practice should be to remove validation rules only when there is a justification for the particular MPRN/site.</w:t>
            </w:r>
          </w:p>
          <w:p w14:paraId="762E4395" w14:textId="6E97E9ED" w:rsidR="00973D4C" w:rsidRDefault="00973D4C" w:rsidP="00973D4C">
            <w:pPr>
              <w:autoSpaceDE w:val="0"/>
              <w:autoSpaceDN w:val="0"/>
              <w:adjustRightInd w:val="0"/>
              <w:rPr>
                <w:rFonts w:cs="Arial"/>
              </w:rPr>
            </w:pPr>
            <w:r>
              <w:rPr>
                <w:rFonts w:cs="Arial"/>
              </w:rPr>
              <w:t>If validation is removed for IGT address we have some concern that this may result in duplicate addresses which could in turn lead to inaccuracies with CSEP data.</w:t>
            </w:r>
          </w:p>
          <w:p w14:paraId="54F625ED" w14:textId="77777777" w:rsidR="00973D4C" w:rsidRDefault="00973D4C" w:rsidP="00973D4C">
            <w:pPr>
              <w:autoSpaceDE w:val="0"/>
              <w:autoSpaceDN w:val="0"/>
              <w:adjustRightInd w:val="0"/>
              <w:rPr>
                <w:rFonts w:cs="Arial"/>
              </w:rPr>
            </w:pPr>
          </w:p>
          <w:p w14:paraId="2D141469" w14:textId="77777777" w:rsidR="00973D4C" w:rsidRDefault="00973D4C" w:rsidP="00973D4C">
            <w:pPr>
              <w:autoSpaceDE w:val="0"/>
              <w:autoSpaceDN w:val="0"/>
              <w:adjustRightInd w:val="0"/>
              <w:rPr>
                <w:rFonts w:cs="Arial"/>
              </w:rPr>
            </w:pPr>
          </w:p>
          <w:p w14:paraId="0219E69E" w14:textId="5282A7A0" w:rsidR="00973D4C" w:rsidRDefault="00973D4C" w:rsidP="00973D4C">
            <w:pPr>
              <w:autoSpaceDE w:val="0"/>
              <w:autoSpaceDN w:val="0"/>
              <w:adjustRightInd w:val="0"/>
              <w:rPr>
                <w:rFonts w:cs="Arial"/>
              </w:rPr>
            </w:pPr>
            <w:r>
              <w:rPr>
                <w:rFonts w:cs="Arial"/>
                <w:noProof/>
              </w:rPr>
              <w:lastRenderedPageBreak/>
              <w:drawing>
                <wp:inline distT="0" distB="0" distL="0" distR="0" wp14:anchorId="41A52189" wp14:editId="7D26BF37">
                  <wp:extent cx="5743575" cy="3495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495675"/>
                          </a:xfrm>
                          <a:prstGeom prst="rect">
                            <a:avLst/>
                          </a:prstGeom>
                          <a:noFill/>
                          <a:ln>
                            <a:noFill/>
                          </a:ln>
                        </pic:spPr>
                      </pic:pic>
                    </a:graphicData>
                  </a:graphic>
                </wp:inline>
              </w:drawing>
            </w:r>
          </w:p>
          <w:p w14:paraId="765FD782" w14:textId="77777777" w:rsidR="00973D4C" w:rsidRDefault="00973D4C" w:rsidP="00973D4C">
            <w:pPr>
              <w:rPr>
                <w:rFonts w:cs="Arial"/>
                <w:szCs w:val="20"/>
              </w:rPr>
            </w:pPr>
          </w:p>
          <w:p w14:paraId="2B938398" w14:textId="77777777" w:rsidR="00973D4C" w:rsidRDefault="00973D4C" w:rsidP="00973D4C">
            <w:pPr>
              <w:rPr>
                <w:rFonts w:cs="Arial"/>
                <w:szCs w:val="20"/>
              </w:rPr>
            </w:pPr>
            <w:r w:rsidRPr="00973D4C">
              <w:rPr>
                <w:rFonts w:cs="Arial"/>
                <w:szCs w:val="20"/>
              </w:rPr>
              <w:t>The field is also available on the bulk upload EFT template</w:t>
            </w:r>
            <w:r>
              <w:rPr>
                <w:rFonts w:cs="Arial"/>
                <w:szCs w:val="20"/>
              </w:rPr>
              <w:t>.</w:t>
            </w:r>
          </w:p>
          <w:p w14:paraId="552C2420" w14:textId="77777777" w:rsidR="00973D4C" w:rsidRDefault="00973D4C" w:rsidP="00973D4C">
            <w:pPr>
              <w:rPr>
                <w:rFonts w:cs="Arial"/>
                <w:szCs w:val="20"/>
              </w:rPr>
            </w:pPr>
          </w:p>
          <w:p w14:paraId="2567037C" w14:textId="08B5415E" w:rsidR="00973D4C" w:rsidRPr="00875BC8" w:rsidRDefault="00973D4C" w:rsidP="00973D4C">
            <w:pPr>
              <w:rPr>
                <w:rFonts w:cs="Arial"/>
                <w:szCs w:val="20"/>
              </w:rPr>
            </w:pPr>
            <w:r>
              <w:rPr>
                <w:noProof/>
              </w:rPr>
              <w:drawing>
                <wp:inline distT="0" distB="0" distL="0" distR="0" wp14:anchorId="2C995864" wp14:editId="11E0B25F">
                  <wp:extent cx="5943600" cy="3411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11855"/>
                          </a:xfrm>
                          <a:prstGeom prst="rect">
                            <a:avLst/>
                          </a:prstGeom>
                        </pic:spPr>
                      </pic:pic>
                    </a:graphicData>
                  </a:graphic>
                </wp:inline>
              </w:drawing>
            </w:r>
          </w:p>
        </w:tc>
      </w:tr>
      <w:tr w:rsidR="00973D4C" w:rsidRPr="00BC3CAC" w14:paraId="5AE1AE5E" w14:textId="77777777" w:rsidTr="00973D4C">
        <w:trPr>
          <w:trHeight w:val="403"/>
        </w:trPr>
        <w:tc>
          <w:tcPr>
            <w:tcW w:w="5000" w:type="pct"/>
            <w:gridSpan w:val="5"/>
            <w:shd w:val="clear" w:color="auto" w:fill="B2ECFB" w:themeFill="accent5" w:themeFillTint="66"/>
            <w:vAlign w:val="center"/>
          </w:tcPr>
          <w:p w14:paraId="453D4736" w14:textId="77777777" w:rsidR="00973D4C" w:rsidRDefault="00973D4C" w:rsidP="00973D4C">
            <w:pPr>
              <w:rPr>
                <w:rFonts w:cs="Arial"/>
                <w:szCs w:val="20"/>
              </w:rPr>
            </w:pPr>
            <w:r>
              <w:rPr>
                <w:rFonts w:cs="Arial"/>
                <w:szCs w:val="20"/>
              </w:rPr>
              <w:lastRenderedPageBreak/>
              <w:t xml:space="preserve">2. </w:t>
            </w:r>
            <w:r w:rsidRPr="003B7E16">
              <w:rPr>
                <w:rFonts w:cs="Arial"/>
                <w:szCs w:val="20"/>
              </w:rPr>
              <w:t>Do you think the change proposed will benefit your organisation and / or the market? Please provide any quantifiable outputs as well as any assumptions.</w:t>
            </w:r>
          </w:p>
        </w:tc>
      </w:tr>
      <w:tr w:rsidR="00973D4C" w:rsidRPr="00BC3CAC" w14:paraId="3BF3B79D" w14:textId="77777777" w:rsidTr="00973D4C">
        <w:trPr>
          <w:trHeight w:val="709"/>
        </w:trPr>
        <w:tc>
          <w:tcPr>
            <w:tcW w:w="5000" w:type="pct"/>
            <w:gridSpan w:val="5"/>
            <w:shd w:val="clear" w:color="auto" w:fill="auto"/>
            <w:vAlign w:val="center"/>
          </w:tcPr>
          <w:p w14:paraId="4B9A23ED" w14:textId="77777777" w:rsidR="00973D4C" w:rsidRDefault="00973D4C" w:rsidP="00973D4C">
            <w:pPr>
              <w:autoSpaceDE w:val="0"/>
              <w:autoSpaceDN w:val="0"/>
              <w:adjustRightInd w:val="0"/>
              <w:rPr>
                <w:rFonts w:cs="Arial"/>
              </w:rPr>
            </w:pPr>
          </w:p>
          <w:p w14:paraId="739D8EA5" w14:textId="77777777" w:rsidR="00973D4C" w:rsidRDefault="00973D4C" w:rsidP="00973D4C">
            <w:pPr>
              <w:autoSpaceDE w:val="0"/>
              <w:autoSpaceDN w:val="0"/>
              <w:adjustRightInd w:val="0"/>
              <w:rPr>
                <w:rFonts w:cs="Arial"/>
              </w:rPr>
            </w:pPr>
            <w:r>
              <w:rPr>
                <w:rFonts w:cs="Arial"/>
              </w:rPr>
              <w:t>If IGTs work on the same transaction/CMS contact as DNs and Shippers and the ‘MULTI’</w:t>
            </w:r>
          </w:p>
          <w:p w14:paraId="7E764474" w14:textId="77777777" w:rsidR="00973D4C" w:rsidRDefault="00973D4C" w:rsidP="00973D4C">
            <w:pPr>
              <w:autoSpaceDE w:val="0"/>
              <w:autoSpaceDN w:val="0"/>
              <w:adjustRightInd w:val="0"/>
              <w:rPr>
                <w:rFonts w:cs="Arial"/>
              </w:rPr>
            </w:pPr>
            <w:r>
              <w:rPr>
                <w:rFonts w:cs="Arial"/>
              </w:rPr>
              <w:t>indicator that already exists serves their needs, then we do not see any need for the change</w:t>
            </w:r>
          </w:p>
          <w:p w14:paraId="3E99A86E" w14:textId="1A2D015E" w:rsidR="00973D4C" w:rsidRDefault="00973D4C" w:rsidP="00973D4C">
            <w:pPr>
              <w:rPr>
                <w:rFonts w:cs="Arial"/>
                <w:szCs w:val="20"/>
              </w:rPr>
            </w:pPr>
            <w:proofErr w:type="gramStart"/>
            <w:r>
              <w:rPr>
                <w:rFonts w:cs="Arial"/>
              </w:rPr>
              <w:t>request</w:t>
            </w:r>
            <w:proofErr w:type="gramEnd"/>
            <w:r>
              <w:rPr>
                <w:rFonts w:cs="Arial"/>
              </w:rPr>
              <w:t>.</w:t>
            </w:r>
          </w:p>
          <w:p w14:paraId="27DF48AC" w14:textId="77777777" w:rsidR="00973D4C" w:rsidRPr="00FA7451" w:rsidRDefault="00973D4C" w:rsidP="00973D4C">
            <w:pPr>
              <w:rPr>
                <w:rFonts w:cs="Arial"/>
                <w:szCs w:val="20"/>
              </w:rPr>
            </w:pPr>
          </w:p>
        </w:tc>
      </w:tr>
      <w:tr w:rsidR="00973D4C" w:rsidRPr="00BC3CAC" w14:paraId="68B8DF6C" w14:textId="77777777" w:rsidTr="00973D4C">
        <w:trPr>
          <w:trHeight w:val="403"/>
        </w:trPr>
        <w:tc>
          <w:tcPr>
            <w:tcW w:w="5000" w:type="pct"/>
            <w:gridSpan w:val="5"/>
            <w:shd w:val="clear" w:color="auto" w:fill="B2ECFB" w:themeFill="accent5" w:themeFillTint="66"/>
            <w:vAlign w:val="center"/>
          </w:tcPr>
          <w:p w14:paraId="0FD7E6AB" w14:textId="77777777" w:rsidR="00973D4C" w:rsidRDefault="00973D4C" w:rsidP="00973D4C">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w:t>
            </w:r>
            <w:r w:rsidRPr="003B7E16">
              <w:rPr>
                <w:rFonts w:cs="Arial"/>
                <w:szCs w:val="20"/>
              </w:rPr>
              <w:lastRenderedPageBreak/>
              <w:t>support this to be implemented within a minor release as proposed? Based on your answer how long a lead time would your organisation require to implement this change (for example minimum of 4 months, minimum of 6 months)</w:t>
            </w:r>
          </w:p>
        </w:tc>
      </w:tr>
      <w:tr w:rsidR="00973D4C" w:rsidRPr="00BC3CAC" w14:paraId="5DB8A42C" w14:textId="77777777" w:rsidTr="00973D4C">
        <w:trPr>
          <w:trHeight w:val="709"/>
        </w:trPr>
        <w:tc>
          <w:tcPr>
            <w:tcW w:w="5000" w:type="pct"/>
            <w:gridSpan w:val="5"/>
            <w:shd w:val="clear" w:color="auto" w:fill="auto"/>
            <w:vAlign w:val="center"/>
          </w:tcPr>
          <w:p w14:paraId="18C47E40" w14:textId="1E449E5E" w:rsidR="00973D4C" w:rsidRDefault="00973D4C" w:rsidP="00973D4C">
            <w:pPr>
              <w:autoSpaceDE w:val="0"/>
              <w:autoSpaceDN w:val="0"/>
              <w:adjustRightInd w:val="0"/>
              <w:rPr>
                <w:rFonts w:cs="Arial"/>
              </w:rPr>
            </w:pPr>
            <w:r>
              <w:rPr>
                <w:rFonts w:cs="Arial"/>
              </w:rPr>
              <w:lastRenderedPageBreak/>
              <w:t>If the changes do not affect in any way the way DNs submit UNCs or ADDs, then a minor release is acceptable.</w:t>
            </w:r>
          </w:p>
          <w:p w14:paraId="1A89C16E" w14:textId="77777777" w:rsidR="00973D4C" w:rsidRDefault="00973D4C" w:rsidP="00973D4C">
            <w:pPr>
              <w:autoSpaceDE w:val="0"/>
              <w:autoSpaceDN w:val="0"/>
              <w:adjustRightInd w:val="0"/>
              <w:rPr>
                <w:rFonts w:cs="Arial"/>
              </w:rPr>
            </w:pPr>
          </w:p>
          <w:p w14:paraId="49F17A0E" w14:textId="59CD0DFC" w:rsidR="00973D4C" w:rsidRDefault="00973D4C" w:rsidP="00973D4C">
            <w:pPr>
              <w:autoSpaceDE w:val="0"/>
              <w:autoSpaceDN w:val="0"/>
              <w:adjustRightInd w:val="0"/>
              <w:rPr>
                <w:rFonts w:cs="Arial"/>
              </w:rPr>
            </w:pPr>
            <w:r>
              <w:rPr>
                <w:rFonts w:cs="Arial"/>
              </w:rPr>
              <w:t xml:space="preserve">However, if the CMS contacts the IGTs use are the same as the DNs and Shippers, then we would require testing and confirmation that our process has not been </w:t>
            </w:r>
            <w:proofErr w:type="gramStart"/>
            <w:r>
              <w:rPr>
                <w:rFonts w:cs="Arial"/>
              </w:rPr>
              <w:t>affected.</w:t>
            </w:r>
            <w:proofErr w:type="gramEnd"/>
          </w:p>
          <w:p w14:paraId="2A9E6B5E" w14:textId="77777777" w:rsidR="00973D4C" w:rsidRDefault="00973D4C" w:rsidP="00973D4C">
            <w:pPr>
              <w:autoSpaceDE w:val="0"/>
              <w:autoSpaceDN w:val="0"/>
              <w:adjustRightInd w:val="0"/>
              <w:rPr>
                <w:rFonts w:cs="Arial"/>
              </w:rPr>
            </w:pPr>
          </w:p>
          <w:p w14:paraId="4FE455C8" w14:textId="77777777" w:rsidR="00973D4C" w:rsidRDefault="00973D4C" w:rsidP="00973D4C">
            <w:pPr>
              <w:autoSpaceDE w:val="0"/>
              <w:autoSpaceDN w:val="0"/>
              <w:adjustRightInd w:val="0"/>
              <w:rPr>
                <w:rFonts w:cs="Arial"/>
              </w:rPr>
            </w:pPr>
            <w:r>
              <w:rPr>
                <w:rFonts w:cs="Arial"/>
              </w:rPr>
              <w:t>The processing of UNCs and ADDs affect end users and their MPRNs. Customers expect a</w:t>
            </w:r>
          </w:p>
          <w:p w14:paraId="05BBCCAD" w14:textId="77777777" w:rsidR="00973D4C" w:rsidRDefault="00973D4C" w:rsidP="00973D4C">
            <w:pPr>
              <w:autoSpaceDE w:val="0"/>
              <w:autoSpaceDN w:val="0"/>
              <w:adjustRightInd w:val="0"/>
              <w:rPr>
                <w:rFonts w:cs="Arial"/>
              </w:rPr>
            </w:pPr>
            <w:r>
              <w:rPr>
                <w:rFonts w:cs="Arial"/>
              </w:rPr>
              <w:t>quick turnaround in order to organise contracts with suppliers against a PAF address, gas</w:t>
            </w:r>
          </w:p>
          <w:p w14:paraId="17602002" w14:textId="31CE48FE" w:rsidR="00973D4C" w:rsidRDefault="00973D4C" w:rsidP="00973D4C">
            <w:pPr>
              <w:rPr>
                <w:rFonts w:cs="Arial"/>
                <w:szCs w:val="20"/>
              </w:rPr>
            </w:pPr>
            <w:proofErr w:type="gramStart"/>
            <w:r>
              <w:rPr>
                <w:rFonts w:cs="Arial"/>
              </w:rPr>
              <w:t>meter</w:t>
            </w:r>
            <w:proofErr w:type="gramEnd"/>
            <w:r>
              <w:rPr>
                <w:rFonts w:cs="Arial"/>
              </w:rPr>
              <w:t xml:space="preserve"> installation or change over suppliers.</w:t>
            </w:r>
          </w:p>
        </w:tc>
      </w:tr>
      <w:tr w:rsidR="00973D4C" w:rsidRPr="00BC3CAC" w14:paraId="1970A5E9" w14:textId="77777777" w:rsidTr="00973D4C">
        <w:trPr>
          <w:trHeight w:val="403"/>
        </w:trPr>
        <w:tc>
          <w:tcPr>
            <w:tcW w:w="5000" w:type="pct"/>
            <w:gridSpan w:val="5"/>
            <w:shd w:val="clear" w:color="auto" w:fill="B2ECFB" w:themeFill="accent5" w:themeFillTint="66"/>
            <w:vAlign w:val="center"/>
          </w:tcPr>
          <w:p w14:paraId="0F7F15B6" w14:textId="77777777" w:rsidR="00973D4C" w:rsidRDefault="00973D4C" w:rsidP="00973D4C">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973D4C" w:rsidRPr="00BC3CAC" w14:paraId="4C509BB5" w14:textId="77777777" w:rsidTr="00973D4C">
        <w:trPr>
          <w:trHeight w:val="709"/>
        </w:trPr>
        <w:tc>
          <w:tcPr>
            <w:tcW w:w="5000" w:type="pct"/>
            <w:gridSpan w:val="5"/>
            <w:shd w:val="clear" w:color="auto" w:fill="auto"/>
            <w:vAlign w:val="center"/>
          </w:tcPr>
          <w:p w14:paraId="1199975E" w14:textId="262639D8" w:rsidR="00973D4C" w:rsidRPr="00224774" w:rsidRDefault="00973D4C" w:rsidP="00973D4C">
            <w:pPr>
              <w:rPr>
                <w:rFonts w:cs="Arial"/>
                <w:szCs w:val="20"/>
              </w:rPr>
            </w:pPr>
            <w:r>
              <w:rPr>
                <w:rFonts w:cs="Arial"/>
              </w:rPr>
              <w:t>If the change is still required, then we agree that this should be 100% funded by IGTs.</w:t>
            </w:r>
          </w:p>
        </w:tc>
      </w:tr>
      <w:tr w:rsidR="00973D4C" w:rsidRPr="00BC3CAC" w14:paraId="1A23A336" w14:textId="77777777" w:rsidTr="00973D4C">
        <w:trPr>
          <w:trHeight w:val="403"/>
        </w:trPr>
        <w:tc>
          <w:tcPr>
            <w:tcW w:w="1223" w:type="pct"/>
            <w:shd w:val="clear" w:color="auto" w:fill="B2ECFB" w:themeFill="accent5" w:themeFillTint="66"/>
            <w:vAlign w:val="center"/>
          </w:tcPr>
          <w:p w14:paraId="4B724F30" w14:textId="77777777" w:rsidR="00973D4C" w:rsidRDefault="00973D4C" w:rsidP="00973D4C">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B54B582" w14:textId="77777777" w:rsidR="00973D4C" w:rsidRPr="00BC3CAC" w:rsidRDefault="00466D05" w:rsidP="00973D4C">
            <w:pPr>
              <w:rPr>
                <w:rFonts w:cs="Arial"/>
                <w:szCs w:val="20"/>
              </w:rPr>
            </w:pPr>
            <w:sdt>
              <w:sdtPr>
                <w:rPr>
                  <w:rFonts w:cs="Arial"/>
                  <w:szCs w:val="20"/>
                </w:rPr>
                <w:id w:val="1761954181"/>
                <w14:checkbox>
                  <w14:checked w14:val="1"/>
                  <w14:checkedState w14:val="2612" w14:font="MS Gothic"/>
                  <w14:uncheckedState w14:val="2610" w14:font="MS Gothic"/>
                </w14:checkbox>
              </w:sdtPr>
              <w:sdtEndPr/>
              <w:sdtContent>
                <w:r w:rsidR="00973D4C">
                  <w:rPr>
                    <w:rFonts w:ascii="MS Gothic" w:eastAsia="MS Gothic" w:hAnsi="MS Gothic" w:cs="Arial" w:hint="eastAsia"/>
                    <w:szCs w:val="20"/>
                  </w:rPr>
                  <w:t>☒</w:t>
                </w:r>
              </w:sdtContent>
            </w:sdt>
            <w:r w:rsidR="00973D4C">
              <w:rPr>
                <w:rFonts w:cs="Arial"/>
                <w:szCs w:val="20"/>
              </w:rPr>
              <w:t xml:space="preserve"> Approve</w:t>
            </w:r>
          </w:p>
        </w:tc>
        <w:tc>
          <w:tcPr>
            <w:tcW w:w="1259" w:type="pct"/>
            <w:gridSpan w:val="2"/>
            <w:vAlign w:val="center"/>
          </w:tcPr>
          <w:p w14:paraId="7BC42A98" w14:textId="77777777" w:rsidR="00973D4C" w:rsidRPr="00BC3CAC" w:rsidRDefault="00466D05" w:rsidP="00973D4C">
            <w:pPr>
              <w:rPr>
                <w:rFonts w:cs="Arial"/>
                <w:szCs w:val="20"/>
              </w:rPr>
            </w:pPr>
            <w:sdt>
              <w:sdtPr>
                <w:rPr>
                  <w:rFonts w:cs="Arial"/>
                  <w:szCs w:val="20"/>
                </w:rPr>
                <w:id w:val="-1151050595"/>
                <w14:checkbox>
                  <w14:checked w14:val="0"/>
                  <w14:checkedState w14:val="2612" w14:font="MS Gothic"/>
                  <w14:uncheckedState w14:val="2610" w14:font="MS Gothic"/>
                </w14:checkbox>
              </w:sdtPr>
              <w:sdtEndPr/>
              <w:sdtContent>
                <w:r w:rsidR="00973D4C">
                  <w:rPr>
                    <w:rFonts w:ascii="MS Gothic" w:eastAsia="MS Gothic" w:hAnsi="MS Gothic" w:cs="Arial" w:hint="eastAsia"/>
                    <w:szCs w:val="20"/>
                  </w:rPr>
                  <w:t>☐</w:t>
                </w:r>
              </w:sdtContent>
            </w:sdt>
            <w:r w:rsidR="00973D4C">
              <w:rPr>
                <w:rFonts w:cs="Arial"/>
                <w:szCs w:val="20"/>
              </w:rPr>
              <w:t xml:space="preserve"> Reject</w:t>
            </w:r>
          </w:p>
        </w:tc>
        <w:tc>
          <w:tcPr>
            <w:tcW w:w="1259" w:type="pct"/>
            <w:vAlign w:val="center"/>
          </w:tcPr>
          <w:p w14:paraId="2FA2F87D" w14:textId="77777777" w:rsidR="00973D4C" w:rsidRPr="00BC3CAC" w:rsidRDefault="00466D05" w:rsidP="00973D4C">
            <w:pPr>
              <w:rPr>
                <w:rFonts w:cs="Arial"/>
                <w:szCs w:val="20"/>
              </w:rPr>
            </w:pPr>
            <w:sdt>
              <w:sdtPr>
                <w:rPr>
                  <w:rFonts w:cs="Arial"/>
                  <w:szCs w:val="20"/>
                </w:rPr>
                <w:id w:val="1178314285"/>
                <w14:checkbox>
                  <w14:checked w14:val="0"/>
                  <w14:checkedState w14:val="2612" w14:font="MS Gothic"/>
                  <w14:uncheckedState w14:val="2610" w14:font="MS Gothic"/>
                </w14:checkbox>
              </w:sdtPr>
              <w:sdtEndPr/>
              <w:sdtContent>
                <w:r w:rsidR="00973D4C">
                  <w:rPr>
                    <w:rFonts w:ascii="MS Gothic" w:eastAsia="MS Gothic" w:hAnsi="MS Gothic" w:cs="Arial" w:hint="eastAsia"/>
                    <w:szCs w:val="20"/>
                  </w:rPr>
                  <w:t>☐</w:t>
                </w:r>
              </w:sdtContent>
            </w:sdt>
            <w:r w:rsidR="00973D4C">
              <w:rPr>
                <w:rFonts w:cs="Arial"/>
                <w:szCs w:val="20"/>
              </w:rPr>
              <w:t xml:space="preserve"> Defer</w:t>
            </w:r>
          </w:p>
        </w:tc>
      </w:tr>
      <w:tr w:rsidR="00973D4C" w:rsidRPr="00BC3CAC" w14:paraId="21F8C4A8" w14:textId="77777777" w:rsidTr="00973D4C">
        <w:trPr>
          <w:trHeight w:val="403"/>
        </w:trPr>
        <w:tc>
          <w:tcPr>
            <w:tcW w:w="1223" w:type="pct"/>
            <w:shd w:val="clear" w:color="auto" w:fill="B2ECFB" w:themeFill="accent5" w:themeFillTint="66"/>
            <w:vAlign w:val="center"/>
          </w:tcPr>
          <w:p w14:paraId="64391340" w14:textId="77777777" w:rsidR="00973D4C" w:rsidRDefault="00973D4C" w:rsidP="00973D4C">
            <w:pPr>
              <w:jc w:val="right"/>
              <w:rPr>
                <w:rFonts w:cs="Arial"/>
                <w:szCs w:val="20"/>
              </w:rPr>
            </w:pPr>
            <w:r w:rsidRPr="003B7E16">
              <w:rPr>
                <w:rFonts w:cs="Arial"/>
                <w:szCs w:val="20"/>
              </w:rPr>
              <w:t>Publication of consultation response:</w:t>
            </w:r>
          </w:p>
        </w:tc>
        <w:tc>
          <w:tcPr>
            <w:tcW w:w="1888" w:type="pct"/>
            <w:gridSpan w:val="2"/>
            <w:vAlign w:val="center"/>
          </w:tcPr>
          <w:p w14:paraId="7CA466C6" w14:textId="77777777" w:rsidR="00973D4C" w:rsidRPr="00BC3CAC" w:rsidRDefault="00466D05" w:rsidP="00973D4C">
            <w:pPr>
              <w:rPr>
                <w:rFonts w:cs="Arial"/>
                <w:szCs w:val="20"/>
              </w:rPr>
            </w:pPr>
            <w:sdt>
              <w:sdtPr>
                <w:rPr>
                  <w:rFonts w:cs="Arial"/>
                  <w:szCs w:val="20"/>
                </w:rPr>
                <w:id w:val="1818989274"/>
                <w14:checkbox>
                  <w14:checked w14:val="1"/>
                  <w14:checkedState w14:val="2612" w14:font="MS Gothic"/>
                  <w14:uncheckedState w14:val="2610" w14:font="MS Gothic"/>
                </w14:checkbox>
              </w:sdtPr>
              <w:sdtEndPr/>
              <w:sdtContent>
                <w:r w:rsidR="00973D4C">
                  <w:rPr>
                    <w:rFonts w:ascii="MS Gothic" w:eastAsia="MS Gothic" w:hAnsi="MS Gothic" w:cs="Arial" w:hint="eastAsia"/>
                    <w:szCs w:val="20"/>
                  </w:rPr>
                  <w:t>☒</w:t>
                </w:r>
              </w:sdtContent>
            </w:sdt>
            <w:r w:rsidR="00973D4C">
              <w:rPr>
                <w:rFonts w:cs="Arial"/>
                <w:szCs w:val="20"/>
              </w:rPr>
              <w:t xml:space="preserve"> Publish</w:t>
            </w:r>
          </w:p>
        </w:tc>
        <w:tc>
          <w:tcPr>
            <w:tcW w:w="1889" w:type="pct"/>
            <w:gridSpan w:val="2"/>
            <w:vAlign w:val="center"/>
          </w:tcPr>
          <w:p w14:paraId="4A07A2AE" w14:textId="77777777" w:rsidR="00973D4C" w:rsidRPr="00BC3CAC" w:rsidRDefault="00466D05" w:rsidP="00973D4C">
            <w:pPr>
              <w:rPr>
                <w:rFonts w:cs="Arial"/>
                <w:szCs w:val="20"/>
              </w:rPr>
            </w:pPr>
            <w:sdt>
              <w:sdtPr>
                <w:rPr>
                  <w:rFonts w:cs="Arial"/>
                  <w:szCs w:val="20"/>
                </w:rPr>
                <w:id w:val="655112225"/>
                <w14:checkbox>
                  <w14:checked w14:val="0"/>
                  <w14:checkedState w14:val="2612" w14:font="MS Gothic"/>
                  <w14:uncheckedState w14:val="2610" w14:font="MS Gothic"/>
                </w14:checkbox>
              </w:sdtPr>
              <w:sdtEndPr/>
              <w:sdtContent>
                <w:r w:rsidR="00973D4C">
                  <w:rPr>
                    <w:rFonts w:ascii="MS Gothic" w:eastAsia="MS Gothic" w:hAnsi="MS Gothic" w:cs="Arial" w:hint="eastAsia"/>
                    <w:szCs w:val="20"/>
                  </w:rPr>
                  <w:t>☐</w:t>
                </w:r>
              </w:sdtContent>
            </w:sdt>
            <w:r w:rsidR="00973D4C">
              <w:rPr>
                <w:rFonts w:cs="Arial"/>
                <w:szCs w:val="20"/>
              </w:rPr>
              <w:t xml:space="preserve"> Private</w:t>
            </w:r>
          </w:p>
        </w:tc>
      </w:tr>
    </w:tbl>
    <w:p w14:paraId="1ED529DD" w14:textId="77777777" w:rsidR="00973D4C" w:rsidRDefault="00973D4C"/>
    <w:p w14:paraId="4499EC8F" w14:textId="77777777" w:rsidR="00A15FD6" w:rsidRDefault="00A15FD6"/>
    <w:p w14:paraId="20215C39" w14:textId="39D9B35A" w:rsidR="00A11385" w:rsidRDefault="00A11385" w:rsidP="00503425"/>
    <w:p w14:paraId="6FC247F4" w14:textId="77777777" w:rsidR="00A11385" w:rsidRDefault="00A11385">
      <w:r>
        <w:br w:type="page"/>
      </w:r>
    </w:p>
    <w:p w14:paraId="60A1CA45" w14:textId="2C229C9F" w:rsidR="00A11385" w:rsidRDefault="00A11385" w:rsidP="00503425"/>
    <w:p w14:paraId="79459E60" w14:textId="7AAD317C" w:rsidR="005E1C43" w:rsidRDefault="005E1C43" w:rsidP="005E1C43">
      <w:pPr>
        <w:pStyle w:val="Heading1"/>
      </w:pPr>
      <w:r>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5E1C43" w:rsidRPr="00BC3CAC" w14:paraId="7E2D49D4" w14:textId="77777777" w:rsidTr="00FD223B">
        <w:trPr>
          <w:trHeight w:val="403"/>
        </w:trPr>
        <w:tc>
          <w:tcPr>
            <w:tcW w:w="1223" w:type="pct"/>
            <w:vMerge w:val="restart"/>
            <w:shd w:val="clear" w:color="auto" w:fill="B2ECFB" w:themeFill="accent5" w:themeFillTint="66"/>
            <w:vAlign w:val="center"/>
          </w:tcPr>
          <w:p w14:paraId="7ED9C5C7" w14:textId="77777777" w:rsidR="005E1C43" w:rsidRDefault="005E1C43" w:rsidP="00FD223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3855BB5" w14:textId="77777777" w:rsidR="005E1C43" w:rsidRDefault="005E1C43" w:rsidP="00FD223B">
            <w:pPr>
              <w:jc w:val="right"/>
              <w:rPr>
                <w:rFonts w:cs="Arial"/>
              </w:rPr>
            </w:pPr>
            <w:r>
              <w:rPr>
                <w:rFonts w:cs="Arial"/>
              </w:rPr>
              <w:t>Organisation:</w:t>
            </w:r>
          </w:p>
        </w:tc>
        <w:tc>
          <w:tcPr>
            <w:tcW w:w="2929" w:type="pct"/>
            <w:vAlign w:val="center"/>
          </w:tcPr>
          <w:p w14:paraId="2E1BDE56" w14:textId="77777777" w:rsidR="005E1C43" w:rsidRPr="00BC3CAC" w:rsidRDefault="005E1C43" w:rsidP="00FD223B">
            <w:pPr>
              <w:rPr>
                <w:rFonts w:cs="Arial"/>
              </w:rPr>
            </w:pPr>
            <w:r>
              <w:rPr>
                <w:rFonts w:cs="Arial"/>
              </w:rPr>
              <w:t>ES Pipelines Ltd</w:t>
            </w:r>
          </w:p>
        </w:tc>
      </w:tr>
      <w:tr w:rsidR="005E1C43" w:rsidRPr="00BC3CAC" w14:paraId="7FEA8C61" w14:textId="77777777" w:rsidTr="00FD223B">
        <w:trPr>
          <w:trHeight w:val="403"/>
        </w:trPr>
        <w:tc>
          <w:tcPr>
            <w:tcW w:w="1223" w:type="pct"/>
            <w:vMerge/>
            <w:shd w:val="clear" w:color="auto" w:fill="B2ECFB" w:themeFill="accent5" w:themeFillTint="66"/>
            <w:vAlign w:val="center"/>
          </w:tcPr>
          <w:p w14:paraId="2A7639E3" w14:textId="77777777" w:rsidR="005E1C43" w:rsidRDefault="005E1C43" w:rsidP="00FD223B">
            <w:pPr>
              <w:jc w:val="right"/>
              <w:rPr>
                <w:rFonts w:cs="Arial"/>
                <w:szCs w:val="20"/>
              </w:rPr>
            </w:pPr>
          </w:p>
        </w:tc>
        <w:tc>
          <w:tcPr>
            <w:tcW w:w="848" w:type="pct"/>
            <w:shd w:val="clear" w:color="auto" w:fill="B2ECFB" w:themeFill="accent5" w:themeFillTint="66"/>
            <w:vAlign w:val="center"/>
          </w:tcPr>
          <w:p w14:paraId="14977449" w14:textId="77777777" w:rsidR="005E1C43" w:rsidRDefault="005E1C43" w:rsidP="00FD223B">
            <w:pPr>
              <w:jc w:val="right"/>
              <w:rPr>
                <w:rFonts w:cs="Arial"/>
              </w:rPr>
            </w:pPr>
            <w:r>
              <w:rPr>
                <w:rFonts w:cs="Arial"/>
              </w:rPr>
              <w:t>Name:</w:t>
            </w:r>
          </w:p>
        </w:tc>
        <w:tc>
          <w:tcPr>
            <w:tcW w:w="2929" w:type="pct"/>
            <w:vAlign w:val="center"/>
          </w:tcPr>
          <w:p w14:paraId="1154DE8D" w14:textId="77777777" w:rsidR="005E1C43" w:rsidRPr="00BC3CAC" w:rsidRDefault="005E1C43" w:rsidP="00FD223B">
            <w:pPr>
              <w:rPr>
                <w:rFonts w:cs="Arial"/>
              </w:rPr>
            </w:pPr>
            <w:r>
              <w:rPr>
                <w:rFonts w:cs="Arial"/>
              </w:rPr>
              <w:t>Kev Duddy</w:t>
            </w:r>
          </w:p>
        </w:tc>
      </w:tr>
      <w:tr w:rsidR="005E1C43" w:rsidRPr="00BC3CAC" w14:paraId="56D3DEB3" w14:textId="77777777" w:rsidTr="00FD223B">
        <w:trPr>
          <w:trHeight w:val="403"/>
        </w:trPr>
        <w:tc>
          <w:tcPr>
            <w:tcW w:w="1223" w:type="pct"/>
            <w:vMerge/>
            <w:shd w:val="clear" w:color="auto" w:fill="B2ECFB" w:themeFill="accent5" w:themeFillTint="66"/>
            <w:vAlign w:val="center"/>
          </w:tcPr>
          <w:p w14:paraId="6418582D" w14:textId="77777777" w:rsidR="005E1C43" w:rsidRDefault="005E1C43" w:rsidP="00FD223B">
            <w:pPr>
              <w:jc w:val="right"/>
              <w:rPr>
                <w:rFonts w:cs="Arial"/>
                <w:szCs w:val="20"/>
              </w:rPr>
            </w:pPr>
          </w:p>
        </w:tc>
        <w:tc>
          <w:tcPr>
            <w:tcW w:w="848" w:type="pct"/>
            <w:shd w:val="clear" w:color="auto" w:fill="B2ECFB" w:themeFill="accent5" w:themeFillTint="66"/>
            <w:vAlign w:val="center"/>
          </w:tcPr>
          <w:p w14:paraId="14FBA8C4" w14:textId="77777777" w:rsidR="005E1C43" w:rsidRDefault="005E1C43" w:rsidP="00FD223B">
            <w:pPr>
              <w:jc w:val="right"/>
              <w:rPr>
                <w:rFonts w:cs="Arial"/>
              </w:rPr>
            </w:pPr>
            <w:r>
              <w:rPr>
                <w:rFonts w:cs="Arial"/>
              </w:rPr>
              <w:t>Email:</w:t>
            </w:r>
          </w:p>
        </w:tc>
        <w:tc>
          <w:tcPr>
            <w:tcW w:w="2929" w:type="pct"/>
            <w:vAlign w:val="center"/>
          </w:tcPr>
          <w:p w14:paraId="158628B2" w14:textId="77777777" w:rsidR="005E1C43" w:rsidRPr="00BC3CAC" w:rsidRDefault="00466D05" w:rsidP="00FD223B">
            <w:pPr>
              <w:rPr>
                <w:rFonts w:cs="Arial"/>
              </w:rPr>
            </w:pPr>
            <w:hyperlink r:id="rId18" w:history="1">
              <w:r w:rsidR="005E1C43" w:rsidRPr="00F41775">
                <w:rPr>
                  <w:rStyle w:val="Hyperlink"/>
                  <w:rFonts w:cs="Arial"/>
                </w:rPr>
                <w:t>Kev.duddy@espug.com</w:t>
              </w:r>
            </w:hyperlink>
          </w:p>
        </w:tc>
      </w:tr>
      <w:tr w:rsidR="005E1C43" w:rsidRPr="00BC3CAC" w14:paraId="79114F98" w14:textId="77777777" w:rsidTr="00FD223B">
        <w:trPr>
          <w:trHeight w:val="403"/>
        </w:trPr>
        <w:tc>
          <w:tcPr>
            <w:tcW w:w="1223" w:type="pct"/>
            <w:vMerge/>
            <w:shd w:val="clear" w:color="auto" w:fill="B2ECFB" w:themeFill="accent5" w:themeFillTint="66"/>
            <w:vAlign w:val="center"/>
          </w:tcPr>
          <w:p w14:paraId="19134F0C" w14:textId="77777777" w:rsidR="005E1C43" w:rsidRDefault="005E1C43" w:rsidP="00FD223B">
            <w:pPr>
              <w:jc w:val="right"/>
              <w:rPr>
                <w:rFonts w:cs="Arial"/>
                <w:szCs w:val="20"/>
              </w:rPr>
            </w:pPr>
          </w:p>
        </w:tc>
        <w:tc>
          <w:tcPr>
            <w:tcW w:w="848" w:type="pct"/>
            <w:shd w:val="clear" w:color="auto" w:fill="B2ECFB" w:themeFill="accent5" w:themeFillTint="66"/>
            <w:vAlign w:val="center"/>
          </w:tcPr>
          <w:p w14:paraId="14CC46EB" w14:textId="77777777" w:rsidR="005E1C43" w:rsidRDefault="005E1C43" w:rsidP="00FD223B">
            <w:pPr>
              <w:jc w:val="right"/>
              <w:rPr>
                <w:rFonts w:cs="Arial"/>
              </w:rPr>
            </w:pPr>
            <w:r>
              <w:rPr>
                <w:rFonts w:cs="Arial"/>
              </w:rPr>
              <w:t>Telephone:</w:t>
            </w:r>
          </w:p>
        </w:tc>
        <w:tc>
          <w:tcPr>
            <w:tcW w:w="2929" w:type="pct"/>
            <w:vAlign w:val="center"/>
          </w:tcPr>
          <w:p w14:paraId="7BC96AC0" w14:textId="77777777" w:rsidR="005E1C43" w:rsidRPr="00BC3CAC" w:rsidRDefault="005E1C43" w:rsidP="00FD223B">
            <w:pPr>
              <w:rPr>
                <w:rFonts w:cs="Arial"/>
              </w:rPr>
            </w:pPr>
            <w:r>
              <w:rPr>
                <w:rFonts w:cs="Arial"/>
              </w:rPr>
              <w:t>01372 587 528</w:t>
            </w:r>
          </w:p>
        </w:tc>
      </w:tr>
    </w:tbl>
    <w:p w14:paraId="28276033" w14:textId="45CA1926" w:rsidR="005E1C43" w:rsidRDefault="005E1C43" w:rsidP="005E1C4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5E1C43" w:rsidRPr="00BC3CAC" w14:paraId="308781CF" w14:textId="77777777" w:rsidTr="00FD223B">
        <w:trPr>
          <w:trHeight w:val="403"/>
        </w:trPr>
        <w:tc>
          <w:tcPr>
            <w:tcW w:w="5000" w:type="pct"/>
            <w:gridSpan w:val="5"/>
            <w:shd w:val="clear" w:color="auto" w:fill="B2ECFB" w:themeFill="accent5" w:themeFillTint="66"/>
            <w:vAlign w:val="center"/>
          </w:tcPr>
          <w:p w14:paraId="09A24040" w14:textId="77777777" w:rsidR="005E1C43" w:rsidRPr="00BC3CAC" w:rsidRDefault="005E1C43" w:rsidP="00FD223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5E1C43" w:rsidRPr="00BC3CAC" w14:paraId="3408F91B" w14:textId="77777777" w:rsidTr="00FD223B">
        <w:trPr>
          <w:trHeight w:val="709"/>
        </w:trPr>
        <w:tc>
          <w:tcPr>
            <w:tcW w:w="5000" w:type="pct"/>
            <w:gridSpan w:val="5"/>
            <w:shd w:val="clear" w:color="auto" w:fill="auto"/>
            <w:vAlign w:val="center"/>
          </w:tcPr>
          <w:p w14:paraId="598BC2A1" w14:textId="77777777" w:rsidR="005E1C43" w:rsidRDefault="005E1C43" w:rsidP="00FD223B">
            <w:pPr>
              <w:rPr>
                <w:rFonts w:cs="Arial"/>
                <w:szCs w:val="20"/>
              </w:rPr>
            </w:pPr>
            <w:r>
              <w:rPr>
                <w:rFonts w:cs="Arial"/>
                <w:szCs w:val="20"/>
              </w:rPr>
              <w:t>No, ESP believes there is no negative impact on our organisation or the market.</w:t>
            </w:r>
          </w:p>
          <w:p w14:paraId="61B691EC" w14:textId="77777777" w:rsidR="005E1C43" w:rsidRDefault="005E1C43" w:rsidP="00FD223B">
            <w:pPr>
              <w:rPr>
                <w:rFonts w:cs="Arial"/>
                <w:szCs w:val="20"/>
              </w:rPr>
            </w:pPr>
          </w:p>
        </w:tc>
      </w:tr>
      <w:tr w:rsidR="005E1C43" w:rsidRPr="00BC3CAC" w14:paraId="319AE156" w14:textId="77777777" w:rsidTr="00FD223B">
        <w:trPr>
          <w:trHeight w:val="403"/>
        </w:trPr>
        <w:tc>
          <w:tcPr>
            <w:tcW w:w="5000" w:type="pct"/>
            <w:gridSpan w:val="5"/>
            <w:shd w:val="clear" w:color="auto" w:fill="B2ECFB" w:themeFill="accent5" w:themeFillTint="66"/>
            <w:vAlign w:val="center"/>
          </w:tcPr>
          <w:p w14:paraId="574949A3" w14:textId="77777777" w:rsidR="005E1C43" w:rsidRDefault="005E1C43" w:rsidP="00FD223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5E1C43" w:rsidRPr="00BC3CAC" w14:paraId="3AFF12B7" w14:textId="77777777" w:rsidTr="00FD223B">
        <w:trPr>
          <w:trHeight w:val="709"/>
        </w:trPr>
        <w:tc>
          <w:tcPr>
            <w:tcW w:w="5000" w:type="pct"/>
            <w:gridSpan w:val="5"/>
            <w:shd w:val="clear" w:color="auto" w:fill="auto"/>
            <w:vAlign w:val="center"/>
          </w:tcPr>
          <w:p w14:paraId="1DC36208" w14:textId="77777777" w:rsidR="005E1C43" w:rsidRDefault="005E1C43" w:rsidP="00FD223B">
            <w:pPr>
              <w:rPr>
                <w:rFonts w:cs="Arial"/>
                <w:szCs w:val="20"/>
              </w:rPr>
            </w:pPr>
            <w:r>
              <w:rPr>
                <w:rFonts w:cs="Arial"/>
                <w:szCs w:val="20"/>
              </w:rPr>
              <w:t>Yes, ESP believes this change will bring significant benefit across IGT new connection portfolios. Large scale address updates are necessary due to site variations during the build phase of new housing developments, often determined by the build or sale progress, and the timing of postal information being returned from the local authority.</w:t>
            </w:r>
          </w:p>
          <w:p w14:paraId="6B9492D0" w14:textId="77777777" w:rsidR="005E1C43" w:rsidRDefault="005E1C43" w:rsidP="00FD223B">
            <w:pPr>
              <w:rPr>
                <w:rFonts w:cs="Arial"/>
                <w:szCs w:val="20"/>
              </w:rPr>
            </w:pPr>
          </w:p>
          <w:p w14:paraId="3DD12176" w14:textId="77777777" w:rsidR="005E1C43" w:rsidRDefault="005E1C43" w:rsidP="00FD223B">
            <w:pPr>
              <w:rPr>
                <w:rFonts w:cs="Arial"/>
                <w:szCs w:val="20"/>
              </w:rPr>
            </w:pPr>
            <w:r>
              <w:rPr>
                <w:rFonts w:cs="Arial"/>
                <w:szCs w:val="20"/>
              </w:rPr>
              <w:t xml:space="preserve">ESP believes that efficiencies can be gained by both IGTs and Xoserve by removing the existing validation. The current process is unable to support the volume of address updates required by IGTs and is causing a backlog, resulting in misaligned data within UK Link and additional issues being encountered by shippers when trying to register the supply points. </w:t>
            </w:r>
          </w:p>
          <w:p w14:paraId="1AFD74ED" w14:textId="77777777" w:rsidR="005E1C43" w:rsidRDefault="005E1C43" w:rsidP="00FD223B">
            <w:pPr>
              <w:rPr>
                <w:rFonts w:cs="Arial"/>
                <w:szCs w:val="20"/>
              </w:rPr>
            </w:pPr>
          </w:p>
          <w:p w14:paraId="087B5F66" w14:textId="77777777" w:rsidR="005E1C43" w:rsidRDefault="005E1C43" w:rsidP="00FD223B">
            <w:pPr>
              <w:rPr>
                <w:rFonts w:cs="Arial"/>
                <w:szCs w:val="20"/>
              </w:rPr>
            </w:pPr>
            <w:r>
              <w:rPr>
                <w:rFonts w:cs="Arial"/>
                <w:szCs w:val="20"/>
              </w:rPr>
              <w:t xml:space="preserve">In addition, dual fuel address data quality has been identified by Ofgem as a key requirement of Faster Switching. With the imminent creation of REL addresses linking with the MPAN address in electricity it is imperative that variations on new developments are able to be updated concurrently with the electricity market. </w:t>
            </w:r>
          </w:p>
          <w:p w14:paraId="0007817C" w14:textId="77777777" w:rsidR="005E1C43" w:rsidRDefault="005E1C43" w:rsidP="00FD223B">
            <w:pPr>
              <w:rPr>
                <w:rFonts w:cs="Arial"/>
                <w:szCs w:val="20"/>
              </w:rPr>
            </w:pPr>
          </w:p>
        </w:tc>
      </w:tr>
      <w:tr w:rsidR="005E1C43" w:rsidRPr="00BC3CAC" w14:paraId="04CD2C2B" w14:textId="77777777" w:rsidTr="00FD223B">
        <w:trPr>
          <w:trHeight w:val="403"/>
        </w:trPr>
        <w:tc>
          <w:tcPr>
            <w:tcW w:w="5000" w:type="pct"/>
            <w:gridSpan w:val="5"/>
            <w:shd w:val="clear" w:color="auto" w:fill="B2ECFB" w:themeFill="accent5" w:themeFillTint="66"/>
            <w:vAlign w:val="center"/>
          </w:tcPr>
          <w:p w14:paraId="667DD7D0" w14:textId="77777777" w:rsidR="005E1C43" w:rsidRDefault="005E1C43" w:rsidP="00FD223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5E1C43" w:rsidRPr="00BC3CAC" w14:paraId="5CD6F994" w14:textId="77777777" w:rsidTr="00FD223B">
        <w:trPr>
          <w:trHeight w:val="709"/>
        </w:trPr>
        <w:tc>
          <w:tcPr>
            <w:tcW w:w="5000" w:type="pct"/>
            <w:gridSpan w:val="5"/>
            <w:shd w:val="clear" w:color="auto" w:fill="auto"/>
            <w:vAlign w:val="center"/>
          </w:tcPr>
          <w:p w14:paraId="4E242CC9" w14:textId="77777777" w:rsidR="005E1C43" w:rsidRDefault="005E1C43" w:rsidP="00FD223B">
            <w:pPr>
              <w:rPr>
                <w:rFonts w:cs="Arial"/>
                <w:szCs w:val="20"/>
              </w:rPr>
            </w:pPr>
            <w:r>
              <w:rPr>
                <w:rFonts w:cs="Arial"/>
                <w:szCs w:val="20"/>
              </w:rPr>
              <w:t xml:space="preserve">Yes. ESP supports a deployment within a minor release, and benefits would be seen immediately. </w:t>
            </w:r>
          </w:p>
        </w:tc>
      </w:tr>
      <w:tr w:rsidR="005E1C43" w:rsidRPr="00BC3CAC" w14:paraId="0CD948B9" w14:textId="77777777" w:rsidTr="00FD223B">
        <w:trPr>
          <w:trHeight w:val="403"/>
        </w:trPr>
        <w:tc>
          <w:tcPr>
            <w:tcW w:w="5000" w:type="pct"/>
            <w:gridSpan w:val="5"/>
            <w:shd w:val="clear" w:color="auto" w:fill="B2ECFB" w:themeFill="accent5" w:themeFillTint="66"/>
            <w:vAlign w:val="center"/>
          </w:tcPr>
          <w:p w14:paraId="3E318572" w14:textId="77777777" w:rsidR="005E1C43" w:rsidRDefault="005E1C43" w:rsidP="00FD223B">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5E1C43" w:rsidRPr="00BC3CAC" w14:paraId="336BBA8E" w14:textId="77777777" w:rsidTr="00FD223B">
        <w:trPr>
          <w:trHeight w:val="709"/>
        </w:trPr>
        <w:tc>
          <w:tcPr>
            <w:tcW w:w="5000" w:type="pct"/>
            <w:gridSpan w:val="5"/>
            <w:shd w:val="clear" w:color="auto" w:fill="auto"/>
            <w:vAlign w:val="center"/>
          </w:tcPr>
          <w:p w14:paraId="06C7A0AD" w14:textId="77777777" w:rsidR="005E1C43" w:rsidRDefault="005E1C43" w:rsidP="00FD223B">
            <w:pPr>
              <w:rPr>
                <w:rFonts w:cs="Arial"/>
                <w:szCs w:val="20"/>
              </w:rPr>
            </w:pPr>
            <w:r>
              <w:rPr>
                <w:rFonts w:cs="Arial"/>
                <w:szCs w:val="20"/>
              </w:rPr>
              <w:t xml:space="preserve">Yes, IGTs should fund 100% of the change as it only applies to IGT address updates. </w:t>
            </w:r>
          </w:p>
        </w:tc>
      </w:tr>
      <w:tr w:rsidR="005E1C43" w:rsidRPr="00BC3CAC" w14:paraId="1E01D633" w14:textId="77777777" w:rsidTr="00FD223B">
        <w:trPr>
          <w:trHeight w:val="403"/>
        </w:trPr>
        <w:tc>
          <w:tcPr>
            <w:tcW w:w="1223" w:type="pct"/>
            <w:shd w:val="clear" w:color="auto" w:fill="B2ECFB" w:themeFill="accent5" w:themeFillTint="66"/>
            <w:vAlign w:val="center"/>
          </w:tcPr>
          <w:p w14:paraId="46E0ABC8" w14:textId="77777777" w:rsidR="005E1C43" w:rsidRDefault="005E1C43" w:rsidP="00FD223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42AFB76" w14:textId="77777777" w:rsidR="005E1C43" w:rsidRPr="00BC3CAC" w:rsidRDefault="00466D05" w:rsidP="00FD223B">
            <w:pPr>
              <w:rPr>
                <w:rFonts w:cs="Arial"/>
                <w:szCs w:val="20"/>
              </w:rPr>
            </w:pPr>
            <w:sdt>
              <w:sdtPr>
                <w:rPr>
                  <w:rFonts w:cs="Arial"/>
                  <w:szCs w:val="20"/>
                </w:rPr>
                <w:id w:val="-1015455736"/>
                <w14:checkbox>
                  <w14:checked w14:val="1"/>
                  <w14:checkedState w14:val="2612" w14:font="MS Gothic"/>
                  <w14:uncheckedState w14:val="2610" w14:font="MS Gothic"/>
                </w14:checkbox>
              </w:sdtPr>
              <w:sdtEndPr/>
              <w:sdtContent>
                <w:r w:rsidR="005E1C43">
                  <w:rPr>
                    <w:rFonts w:ascii="MS Gothic" w:eastAsia="MS Gothic" w:hAnsi="MS Gothic" w:cs="Arial" w:hint="eastAsia"/>
                    <w:szCs w:val="20"/>
                  </w:rPr>
                  <w:t>☒</w:t>
                </w:r>
              </w:sdtContent>
            </w:sdt>
            <w:r w:rsidR="005E1C43">
              <w:rPr>
                <w:rFonts w:cs="Arial"/>
                <w:szCs w:val="20"/>
              </w:rPr>
              <w:t xml:space="preserve"> Approve</w:t>
            </w:r>
          </w:p>
        </w:tc>
        <w:tc>
          <w:tcPr>
            <w:tcW w:w="1259" w:type="pct"/>
            <w:gridSpan w:val="2"/>
            <w:vAlign w:val="center"/>
          </w:tcPr>
          <w:p w14:paraId="6FFDB59B" w14:textId="77777777" w:rsidR="005E1C43" w:rsidRPr="00BC3CAC" w:rsidRDefault="00466D05" w:rsidP="00FD223B">
            <w:pPr>
              <w:rPr>
                <w:rFonts w:cs="Arial"/>
                <w:szCs w:val="20"/>
              </w:rPr>
            </w:pPr>
            <w:sdt>
              <w:sdtPr>
                <w:rPr>
                  <w:rFonts w:cs="Arial"/>
                  <w:szCs w:val="20"/>
                </w:rPr>
                <w:id w:val="1709140491"/>
                <w14:checkbox>
                  <w14:checked w14:val="0"/>
                  <w14:checkedState w14:val="2612" w14:font="MS Gothic"/>
                  <w14:uncheckedState w14:val="2610" w14:font="MS Gothic"/>
                </w14:checkbox>
              </w:sdtPr>
              <w:sdtEndPr/>
              <w:sdtContent>
                <w:r w:rsidR="005E1C43">
                  <w:rPr>
                    <w:rFonts w:ascii="MS Gothic" w:eastAsia="MS Gothic" w:hAnsi="MS Gothic" w:cs="Arial" w:hint="eastAsia"/>
                    <w:szCs w:val="20"/>
                  </w:rPr>
                  <w:t>☐</w:t>
                </w:r>
              </w:sdtContent>
            </w:sdt>
            <w:r w:rsidR="005E1C43">
              <w:rPr>
                <w:rFonts w:cs="Arial"/>
                <w:szCs w:val="20"/>
              </w:rPr>
              <w:t xml:space="preserve"> Reject</w:t>
            </w:r>
          </w:p>
        </w:tc>
        <w:tc>
          <w:tcPr>
            <w:tcW w:w="1259" w:type="pct"/>
            <w:vAlign w:val="center"/>
          </w:tcPr>
          <w:p w14:paraId="732CF00B" w14:textId="77777777" w:rsidR="005E1C43" w:rsidRPr="00BC3CAC" w:rsidRDefault="00466D05" w:rsidP="00FD223B">
            <w:pPr>
              <w:rPr>
                <w:rFonts w:cs="Arial"/>
                <w:szCs w:val="20"/>
              </w:rPr>
            </w:pPr>
            <w:sdt>
              <w:sdtPr>
                <w:rPr>
                  <w:rFonts w:cs="Arial"/>
                  <w:szCs w:val="20"/>
                </w:rPr>
                <w:id w:val="1913189586"/>
                <w14:checkbox>
                  <w14:checked w14:val="0"/>
                  <w14:checkedState w14:val="2612" w14:font="MS Gothic"/>
                  <w14:uncheckedState w14:val="2610" w14:font="MS Gothic"/>
                </w14:checkbox>
              </w:sdtPr>
              <w:sdtEndPr/>
              <w:sdtContent>
                <w:r w:rsidR="005E1C43">
                  <w:rPr>
                    <w:rFonts w:ascii="MS Gothic" w:eastAsia="MS Gothic" w:hAnsi="MS Gothic" w:cs="Arial" w:hint="eastAsia"/>
                    <w:szCs w:val="20"/>
                  </w:rPr>
                  <w:t>☐</w:t>
                </w:r>
              </w:sdtContent>
            </w:sdt>
            <w:r w:rsidR="005E1C43">
              <w:rPr>
                <w:rFonts w:cs="Arial"/>
                <w:szCs w:val="20"/>
              </w:rPr>
              <w:t xml:space="preserve"> Defer</w:t>
            </w:r>
          </w:p>
        </w:tc>
      </w:tr>
      <w:tr w:rsidR="005E1C43" w:rsidRPr="00BC3CAC" w14:paraId="082F038B" w14:textId="77777777" w:rsidTr="00FD223B">
        <w:trPr>
          <w:trHeight w:val="403"/>
        </w:trPr>
        <w:tc>
          <w:tcPr>
            <w:tcW w:w="1223" w:type="pct"/>
            <w:shd w:val="clear" w:color="auto" w:fill="B2ECFB" w:themeFill="accent5" w:themeFillTint="66"/>
            <w:vAlign w:val="center"/>
          </w:tcPr>
          <w:p w14:paraId="47833446" w14:textId="77777777" w:rsidR="005E1C43" w:rsidRDefault="005E1C43" w:rsidP="00FD223B">
            <w:pPr>
              <w:jc w:val="right"/>
              <w:rPr>
                <w:rFonts w:cs="Arial"/>
                <w:szCs w:val="20"/>
              </w:rPr>
            </w:pPr>
            <w:r w:rsidRPr="003B7E16">
              <w:rPr>
                <w:rFonts w:cs="Arial"/>
                <w:szCs w:val="20"/>
              </w:rPr>
              <w:t xml:space="preserve">Publication of consultation </w:t>
            </w:r>
            <w:r w:rsidRPr="003B7E16">
              <w:rPr>
                <w:rFonts w:cs="Arial"/>
                <w:szCs w:val="20"/>
              </w:rPr>
              <w:lastRenderedPageBreak/>
              <w:t>response:</w:t>
            </w:r>
          </w:p>
        </w:tc>
        <w:tc>
          <w:tcPr>
            <w:tcW w:w="1888" w:type="pct"/>
            <w:gridSpan w:val="2"/>
            <w:vAlign w:val="center"/>
          </w:tcPr>
          <w:p w14:paraId="0F7941CA" w14:textId="77777777" w:rsidR="005E1C43" w:rsidRPr="00BC3CAC" w:rsidRDefault="00466D05" w:rsidP="00FD223B">
            <w:pPr>
              <w:rPr>
                <w:rFonts w:cs="Arial"/>
                <w:szCs w:val="20"/>
              </w:rPr>
            </w:pPr>
            <w:sdt>
              <w:sdtPr>
                <w:rPr>
                  <w:rFonts w:cs="Arial"/>
                  <w:szCs w:val="20"/>
                </w:rPr>
                <w:id w:val="-2140247743"/>
                <w14:checkbox>
                  <w14:checked w14:val="1"/>
                  <w14:checkedState w14:val="2612" w14:font="MS Gothic"/>
                  <w14:uncheckedState w14:val="2610" w14:font="MS Gothic"/>
                </w14:checkbox>
              </w:sdtPr>
              <w:sdtEndPr/>
              <w:sdtContent>
                <w:r w:rsidR="005E1C43">
                  <w:rPr>
                    <w:rFonts w:ascii="MS Gothic" w:eastAsia="MS Gothic" w:hAnsi="MS Gothic" w:cs="Arial" w:hint="eastAsia"/>
                    <w:szCs w:val="20"/>
                  </w:rPr>
                  <w:t>☒</w:t>
                </w:r>
              </w:sdtContent>
            </w:sdt>
            <w:r w:rsidR="005E1C43">
              <w:rPr>
                <w:rFonts w:cs="Arial"/>
                <w:szCs w:val="20"/>
              </w:rPr>
              <w:t xml:space="preserve"> Publish</w:t>
            </w:r>
          </w:p>
        </w:tc>
        <w:tc>
          <w:tcPr>
            <w:tcW w:w="1889" w:type="pct"/>
            <w:gridSpan w:val="2"/>
            <w:vAlign w:val="center"/>
          </w:tcPr>
          <w:p w14:paraId="39DDAC7D" w14:textId="77777777" w:rsidR="005E1C43" w:rsidRPr="00BC3CAC" w:rsidRDefault="00466D05" w:rsidP="00FD223B">
            <w:pPr>
              <w:rPr>
                <w:rFonts w:cs="Arial"/>
                <w:szCs w:val="20"/>
              </w:rPr>
            </w:pPr>
            <w:sdt>
              <w:sdtPr>
                <w:rPr>
                  <w:rFonts w:cs="Arial"/>
                  <w:szCs w:val="20"/>
                </w:rPr>
                <w:id w:val="1001401822"/>
                <w14:checkbox>
                  <w14:checked w14:val="0"/>
                  <w14:checkedState w14:val="2612" w14:font="MS Gothic"/>
                  <w14:uncheckedState w14:val="2610" w14:font="MS Gothic"/>
                </w14:checkbox>
              </w:sdtPr>
              <w:sdtEndPr/>
              <w:sdtContent>
                <w:r w:rsidR="005E1C43">
                  <w:rPr>
                    <w:rFonts w:ascii="MS Gothic" w:eastAsia="MS Gothic" w:hAnsi="MS Gothic" w:cs="Arial" w:hint="eastAsia"/>
                    <w:szCs w:val="20"/>
                  </w:rPr>
                  <w:t>☐</w:t>
                </w:r>
              </w:sdtContent>
            </w:sdt>
            <w:r w:rsidR="005E1C43">
              <w:rPr>
                <w:rFonts w:cs="Arial"/>
                <w:szCs w:val="20"/>
              </w:rPr>
              <w:t xml:space="preserve"> Private</w:t>
            </w:r>
          </w:p>
        </w:tc>
      </w:tr>
    </w:tbl>
    <w:p w14:paraId="46DF5435" w14:textId="77777777" w:rsidR="00A11385" w:rsidRDefault="00A11385"/>
    <w:p w14:paraId="7B7E0213" w14:textId="15213336" w:rsidR="00BF39D6" w:rsidRDefault="00BF39D6" w:rsidP="00503425"/>
    <w:p w14:paraId="35B6486E" w14:textId="77777777" w:rsidR="00BF39D6" w:rsidRDefault="00BF39D6">
      <w:r>
        <w:br w:type="page"/>
      </w:r>
    </w:p>
    <w:p w14:paraId="3802F10E" w14:textId="32AEF899" w:rsidR="00BF39D6" w:rsidRDefault="00BF39D6" w:rsidP="00BF39D6">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BF39D6" w:rsidRPr="00BC3CAC" w14:paraId="7C541BF7" w14:textId="77777777" w:rsidTr="00FD223B">
        <w:trPr>
          <w:trHeight w:val="403"/>
        </w:trPr>
        <w:tc>
          <w:tcPr>
            <w:tcW w:w="1223" w:type="pct"/>
            <w:vMerge w:val="restart"/>
            <w:shd w:val="clear" w:color="auto" w:fill="B2ECFB" w:themeFill="accent5" w:themeFillTint="66"/>
            <w:vAlign w:val="center"/>
          </w:tcPr>
          <w:p w14:paraId="63E68910" w14:textId="77777777" w:rsidR="00BF39D6" w:rsidRDefault="00BF39D6" w:rsidP="00FD223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1E2528FE" w14:textId="77777777" w:rsidR="00BF39D6" w:rsidRDefault="00BF39D6" w:rsidP="00FD223B">
            <w:pPr>
              <w:jc w:val="right"/>
              <w:rPr>
                <w:rFonts w:cs="Arial"/>
              </w:rPr>
            </w:pPr>
            <w:r>
              <w:rPr>
                <w:rFonts w:cs="Arial"/>
              </w:rPr>
              <w:t>Organisation:</w:t>
            </w:r>
          </w:p>
        </w:tc>
        <w:tc>
          <w:tcPr>
            <w:tcW w:w="2929" w:type="pct"/>
            <w:vAlign w:val="center"/>
          </w:tcPr>
          <w:p w14:paraId="12A26D9F" w14:textId="77777777" w:rsidR="00BF39D6" w:rsidRPr="00BC3CAC" w:rsidRDefault="00BF39D6" w:rsidP="00FD223B">
            <w:pPr>
              <w:rPr>
                <w:rFonts w:cs="Arial"/>
              </w:rPr>
            </w:pPr>
            <w:r>
              <w:rPr>
                <w:rFonts w:cs="Arial"/>
              </w:rPr>
              <w:t>Southern Electric Gas Ltd and SSE Energy Supply Ltd</w:t>
            </w:r>
          </w:p>
        </w:tc>
      </w:tr>
      <w:tr w:rsidR="00BF39D6" w:rsidRPr="00BC3CAC" w14:paraId="4C91A15B" w14:textId="77777777" w:rsidTr="00FD223B">
        <w:trPr>
          <w:trHeight w:val="403"/>
        </w:trPr>
        <w:tc>
          <w:tcPr>
            <w:tcW w:w="1223" w:type="pct"/>
            <w:vMerge/>
            <w:shd w:val="clear" w:color="auto" w:fill="B2ECFB" w:themeFill="accent5" w:themeFillTint="66"/>
            <w:vAlign w:val="center"/>
          </w:tcPr>
          <w:p w14:paraId="41C1BD34" w14:textId="77777777" w:rsidR="00BF39D6" w:rsidRDefault="00BF39D6" w:rsidP="00FD223B">
            <w:pPr>
              <w:jc w:val="right"/>
              <w:rPr>
                <w:rFonts w:cs="Arial"/>
                <w:szCs w:val="20"/>
              </w:rPr>
            </w:pPr>
          </w:p>
        </w:tc>
        <w:tc>
          <w:tcPr>
            <w:tcW w:w="848" w:type="pct"/>
            <w:shd w:val="clear" w:color="auto" w:fill="B2ECFB" w:themeFill="accent5" w:themeFillTint="66"/>
            <w:vAlign w:val="center"/>
          </w:tcPr>
          <w:p w14:paraId="40845213" w14:textId="77777777" w:rsidR="00BF39D6" w:rsidRDefault="00BF39D6" w:rsidP="00FD223B">
            <w:pPr>
              <w:jc w:val="right"/>
              <w:rPr>
                <w:rFonts w:cs="Arial"/>
              </w:rPr>
            </w:pPr>
            <w:r>
              <w:rPr>
                <w:rFonts w:cs="Arial"/>
              </w:rPr>
              <w:t>Name:</w:t>
            </w:r>
          </w:p>
        </w:tc>
        <w:tc>
          <w:tcPr>
            <w:tcW w:w="2929" w:type="pct"/>
            <w:vAlign w:val="center"/>
          </w:tcPr>
          <w:p w14:paraId="2F4D891B" w14:textId="77777777" w:rsidR="00BF39D6" w:rsidRPr="00BC3CAC" w:rsidRDefault="00BF39D6" w:rsidP="00FD223B">
            <w:pPr>
              <w:rPr>
                <w:rFonts w:cs="Arial"/>
              </w:rPr>
            </w:pPr>
            <w:r>
              <w:rPr>
                <w:rFonts w:cs="Arial"/>
              </w:rPr>
              <w:t>Megan Coventry</w:t>
            </w:r>
          </w:p>
        </w:tc>
      </w:tr>
      <w:tr w:rsidR="00BF39D6" w:rsidRPr="00BC3CAC" w14:paraId="40C11877" w14:textId="77777777" w:rsidTr="00FD223B">
        <w:trPr>
          <w:trHeight w:val="403"/>
        </w:trPr>
        <w:tc>
          <w:tcPr>
            <w:tcW w:w="1223" w:type="pct"/>
            <w:vMerge/>
            <w:shd w:val="clear" w:color="auto" w:fill="B2ECFB" w:themeFill="accent5" w:themeFillTint="66"/>
            <w:vAlign w:val="center"/>
          </w:tcPr>
          <w:p w14:paraId="09E80404" w14:textId="77777777" w:rsidR="00BF39D6" w:rsidRDefault="00BF39D6" w:rsidP="00FD223B">
            <w:pPr>
              <w:jc w:val="right"/>
              <w:rPr>
                <w:rFonts w:cs="Arial"/>
                <w:szCs w:val="20"/>
              </w:rPr>
            </w:pPr>
          </w:p>
        </w:tc>
        <w:tc>
          <w:tcPr>
            <w:tcW w:w="848" w:type="pct"/>
            <w:shd w:val="clear" w:color="auto" w:fill="B2ECFB" w:themeFill="accent5" w:themeFillTint="66"/>
            <w:vAlign w:val="center"/>
          </w:tcPr>
          <w:p w14:paraId="24EECCC5" w14:textId="77777777" w:rsidR="00BF39D6" w:rsidRDefault="00BF39D6" w:rsidP="00FD223B">
            <w:pPr>
              <w:jc w:val="right"/>
              <w:rPr>
                <w:rFonts w:cs="Arial"/>
              </w:rPr>
            </w:pPr>
            <w:r>
              <w:rPr>
                <w:rFonts w:cs="Arial"/>
              </w:rPr>
              <w:t>Email:</w:t>
            </w:r>
          </w:p>
        </w:tc>
        <w:tc>
          <w:tcPr>
            <w:tcW w:w="2929" w:type="pct"/>
            <w:vAlign w:val="center"/>
          </w:tcPr>
          <w:p w14:paraId="783267B2" w14:textId="77777777" w:rsidR="00BF39D6" w:rsidRPr="00BC3CAC" w:rsidRDefault="00BF39D6" w:rsidP="00FD223B">
            <w:pPr>
              <w:rPr>
                <w:rFonts w:cs="Arial"/>
              </w:rPr>
            </w:pPr>
            <w:r>
              <w:rPr>
                <w:rFonts w:cs="Arial"/>
              </w:rPr>
              <w:t>Megan.coventry@sse.com</w:t>
            </w:r>
          </w:p>
        </w:tc>
      </w:tr>
      <w:tr w:rsidR="00BF39D6" w:rsidRPr="00BC3CAC" w14:paraId="21A62819" w14:textId="77777777" w:rsidTr="00FD223B">
        <w:trPr>
          <w:trHeight w:val="403"/>
        </w:trPr>
        <w:tc>
          <w:tcPr>
            <w:tcW w:w="1223" w:type="pct"/>
            <w:vMerge/>
            <w:shd w:val="clear" w:color="auto" w:fill="B2ECFB" w:themeFill="accent5" w:themeFillTint="66"/>
            <w:vAlign w:val="center"/>
          </w:tcPr>
          <w:p w14:paraId="4AD4705C" w14:textId="77777777" w:rsidR="00BF39D6" w:rsidRDefault="00BF39D6" w:rsidP="00FD223B">
            <w:pPr>
              <w:jc w:val="right"/>
              <w:rPr>
                <w:rFonts w:cs="Arial"/>
                <w:szCs w:val="20"/>
              </w:rPr>
            </w:pPr>
          </w:p>
        </w:tc>
        <w:tc>
          <w:tcPr>
            <w:tcW w:w="848" w:type="pct"/>
            <w:shd w:val="clear" w:color="auto" w:fill="B2ECFB" w:themeFill="accent5" w:themeFillTint="66"/>
            <w:vAlign w:val="center"/>
          </w:tcPr>
          <w:p w14:paraId="52E75F2C" w14:textId="77777777" w:rsidR="00BF39D6" w:rsidRDefault="00BF39D6" w:rsidP="00FD223B">
            <w:pPr>
              <w:jc w:val="right"/>
              <w:rPr>
                <w:rFonts w:cs="Arial"/>
              </w:rPr>
            </w:pPr>
            <w:r>
              <w:rPr>
                <w:rFonts w:cs="Arial"/>
              </w:rPr>
              <w:t>Telephone:</w:t>
            </w:r>
          </w:p>
        </w:tc>
        <w:tc>
          <w:tcPr>
            <w:tcW w:w="2929" w:type="pct"/>
            <w:vAlign w:val="center"/>
          </w:tcPr>
          <w:p w14:paraId="113B0E74" w14:textId="77777777" w:rsidR="00BF39D6" w:rsidRPr="00BC3CAC" w:rsidRDefault="00BF39D6" w:rsidP="00FD223B">
            <w:pPr>
              <w:rPr>
                <w:rFonts w:cs="Arial"/>
              </w:rPr>
            </w:pPr>
            <w:r>
              <w:rPr>
                <w:rFonts w:cs="Arial"/>
              </w:rPr>
              <w:t>02392277738</w:t>
            </w:r>
          </w:p>
        </w:tc>
      </w:tr>
    </w:tbl>
    <w:p w14:paraId="7E5D0425" w14:textId="47247A83" w:rsidR="00BF39D6" w:rsidRDefault="00BF39D6" w:rsidP="00BF39D6">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BF39D6" w:rsidRPr="00BC3CAC" w14:paraId="10B6CC4F" w14:textId="77777777" w:rsidTr="00FD223B">
        <w:trPr>
          <w:trHeight w:val="403"/>
        </w:trPr>
        <w:tc>
          <w:tcPr>
            <w:tcW w:w="5000" w:type="pct"/>
            <w:gridSpan w:val="5"/>
            <w:shd w:val="clear" w:color="auto" w:fill="B2ECFB" w:themeFill="accent5" w:themeFillTint="66"/>
            <w:vAlign w:val="center"/>
          </w:tcPr>
          <w:p w14:paraId="51750111" w14:textId="77777777" w:rsidR="00BF39D6" w:rsidRPr="00BC3CAC" w:rsidRDefault="00BF39D6" w:rsidP="00FD223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BF39D6" w:rsidRPr="00BC3CAC" w14:paraId="6164E974" w14:textId="77777777" w:rsidTr="00FD223B">
        <w:trPr>
          <w:trHeight w:val="709"/>
        </w:trPr>
        <w:tc>
          <w:tcPr>
            <w:tcW w:w="5000" w:type="pct"/>
            <w:gridSpan w:val="5"/>
            <w:shd w:val="clear" w:color="auto" w:fill="auto"/>
            <w:vAlign w:val="center"/>
          </w:tcPr>
          <w:p w14:paraId="4FC8B217" w14:textId="77777777" w:rsidR="00BF39D6" w:rsidRDefault="00BF39D6" w:rsidP="00FD223B">
            <w:pPr>
              <w:rPr>
                <w:rFonts w:cs="Arial"/>
                <w:szCs w:val="20"/>
              </w:rPr>
            </w:pPr>
            <w:r>
              <w:rPr>
                <w:rFonts w:cs="Arial"/>
                <w:szCs w:val="20"/>
              </w:rPr>
              <w:t>No, we do not anticipate any material risk or cost impact.</w:t>
            </w:r>
          </w:p>
        </w:tc>
      </w:tr>
      <w:tr w:rsidR="00BF39D6" w:rsidRPr="00BC3CAC" w14:paraId="466872B8" w14:textId="77777777" w:rsidTr="00FD223B">
        <w:trPr>
          <w:trHeight w:val="403"/>
        </w:trPr>
        <w:tc>
          <w:tcPr>
            <w:tcW w:w="5000" w:type="pct"/>
            <w:gridSpan w:val="5"/>
            <w:shd w:val="clear" w:color="auto" w:fill="B2ECFB" w:themeFill="accent5" w:themeFillTint="66"/>
            <w:vAlign w:val="center"/>
          </w:tcPr>
          <w:p w14:paraId="775D03D1" w14:textId="77777777" w:rsidR="00BF39D6" w:rsidRDefault="00BF39D6" w:rsidP="00FD223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BF39D6" w:rsidRPr="00BC3CAC" w14:paraId="6B4346A8" w14:textId="77777777" w:rsidTr="00FD223B">
        <w:trPr>
          <w:trHeight w:val="709"/>
        </w:trPr>
        <w:tc>
          <w:tcPr>
            <w:tcW w:w="5000" w:type="pct"/>
            <w:gridSpan w:val="5"/>
            <w:shd w:val="clear" w:color="auto" w:fill="auto"/>
            <w:vAlign w:val="center"/>
          </w:tcPr>
          <w:p w14:paraId="3005D82F" w14:textId="77777777" w:rsidR="00BF39D6" w:rsidRDefault="00BF39D6" w:rsidP="00FD223B">
            <w:pPr>
              <w:rPr>
                <w:rFonts w:cs="Arial"/>
                <w:szCs w:val="20"/>
              </w:rPr>
            </w:pPr>
            <w:r>
              <w:rPr>
                <w:rFonts w:cs="Arial"/>
                <w:szCs w:val="20"/>
              </w:rPr>
              <w:t>We believe that this change to remove duplicate validation will have a positive impact, making it easier for IGTs keep their address data up to date, therefore improving SMP address quality overall.</w:t>
            </w:r>
          </w:p>
        </w:tc>
      </w:tr>
      <w:tr w:rsidR="00BF39D6" w:rsidRPr="00BC3CAC" w14:paraId="3E366926" w14:textId="77777777" w:rsidTr="00FD223B">
        <w:trPr>
          <w:trHeight w:val="403"/>
        </w:trPr>
        <w:tc>
          <w:tcPr>
            <w:tcW w:w="5000" w:type="pct"/>
            <w:gridSpan w:val="5"/>
            <w:shd w:val="clear" w:color="auto" w:fill="B2ECFB" w:themeFill="accent5" w:themeFillTint="66"/>
            <w:vAlign w:val="center"/>
          </w:tcPr>
          <w:p w14:paraId="0EFA9518" w14:textId="77777777" w:rsidR="00BF39D6" w:rsidRDefault="00BF39D6" w:rsidP="00FD223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BF39D6" w:rsidRPr="00BC3CAC" w14:paraId="0CA1DD0A" w14:textId="77777777" w:rsidTr="00FD223B">
        <w:trPr>
          <w:trHeight w:val="709"/>
        </w:trPr>
        <w:tc>
          <w:tcPr>
            <w:tcW w:w="5000" w:type="pct"/>
            <w:gridSpan w:val="5"/>
            <w:shd w:val="clear" w:color="auto" w:fill="auto"/>
            <w:vAlign w:val="center"/>
          </w:tcPr>
          <w:p w14:paraId="486CAFD2" w14:textId="77777777" w:rsidR="00BF39D6" w:rsidRDefault="00BF39D6" w:rsidP="00FD223B">
            <w:pPr>
              <w:rPr>
                <w:rFonts w:cs="Arial"/>
                <w:szCs w:val="20"/>
              </w:rPr>
            </w:pPr>
            <w:r>
              <w:rPr>
                <w:rFonts w:cs="Arial"/>
                <w:szCs w:val="20"/>
              </w:rPr>
              <w:t>We agree that this change can be implemented as part of a minor release as soon as possible.</w:t>
            </w:r>
          </w:p>
        </w:tc>
      </w:tr>
      <w:tr w:rsidR="00BF39D6" w:rsidRPr="00BC3CAC" w14:paraId="5A052497" w14:textId="77777777" w:rsidTr="00FD223B">
        <w:trPr>
          <w:trHeight w:val="403"/>
        </w:trPr>
        <w:tc>
          <w:tcPr>
            <w:tcW w:w="5000" w:type="pct"/>
            <w:gridSpan w:val="5"/>
            <w:shd w:val="clear" w:color="auto" w:fill="B2ECFB" w:themeFill="accent5" w:themeFillTint="66"/>
            <w:vAlign w:val="center"/>
          </w:tcPr>
          <w:p w14:paraId="38A982A1" w14:textId="77777777" w:rsidR="00BF39D6" w:rsidRDefault="00BF39D6" w:rsidP="00FD223B">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BF39D6" w:rsidRPr="00BC3CAC" w14:paraId="1475C9CA" w14:textId="77777777" w:rsidTr="00FD223B">
        <w:trPr>
          <w:trHeight w:val="709"/>
        </w:trPr>
        <w:tc>
          <w:tcPr>
            <w:tcW w:w="5000" w:type="pct"/>
            <w:gridSpan w:val="5"/>
            <w:shd w:val="clear" w:color="auto" w:fill="auto"/>
            <w:vAlign w:val="center"/>
          </w:tcPr>
          <w:p w14:paraId="1259A759" w14:textId="77777777" w:rsidR="00BF39D6" w:rsidRDefault="00BF39D6" w:rsidP="00FD223B">
            <w:pPr>
              <w:rPr>
                <w:rFonts w:cs="Arial"/>
                <w:szCs w:val="20"/>
              </w:rPr>
            </w:pPr>
            <w:r>
              <w:rPr>
                <w:rFonts w:cs="Arial"/>
                <w:szCs w:val="20"/>
              </w:rPr>
              <w:t>Yes we agree that this change be 100% IGT funded.</w:t>
            </w:r>
          </w:p>
        </w:tc>
      </w:tr>
      <w:tr w:rsidR="00BF39D6" w:rsidRPr="00BC3CAC" w14:paraId="62A78A71" w14:textId="77777777" w:rsidTr="00FD223B">
        <w:trPr>
          <w:trHeight w:val="403"/>
        </w:trPr>
        <w:tc>
          <w:tcPr>
            <w:tcW w:w="1223" w:type="pct"/>
            <w:shd w:val="clear" w:color="auto" w:fill="B2ECFB" w:themeFill="accent5" w:themeFillTint="66"/>
            <w:vAlign w:val="center"/>
          </w:tcPr>
          <w:p w14:paraId="05CB16AA" w14:textId="77777777" w:rsidR="00BF39D6" w:rsidRDefault="00BF39D6" w:rsidP="00FD223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5B3127C9" w14:textId="77777777" w:rsidR="00BF39D6" w:rsidRPr="00BC3CAC" w:rsidRDefault="00466D05" w:rsidP="00FD223B">
            <w:pPr>
              <w:rPr>
                <w:rFonts w:cs="Arial"/>
                <w:szCs w:val="20"/>
              </w:rPr>
            </w:pPr>
            <w:sdt>
              <w:sdtPr>
                <w:rPr>
                  <w:rFonts w:cs="Arial"/>
                  <w:szCs w:val="20"/>
                </w:rPr>
                <w:id w:val="-1754262726"/>
                <w14:checkbox>
                  <w14:checked w14:val="1"/>
                  <w14:checkedState w14:val="2612" w14:font="MS Gothic"/>
                  <w14:uncheckedState w14:val="2610" w14:font="MS Gothic"/>
                </w14:checkbox>
              </w:sdtPr>
              <w:sdtEndPr/>
              <w:sdtContent>
                <w:r w:rsidR="00BF39D6">
                  <w:rPr>
                    <w:rFonts w:ascii="MS Gothic" w:eastAsia="MS Gothic" w:hAnsi="MS Gothic" w:cs="Arial" w:hint="eastAsia"/>
                    <w:szCs w:val="20"/>
                  </w:rPr>
                  <w:t>☒</w:t>
                </w:r>
              </w:sdtContent>
            </w:sdt>
            <w:r w:rsidR="00BF39D6">
              <w:rPr>
                <w:rFonts w:cs="Arial"/>
                <w:szCs w:val="20"/>
              </w:rPr>
              <w:t xml:space="preserve"> Approve</w:t>
            </w:r>
          </w:p>
        </w:tc>
        <w:tc>
          <w:tcPr>
            <w:tcW w:w="1259" w:type="pct"/>
            <w:gridSpan w:val="2"/>
            <w:vAlign w:val="center"/>
          </w:tcPr>
          <w:p w14:paraId="07D0346C" w14:textId="77777777" w:rsidR="00BF39D6" w:rsidRPr="00BC3CAC" w:rsidRDefault="00466D05" w:rsidP="00FD223B">
            <w:pPr>
              <w:rPr>
                <w:rFonts w:cs="Arial"/>
                <w:szCs w:val="20"/>
              </w:rPr>
            </w:pPr>
            <w:sdt>
              <w:sdtPr>
                <w:rPr>
                  <w:rFonts w:cs="Arial"/>
                  <w:szCs w:val="20"/>
                </w:rPr>
                <w:id w:val="-342930760"/>
                <w14:checkbox>
                  <w14:checked w14:val="0"/>
                  <w14:checkedState w14:val="2612" w14:font="MS Gothic"/>
                  <w14:uncheckedState w14:val="2610" w14:font="MS Gothic"/>
                </w14:checkbox>
              </w:sdtPr>
              <w:sdtEndPr/>
              <w:sdtContent>
                <w:r w:rsidR="00BF39D6">
                  <w:rPr>
                    <w:rFonts w:ascii="MS Gothic" w:eastAsia="MS Gothic" w:hAnsi="MS Gothic" w:cs="Arial" w:hint="eastAsia"/>
                    <w:szCs w:val="20"/>
                  </w:rPr>
                  <w:t>☐</w:t>
                </w:r>
              </w:sdtContent>
            </w:sdt>
            <w:r w:rsidR="00BF39D6">
              <w:rPr>
                <w:rFonts w:cs="Arial"/>
                <w:szCs w:val="20"/>
              </w:rPr>
              <w:t xml:space="preserve"> Reject</w:t>
            </w:r>
          </w:p>
        </w:tc>
        <w:tc>
          <w:tcPr>
            <w:tcW w:w="1259" w:type="pct"/>
            <w:vAlign w:val="center"/>
          </w:tcPr>
          <w:p w14:paraId="5977C403" w14:textId="77777777" w:rsidR="00BF39D6" w:rsidRPr="00BC3CAC" w:rsidRDefault="00466D05" w:rsidP="00FD223B">
            <w:pPr>
              <w:rPr>
                <w:rFonts w:cs="Arial"/>
                <w:szCs w:val="20"/>
              </w:rPr>
            </w:pPr>
            <w:sdt>
              <w:sdtPr>
                <w:rPr>
                  <w:rFonts w:cs="Arial"/>
                  <w:szCs w:val="20"/>
                </w:rPr>
                <w:id w:val="-1048222985"/>
                <w14:checkbox>
                  <w14:checked w14:val="0"/>
                  <w14:checkedState w14:val="2612" w14:font="MS Gothic"/>
                  <w14:uncheckedState w14:val="2610" w14:font="MS Gothic"/>
                </w14:checkbox>
              </w:sdtPr>
              <w:sdtEndPr/>
              <w:sdtContent>
                <w:r w:rsidR="00BF39D6">
                  <w:rPr>
                    <w:rFonts w:ascii="MS Gothic" w:eastAsia="MS Gothic" w:hAnsi="MS Gothic" w:cs="Arial" w:hint="eastAsia"/>
                    <w:szCs w:val="20"/>
                  </w:rPr>
                  <w:t>☐</w:t>
                </w:r>
              </w:sdtContent>
            </w:sdt>
            <w:r w:rsidR="00BF39D6">
              <w:rPr>
                <w:rFonts w:cs="Arial"/>
                <w:szCs w:val="20"/>
              </w:rPr>
              <w:t xml:space="preserve"> Defer</w:t>
            </w:r>
          </w:p>
        </w:tc>
      </w:tr>
      <w:tr w:rsidR="00BF39D6" w:rsidRPr="00BC3CAC" w14:paraId="3E7F2ADE" w14:textId="77777777" w:rsidTr="00FD223B">
        <w:trPr>
          <w:trHeight w:val="403"/>
        </w:trPr>
        <w:tc>
          <w:tcPr>
            <w:tcW w:w="1223" w:type="pct"/>
            <w:shd w:val="clear" w:color="auto" w:fill="B2ECFB" w:themeFill="accent5" w:themeFillTint="66"/>
            <w:vAlign w:val="center"/>
          </w:tcPr>
          <w:p w14:paraId="50770BB5" w14:textId="77777777" w:rsidR="00BF39D6" w:rsidRDefault="00BF39D6" w:rsidP="00FD223B">
            <w:pPr>
              <w:jc w:val="right"/>
              <w:rPr>
                <w:rFonts w:cs="Arial"/>
                <w:szCs w:val="20"/>
              </w:rPr>
            </w:pPr>
            <w:r w:rsidRPr="003B7E16">
              <w:rPr>
                <w:rFonts w:cs="Arial"/>
                <w:szCs w:val="20"/>
              </w:rPr>
              <w:t>Publication of consultation response:</w:t>
            </w:r>
          </w:p>
        </w:tc>
        <w:tc>
          <w:tcPr>
            <w:tcW w:w="1888" w:type="pct"/>
            <w:gridSpan w:val="2"/>
            <w:vAlign w:val="center"/>
          </w:tcPr>
          <w:p w14:paraId="020905DC" w14:textId="77777777" w:rsidR="00BF39D6" w:rsidRPr="00BC3CAC" w:rsidRDefault="00466D05" w:rsidP="00FD223B">
            <w:pPr>
              <w:rPr>
                <w:rFonts w:cs="Arial"/>
                <w:szCs w:val="20"/>
              </w:rPr>
            </w:pPr>
            <w:sdt>
              <w:sdtPr>
                <w:rPr>
                  <w:rFonts w:cs="Arial"/>
                  <w:szCs w:val="20"/>
                </w:rPr>
                <w:id w:val="-297307167"/>
                <w14:checkbox>
                  <w14:checked w14:val="1"/>
                  <w14:checkedState w14:val="2612" w14:font="MS Gothic"/>
                  <w14:uncheckedState w14:val="2610" w14:font="MS Gothic"/>
                </w14:checkbox>
              </w:sdtPr>
              <w:sdtEndPr/>
              <w:sdtContent>
                <w:r w:rsidR="00BF39D6">
                  <w:rPr>
                    <w:rFonts w:ascii="MS Gothic" w:eastAsia="MS Gothic" w:hAnsi="MS Gothic" w:cs="Arial" w:hint="eastAsia"/>
                    <w:szCs w:val="20"/>
                  </w:rPr>
                  <w:t>☒</w:t>
                </w:r>
              </w:sdtContent>
            </w:sdt>
            <w:r w:rsidR="00BF39D6">
              <w:rPr>
                <w:rFonts w:cs="Arial"/>
                <w:szCs w:val="20"/>
              </w:rPr>
              <w:t xml:space="preserve"> Publish</w:t>
            </w:r>
          </w:p>
        </w:tc>
        <w:tc>
          <w:tcPr>
            <w:tcW w:w="1889" w:type="pct"/>
            <w:gridSpan w:val="2"/>
            <w:vAlign w:val="center"/>
          </w:tcPr>
          <w:p w14:paraId="2F327A00" w14:textId="77777777" w:rsidR="00BF39D6" w:rsidRPr="00BC3CAC" w:rsidRDefault="00466D05" w:rsidP="00FD223B">
            <w:pPr>
              <w:rPr>
                <w:rFonts w:cs="Arial"/>
                <w:szCs w:val="20"/>
              </w:rPr>
            </w:pPr>
            <w:sdt>
              <w:sdtPr>
                <w:rPr>
                  <w:rFonts w:cs="Arial"/>
                  <w:szCs w:val="20"/>
                </w:rPr>
                <w:id w:val="-862979289"/>
                <w14:checkbox>
                  <w14:checked w14:val="0"/>
                  <w14:checkedState w14:val="2612" w14:font="MS Gothic"/>
                  <w14:uncheckedState w14:val="2610" w14:font="MS Gothic"/>
                </w14:checkbox>
              </w:sdtPr>
              <w:sdtEndPr/>
              <w:sdtContent>
                <w:r w:rsidR="00BF39D6">
                  <w:rPr>
                    <w:rFonts w:ascii="MS Gothic" w:eastAsia="MS Gothic" w:hAnsi="MS Gothic" w:cs="Arial" w:hint="eastAsia"/>
                    <w:szCs w:val="20"/>
                  </w:rPr>
                  <w:t>☐</w:t>
                </w:r>
              </w:sdtContent>
            </w:sdt>
            <w:r w:rsidR="00BF39D6">
              <w:rPr>
                <w:rFonts w:cs="Arial"/>
                <w:szCs w:val="20"/>
              </w:rPr>
              <w:t xml:space="preserve"> Private</w:t>
            </w:r>
          </w:p>
        </w:tc>
      </w:tr>
    </w:tbl>
    <w:p w14:paraId="2CF6DA4B" w14:textId="73332BE9" w:rsidR="00BF39D6" w:rsidRDefault="00BF39D6" w:rsidP="00503425"/>
    <w:p w14:paraId="0D2875B2" w14:textId="48F9003F" w:rsidR="007A2BF0" w:rsidRDefault="00BF39D6">
      <w:r>
        <w:br w:type="page"/>
      </w:r>
    </w:p>
    <w:p w14:paraId="753FA37E" w14:textId="2348E0E4" w:rsidR="007A2BF0" w:rsidRDefault="007A2BF0" w:rsidP="007A2BF0">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7A2BF0" w:rsidRPr="00BC3CAC" w14:paraId="07B86861" w14:textId="77777777" w:rsidTr="00FD223B">
        <w:trPr>
          <w:trHeight w:val="403"/>
        </w:trPr>
        <w:tc>
          <w:tcPr>
            <w:tcW w:w="1223" w:type="pct"/>
            <w:vMerge w:val="restart"/>
            <w:shd w:val="clear" w:color="auto" w:fill="B2ECFB" w:themeFill="accent5" w:themeFillTint="66"/>
            <w:vAlign w:val="center"/>
          </w:tcPr>
          <w:p w14:paraId="25700BB7" w14:textId="77777777" w:rsidR="007A2BF0" w:rsidRDefault="007A2BF0" w:rsidP="00FD223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67E3788" w14:textId="77777777" w:rsidR="007A2BF0" w:rsidRDefault="007A2BF0" w:rsidP="00FD223B">
            <w:pPr>
              <w:jc w:val="right"/>
              <w:rPr>
                <w:rFonts w:cs="Arial"/>
              </w:rPr>
            </w:pPr>
            <w:r>
              <w:rPr>
                <w:rFonts w:cs="Arial"/>
              </w:rPr>
              <w:t>Organisation:</w:t>
            </w:r>
          </w:p>
        </w:tc>
        <w:tc>
          <w:tcPr>
            <w:tcW w:w="2929" w:type="pct"/>
            <w:vAlign w:val="center"/>
          </w:tcPr>
          <w:p w14:paraId="43254442" w14:textId="77777777" w:rsidR="007A2BF0" w:rsidRPr="00BC3CAC" w:rsidRDefault="007A2BF0" w:rsidP="00FD223B">
            <w:pPr>
              <w:rPr>
                <w:rFonts w:cs="Arial"/>
              </w:rPr>
            </w:pPr>
            <w:r>
              <w:rPr>
                <w:rFonts w:cs="Arial"/>
              </w:rPr>
              <w:t>EDF Energy</w:t>
            </w:r>
          </w:p>
        </w:tc>
      </w:tr>
      <w:tr w:rsidR="007A2BF0" w:rsidRPr="00BC3CAC" w14:paraId="1B2A50D6" w14:textId="77777777" w:rsidTr="00FD223B">
        <w:trPr>
          <w:trHeight w:val="403"/>
        </w:trPr>
        <w:tc>
          <w:tcPr>
            <w:tcW w:w="1223" w:type="pct"/>
            <w:vMerge/>
            <w:shd w:val="clear" w:color="auto" w:fill="B2ECFB" w:themeFill="accent5" w:themeFillTint="66"/>
            <w:vAlign w:val="center"/>
          </w:tcPr>
          <w:p w14:paraId="488900E4" w14:textId="77777777" w:rsidR="007A2BF0" w:rsidRDefault="007A2BF0" w:rsidP="00FD223B">
            <w:pPr>
              <w:jc w:val="right"/>
              <w:rPr>
                <w:rFonts w:cs="Arial"/>
                <w:szCs w:val="20"/>
              </w:rPr>
            </w:pPr>
          </w:p>
        </w:tc>
        <w:tc>
          <w:tcPr>
            <w:tcW w:w="848" w:type="pct"/>
            <w:shd w:val="clear" w:color="auto" w:fill="B2ECFB" w:themeFill="accent5" w:themeFillTint="66"/>
            <w:vAlign w:val="center"/>
          </w:tcPr>
          <w:p w14:paraId="4AF418BF" w14:textId="77777777" w:rsidR="007A2BF0" w:rsidRDefault="007A2BF0" w:rsidP="00FD223B">
            <w:pPr>
              <w:jc w:val="right"/>
              <w:rPr>
                <w:rFonts w:cs="Arial"/>
              </w:rPr>
            </w:pPr>
            <w:r>
              <w:rPr>
                <w:rFonts w:cs="Arial"/>
              </w:rPr>
              <w:t>Name:</w:t>
            </w:r>
          </w:p>
        </w:tc>
        <w:tc>
          <w:tcPr>
            <w:tcW w:w="2929" w:type="pct"/>
            <w:vAlign w:val="center"/>
          </w:tcPr>
          <w:p w14:paraId="11664323" w14:textId="77777777" w:rsidR="007A2BF0" w:rsidRPr="00BC3CAC" w:rsidRDefault="007A2BF0" w:rsidP="00FD223B">
            <w:pPr>
              <w:rPr>
                <w:rFonts w:cs="Arial"/>
              </w:rPr>
            </w:pPr>
            <w:r>
              <w:rPr>
                <w:rFonts w:cs="Arial"/>
              </w:rPr>
              <w:t>Eleanor Laurence</w:t>
            </w:r>
          </w:p>
        </w:tc>
      </w:tr>
      <w:tr w:rsidR="007A2BF0" w:rsidRPr="00BC3CAC" w14:paraId="4C029657" w14:textId="77777777" w:rsidTr="00FD223B">
        <w:trPr>
          <w:trHeight w:val="403"/>
        </w:trPr>
        <w:tc>
          <w:tcPr>
            <w:tcW w:w="1223" w:type="pct"/>
            <w:vMerge/>
            <w:shd w:val="clear" w:color="auto" w:fill="B2ECFB" w:themeFill="accent5" w:themeFillTint="66"/>
            <w:vAlign w:val="center"/>
          </w:tcPr>
          <w:p w14:paraId="416BE148" w14:textId="77777777" w:rsidR="007A2BF0" w:rsidRDefault="007A2BF0" w:rsidP="00FD223B">
            <w:pPr>
              <w:jc w:val="right"/>
              <w:rPr>
                <w:rFonts w:cs="Arial"/>
                <w:szCs w:val="20"/>
              </w:rPr>
            </w:pPr>
          </w:p>
        </w:tc>
        <w:tc>
          <w:tcPr>
            <w:tcW w:w="848" w:type="pct"/>
            <w:shd w:val="clear" w:color="auto" w:fill="B2ECFB" w:themeFill="accent5" w:themeFillTint="66"/>
            <w:vAlign w:val="center"/>
          </w:tcPr>
          <w:p w14:paraId="62AE6231" w14:textId="77777777" w:rsidR="007A2BF0" w:rsidRDefault="007A2BF0" w:rsidP="00FD223B">
            <w:pPr>
              <w:jc w:val="right"/>
              <w:rPr>
                <w:rFonts w:cs="Arial"/>
              </w:rPr>
            </w:pPr>
            <w:r>
              <w:rPr>
                <w:rFonts w:cs="Arial"/>
              </w:rPr>
              <w:t>Email:</w:t>
            </w:r>
          </w:p>
        </w:tc>
        <w:tc>
          <w:tcPr>
            <w:tcW w:w="2929" w:type="pct"/>
            <w:vAlign w:val="center"/>
          </w:tcPr>
          <w:p w14:paraId="56F9E63D" w14:textId="77777777" w:rsidR="007A2BF0" w:rsidRPr="00BC3CAC" w:rsidRDefault="00466D05" w:rsidP="00FD223B">
            <w:pPr>
              <w:rPr>
                <w:rFonts w:cs="Arial"/>
              </w:rPr>
            </w:pPr>
            <w:hyperlink r:id="rId19" w:history="1">
              <w:r w:rsidR="007A2BF0" w:rsidRPr="0073251E">
                <w:rPr>
                  <w:rStyle w:val="Hyperlink"/>
                  <w:rFonts w:cs="Arial"/>
                </w:rPr>
                <w:t>Eleanor.laurence@edfenergy.com</w:t>
              </w:r>
            </w:hyperlink>
          </w:p>
        </w:tc>
      </w:tr>
      <w:tr w:rsidR="007A2BF0" w:rsidRPr="00BC3CAC" w14:paraId="4770B39E" w14:textId="77777777" w:rsidTr="00FD223B">
        <w:trPr>
          <w:trHeight w:val="403"/>
        </w:trPr>
        <w:tc>
          <w:tcPr>
            <w:tcW w:w="1223" w:type="pct"/>
            <w:vMerge/>
            <w:shd w:val="clear" w:color="auto" w:fill="B2ECFB" w:themeFill="accent5" w:themeFillTint="66"/>
            <w:vAlign w:val="center"/>
          </w:tcPr>
          <w:p w14:paraId="1A4E5BD4" w14:textId="77777777" w:rsidR="007A2BF0" w:rsidRDefault="007A2BF0" w:rsidP="00FD223B">
            <w:pPr>
              <w:jc w:val="right"/>
              <w:rPr>
                <w:rFonts w:cs="Arial"/>
                <w:szCs w:val="20"/>
              </w:rPr>
            </w:pPr>
          </w:p>
        </w:tc>
        <w:tc>
          <w:tcPr>
            <w:tcW w:w="848" w:type="pct"/>
            <w:shd w:val="clear" w:color="auto" w:fill="B2ECFB" w:themeFill="accent5" w:themeFillTint="66"/>
            <w:vAlign w:val="center"/>
          </w:tcPr>
          <w:p w14:paraId="4B258DC9" w14:textId="77777777" w:rsidR="007A2BF0" w:rsidRDefault="007A2BF0" w:rsidP="00FD223B">
            <w:pPr>
              <w:jc w:val="right"/>
              <w:rPr>
                <w:rFonts w:cs="Arial"/>
              </w:rPr>
            </w:pPr>
            <w:r>
              <w:rPr>
                <w:rFonts w:cs="Arial"/>
              </w:rPr>
              <w:t>Telephone:</w:t>
            </w:r>
          </w:p>
        </w:tc>
        <w:tc>
          <w:tcPr>
            <w:tcW w:w="2929" w:type="pct"/>
            <w:vAlign w:val="center"/>
          </w:tcPr>
          <w:p w14:paraId="7ABD3394" w14:textId="77777777" w:rsidR="007A2BF0" w:rsidRPr="00BC3CAC" w:rsidRDefault="007A2BF0" w:rsidP="00FD223B">
            <w:pPr>
              <w:rPr>
                <w:rFonts w:cs="Arial"/>
              </w:rPr>
            </w:pPr>
            <w:r>
              <w:rPr>
                <w:rFonts w:cs="Arial"/>
              </w:rPr>
              <w:t>07875 117771</w:t>
            </w:r>
          </w:p>
        </w:tc>
      </w:tr>
    </w:tbl>
    <w:p w14:paraId="49A7A22B" w14:textId="049B188C" w:rsidR="007A2BF0" w:rsidRDefault="007A2BF0" w:rsidP="007A2BF0">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7A2BF0" w:rsidRPr="00BC3CAC" w14:paraId="44134AAF" w14:textId="77777777" w:rsidTr="00FD223B">
        <w:trPr>
          <w:trHeight w:val="403"/>
        </w:trPr>
        <w:tc>
          <w:tcPr>
            <w:tcW w:w="5000" w:type="pct"/>
            <w:gridSpan w:val="5"/>
            <w:shd w:val="clear" w:color="auto" w:fill="B2ECFB" w:themeFill="accent5" w:themeFillTint="66"/>
            <w:vAlign w:val="center"/>
          </w:tcPr>
          <w:p w14:paraId="3F05296F" w14:textId="77777777" w:rsidR="007A2BF0" w:rsidRPr="00BC3CAC" w:rsidRDefault="007A2BF0" w:rsidP="00FD223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7A2BF0" w:rsidRPr="00BC3CAC" w14:paraId="6C45146E" w14:textId="77777777" w:rsidTr="00FD223B">
        <w:trPr>
          <w:trHeight w:val="709"/>
        </w:trPr>
        <w:tc>
          <w:tcPr>
            <w:tcW w:w="5000" w:type="pct"/>
            <w:gridSpan w:val="5"/>
            <w:shd w:val="clear" w:color="auto" w:fill="auto"/>
            <w:vAlign w:val="center"/>
          </w:tcPr>
          <w:p w14:paraId="332500BB" w14:textId="77777777" w:rsidR="007A2BF0" w:rsidRPr="001D11F9" w:rsidRDefault="007A2BF0" w:rsidP="00FD223B">
            <w:pPr>
              <w:rPr>
                <w:rFonts w:cs="Arial"/>
                <w:szCs w:val="20"/>
              </w:rPr>
            </w:pPr>
            <w:r w:rsidRPr="001D11F9">
              <w:rPr>
                <w:rFonts w:cs="Arial"/>
                <w:szCs w:val="20"/>
              </w:rPr>
              <w:t>We believe this has the potential to cause the industry an increased volume of data discrepancies in the future. Where duplicate addresses are allowed and they are not resolved in a timely manner (or worst case scenario, at all).</w:t>
            </w:r>
          </w:p>
          <w:p w14:paraId="2D99C1A7" w14:textId="77777777" w:rsidR="007A2BF0" w:rsidRPr="001D11F9" w:rsidRDefault="007A2BF0" w:rsidP="00FD223B">
            <w:pPr>
              <w:rPr>
                <w:rFonts w:cs="Arial"/>
                <w:szCs w:val="20"/>
              </w:rPr>
            </w:pPr>
            <w:r w:rsidRPr="001D11F9">
              <w:rPr>
                <w:rFonts w:cs="Arial"/>
                <w:szCs w:val="20"/>
              </w:rPr>
              <w:t>This could lead us into billing 2 customers for the same site and will make Meter/Address Mix-ups more difficult to validate and subsequently correct.</w:t>
            </w:r>
          </w:p>
          <w:p w14:paraId="7EA6F496" w14:textId="77777777" w:rsidR="007A2BF0" w:rsidRDefault="007A2BF0" w:rsidP="00FD223B">
            <w:pPr>
              <w:rPr>
                <w:rFonts w:ascii="Frutiger LT 45 Light" w:hAnsi="Frutiger LT 45 Light"/>
                <w:color w:val="0000FF"/>
                <w:sz w:val="20"/>
                <w:szCs w:val="20"/>
              </w:rPr>
            </w:pPr>
          </w:p>
          <w:p w14:paraId="66022549" w14:textId="77777777" w:rsidR="007A2BF0" w:rsidRPr="001D11F9" w:rsidRDefault="007A2BF0" w:rsidP="00FD223B">
            <w:pPr>
              <w:rPr>
                <w:rFonts w:cs="Arial"/>
                <w:szCs w:val="20"/>
              </w:rPr>
            </w:pPr>
            <w:r w:rsidRPr="001D11F9">
              <w:rPr>
                <w:rFonts w:cs="Arial"/>
                <w:szCs w:val="20"/>
              </w:rPr>
              <w:t>It is not 100% clear whether this CP is asking for relaxation of this rule for iGT addresses only or to include GT – please could this be clarified.</w:t>
            </w:r>
          </w:p>
          <w:p w14:paraId="7B5D5907" w14:textId="77777777" w:rsidR="007A2BF0" w:rsidRDefault="007A2BF0" w:rsidP="00FD223B">
            <w:pPr>
              <w:rPr>
                <w:rFonts w:ascii="Frutiger LT 45 Light" w:hAnsi="Frutiger LT 45 Light"/>
                <w:color w:val="0000FF"/>
                <w:sz w:val="20"/>
                <w:szCs w:val="20"/>
              </w:rPr>
            </w:pPr>
          </w:p>
          <w:p w14:paraId="472D56E1" w14:textId="77777777" w:rsidR="007A2BF0" w:rsidRPr="00CA76AD" w:rsidRDefault="007A2BF0" w:rsidP="00FD223B">
            <w:pPr>
              <w:rPr>
                <w:rFonts w:cs="Arial"/>
                <w:szCs w:val="20"/>
              </w:rPr>
            </w:pPr>
            <w:r w:rsidRPr="001D11F9">
              <w:rPr>
                <w:rFonts w:cs="Arial"/>
                <w:szCs w:val="20"/>
              </w:rPr>
              <w:t xml:space="preserve">It is also unclear as to why this is </w:t>
            </w:r>
            <w:r>
              <w:rPr>
                <w:rFonts w:cs="Arial"/>
                <w:szCs w:val="20"/>
              </w:rPr>
              <w:t>now an issue – there will have always been issues with plot addresses as far as we understand it and are not clear why there is now a proposal to change the process. Without further understanding of the impacts &amp; scale of issue we are unable to support this change.</w:t>
            </w:r>
          </w:p>
          <w:p w14:paraId="316AE0F6" w14:textId="77777777" w:rsidR="007A2BF0" w:rsidRDefault="007A2BF0" w:rsidP="00FD223B">
            <w:pPr>
              <w:rPr>
                <w:rFonts w:cs="Arial"/>
                <w:szCs w:val="20"/>
              </w:rPr>
            </w:pPr>
          </w:p>
        </w:tc>
      </w:tr>
      <w:tr w:rsidR="007A2BF0" w:rsidRPr="00BC3CAC" w14:paraId="4393989C" w14:textId="77777777" w:rsidTr="00FD223B">
        <w:trPr>
          <w:trHeight w:val="403"/>
        </w:trPr>
        <w:tc>
          <w:tcPr>
            <w:tcW w:w="5000" w:type="pct"/>
            <w:gridSpan w:val="5"/>
            <w:shd w:val="clear" w:color="auto" w:fill="B2ECFB" w:themeFill="accent5" w:themeFillTint="66"/>
            <w:vAlign w:val="center"/>
          </w:tcPr>
          <w:p w14:paraId="312DC2B6" w14:textId="77777777" w:rsidR="007A2BF0" w:rsidRDefault="007A2BF0" w:rsidP="00FD223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7A2BF0" w:rsidRPr="00BC3CAC" w14:paraId="4339DD35" w14:textId="77777777" w:rsidTr="00FD223B">
        <w:trPr>
          <w:trHeight w:val="709"/>
        </w:trPr>
        <w:tc>
          <w:tcPr>
            <w:tcW w:w="5000" w:type="pct"/>
            <w:gridSpan w:val="5"/>
            <w:shd w:val="clear" w:color="auto" w:fill="auto"/>
            <w:vAlign w:val="center"/>
          </w:tcPr>
          <w:p w14:paraId="10526002" w14:textId="77777777" w:rsidR="007A2BF0" w:rsidRDefault="007A2BF0" w:rsidP="00FD223B">
            <w:pPr>
              <w:rPr>
                <w:rFonts w:cs="Arial"/>
                <w:szCs w:val="20"/>
              </w:rPr>
            </w:pPr>
            <w:r>
              <w:rPr>
                <w:rFonts w:cs="Arial"/>
                <w:szCs w:val="20"/>
              </w:rPr>
              <w:t>No</w:t>
            </w:r>
          </w:p>
        </w:tc>
      </w:tr>
      <w:tr w:rsidR="007A2BF0" w:rsidRPr="00BC3CAC" w14:paraId="68976E13" w14:textId="77777777" w:rsidTr="00FD223B">
        <w:trPr>
          <w:trHeight w:val="403"/>
        </w:trPr>
        <w:tc>
          <w:tcPr>
            <w:tcW w:w="5000" w:type="pct"/>
            <w:gridSpan w:val="5"/>
            <w:shd w:val="clear" w:color="auto" w:fill="B2ECFB" w:themeFill="accent5" w:themeFillTint="66"/>
            <w:vAlign w:val="center"/>
          </w:tcPr>
          <w:p w14:paraId="1DE801BD" w14:textId="77777777" w:rsidR="007A2BF0" w:rsidRDefault="007A2BF0" w:rsidP="00FD223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A2BF0" w:rsidRPr="00BC3CAC" w14:paraId="43279E64" w14:textId="77777777" w:rsidTr="00FD223B">
        <w:trPr>
          <w:trHeight w:val="709"/>
        </w:trPr>
        <w:tc>
          <w:tcPr>
            <w:tcW w:w="5000" w:type="pct"/>
            <w:gridSpan w:val="5"/>
            <w:shd w:val="clear" w:color="auto" w:fill="auto"/>
            <w:vAlign w:val="center"/>
          </w:tcPr>
          <w:p w14:paraId="1466B482" w14:textId="77777777" w:rsidR="007A2BF0" w:rsidRDefault="007A2BF0" w:rsidP="00FD223B">
            <w:pPr>
              <w:rPr>
                <w:rFonts w:cs="Arial"/>
                <w:szCs w:val="20"/>
              </w:rPr>
            </w:pPr>
            <w:r>
              <w:rPr>
                <w:rFonts w:cs="Arial"/>
                <w:szCs w:val="20"/>
              </w:rPr>
              <w:t>No functional changes so minimum timescales could apply</w:t>
            </w:r>
          </w:p>
        </w:tc>
      </w:tr>
      <w:tr w:rsidR="007A2BF0" w:rsidRPr="00BC3CAC" w14:paraId="726A2725" w14:textId="77777777" w:rsidTr="00FD223B">
        <w:trPr>
          <w:trHeight w:val="403"/>
        </w:trPr>
        <w:tc>
          <w:tcPr>
            <w:tcW w:w="5000" w:type="pct"/>
            <w:gridSpan w:val="5"/>
            <w:shd w:val="clear" w:color="auto" w:fill="B2ECFB" w:themeFill="accent5" w:themeFillTint="66"/>
            <w:vAlign w:val="center"/>
          </w:tcPr>
          <w:p w14:paraId="61F440E3" w14:textId="77777777" w:rsidR="007A2BF0" w:rsidRDefault="007A2BF0" w:rsidP="00FD223B">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7A2BF0" w:rsidRPr="00BC3CAC" w14:paraId="7A2CBD36" w14:textId="77777777" w:rsidTr="00FD223B">
        <w:trPr>
          <w:trHeight w:val="709"/>
        </w:trPr>
        <w:tc>
          <w:tcPr>
            <w:tcW w:w="5000" w:type="pct"/>
            <w:gridSpan w:val="5"/>
            <w:shd w:val="clear" w:color="auto" w:fill="auto"/>
            <w:vAlign w:val="center"/>
          </w:tcPr>
          <w:p w14:paraId="6D6C98BF" w14:textId="77777777" w:rsidR="007A2BF0" w:rsidRDefault="007A2BF0" w:rsidP="00FD223B">
            <w:pPr>
              <w:rPr>
                <w:rFonts w:cs="Arial"/>
                <w:szCs w:val="20"/>
              </w:rPr>
            </w:pPr>
            <w:r>
              <w:rPr>
                <w:rFonts w:cs="Arial"/>
                <w:szCs w:val="20"/>
              </w:rPr>
              <w:t>Yes</w:t>
            </w:r>
          </w:p>
        </w:tc>
      </w:tr>
      <w:tr w:rsidR="007A2BF0" w:rsidRPr="00BC3CAC" w14:paraId="44259861" w14:textId="77777777" w:rsidTr="00FD223B">
        <w:trPr>
          <w:trHeight w:val="403"/>
        </w:trPr>
        <w:tc>
          <w:tcPr>
            <w:tcW w:w="1223" w:type="pct"/>
            <w:shd w:val="clear" w:color="auto" w:fill="B2ECFB" w:themeFill="accent5" w:themeFillTint="66"/>
            <w:vAlign w:val="center"/>
          </w:tcPr>
          <w:p w14:paraId="2163BB21" w14:textId="77777777" w:rsidR="007A2BF0" w:rsidRDefault="007A2BF0" w:rsidP="00FD223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0A0E93DE" w14:textId="77777777" w:rsidR="007A2BF0" w:rsidRPr="00BC3CAC" w:rsidRDefault="00466D05" w:rsidP="00FD223B">
            <w:pPr>
              <w:rPr>
                <w:rFonts w:cs="Arial"/>
                <w:szCs w:val="20"/>
              </w:rPr>
            </w:pPr>
            <w:sdt>
              <w:sdtPr>
                <w:rPr>
                  <w:rFonts w:cs="Arial"/>
                  <w:szCs w:val="20"/>
                </w:rPr>
                <w:id w:val="1794239264"/>
                <w14:checkbox>
                  <w14:checked w14:val="0"/>
                  <w14:checkedState w14:val="2612" w14:font="MS Gothic"/>
                  <w14:uncheckedState w14:val="2610" w14:font="MS Gothic"/>
                </w14:checkbox>
              </w:sdtPr>
              <w:sdtEndPr/>
              <w:sdtContent>
                <w:r w:rsidR="007A2BF0">
                  <w:rPr>
                    <w:rFonts w:ascii="MS Gothic" w:eastAsia="MS Gothic" w:hAnsi="MS Gothic" w:cs="Arial" w:hint="eastAsia"/>
                    <w:szCs w:val="20"/>
                  </w:rPr>
                  <w:t>☐</w:t>
                </w:r>
              </w:sdtContent>
            </w:sdt>
            <w:r w:rsidR="007A2BF0">
              <w:rPr>
                <w:rFonts w:cs="Arial"/>
                <w:szCs w:val="20"/>
              </w:rPr>
              <w:t xml:space="preserve"> Approve</w:t>
            </w:r>
          </w:p>
        </w:tc>
        <w:tc>
          <w:tcPr>
            <w:tcW w:w="1259" w:type="pct"/>
            <w:gridSpan w:val="2"/>
            <w:vAlign w:val="center"/>
          </w:tcPr>
          <w:p w14:paraId="6C4B6BEF" w14:textId="77777777" w:rsidR="007A2BF0" w:rsidRPr="00BC3CAC" w:rsidRDefault="00466D05" w:rsidP="00FD223B">
            <w:pPr>
              <w:rPr>
                <w:rFonts w:cs="Arial"/>
                <w:szCs w:val="20"/>
              </w:rPr>
            </w:pPr>
            <w:sdt>
              <w:sdtPr>
                <w:rPr>
                  <w:rFonts w:cs="Arial"/>
                  <w:szCs w:val="20"/>
                </w:rPr>
                <w:id w:val="-1787725744"/>
                <w14:checkbox>
                  <w14:checked w14:val="1"/>
                  <w14:checkedState w14:val="2612" w14:font="MS Gothic"/>
                  <w14:uncheckedState w14:val="2610" w14:font="MS Gothic"/>
                </w14:checkbox>
              </w:sdtPr>
              <w:sdtEndPr/>
              <w:sdtContent>
                <w:r w:rsidR="007A2BF0">
                  <w:rPr>
                    <w:rFonts w:ascii="MS Gothic" w:eastAsia="MS Gothic" w:hAnsi="MS Gothic" w:cs="Arial" w:hint="eastAsia"/>
                    <w:szCs w:val="20"/>
                  </w:rPr>
                  <w:t>☒</w:t>
                </w:r>
              </w:sdtContent>
            </w:sdt>
            <w:r w:rsidR="007A2BF0">
              <w:rPr>
                <w:rFonts w:cs="Arial"/>
                <w:szCs w:val="20"/>
              </w:rPr>
              <w:t xml:space="preserve"> Reject</w:t>
            </w:r>
          </w:p>
        </w:tc>
        <w:tc>
          <w:tcPr>
            <w:tcW w:w="1259" w:type="pct"/>
            <w:vAlign w:val="center"/>
          </w:tcPr>
          <w:p w14:paraId="2478AA2F" w14:textId="77777777" w:rsidR="007A2BF0" w:rsidRPr="00BC3CAC" w:rsidRDefault="00466D05" w:rsidP="00FD223B">
            <w:pPr>
              <w:rPr>
                <w:rFonts w:cs="Arial"/>
                <w:szCs w:val="20"/>
              </w:rPr>
            </w:pPr>
            <w:sdt>
              <w:sdtPr>
                <w:rPr>
                  <w:rFonts w:cs="Arial"/>
                  <w:szCs w:val="20"/>
                </w:rPr>
                <w:id w:val="-138192773"/>
                <w14:checkbox>
                  <w14:checked w14:val="0"/>
                  <w14:checkedState w14:val="2612" w14:font="MS Gothic"/>
                  <w14:uncheckedState w14:val="2610" w14:font="MS Gothic"/>
                </w14:checkbox>
              </w:sdtPr>
              <w:sdtEndPr/>
              <w:sdtContent>
                <w:r w:rsidR="007A2BF0">
                  <w:rPr>
                    <w:rFonts w:ascii="MS Gothic" w:eastAsia="MS Gothic" w:hAnsi="MS Gothic" w:cs="Arial" w:hint="eastAsia"/>
                    <w:szCs w:val="20"/>
                  </w:rPr>
                  <w:t>☐</w:t>
                </w:r>
              </w:sdtContent>
            </w:sdt>
            <w:r w:rsidR="007A2BF0">
              <w:rPr>
                <w:rFonts w:cs="Arial"/>
                <w:szCs w:val="20"/>
              </w:rPr>
              <w:t xml:space="preserve"> Defer</w:t>
            </w:r>
          </w:p>
        </w:tc>
      </w:tr>
      <w:tr w:rsidR="007A2BF0" w:rsidRPr="00BC3CAC" w14:paraId="25996406" w14:textId="77777777" w:rsidTr="00FD223B">
        <w:trPr>
          <w:trHeight w:val="403"/>
        </w:trPr>
        <w:tc>
          <w:tcPr>
            <w:tcW w:w="1223" w:type="pct"/>
            <w:shd w:val="clear" w:color="auto" w:fill="B2ECFB" w:themeFill="accent5" w:themeFillTint="66"/>
            <w:vAlign w:val="center"/>
          </w:tcPr>
          <w:p w14:paraId="715389C4" w14:textId="77777777" w:rsidR="007A2BF0" w:rsidRDefault="007A2BF0" w:rsidP="00FD223B">
            <w:pPr>
              <w:jc w:val="right"/>
              <w:rPr>
                <w:rFonts w:cs="Arial"/>
                <w:szCs w:val="20"/>
              </w:rPr>
            </w:pPr>
            <w:r w:rsidRPr="003B7E16">
              <w:rPr>
                <w:rFonts w:cs="Arial"/>
                <w:szCs w:val="20"/>
              </w:rPr>
              <w:t>Publication of consultation response:</w:t>
            </w:r>
          </w:p>
        </w:tc>
        <w:tc>
          <w:tcPr>
            <w:tcW w:w="1888" w:type="pct"/>
            <w:gridSpan w:val="2"/>
            <w:vAlign w:val="center"/>
          </w:tcPr>
          <w:p w14:paraId="2CD91DD0" w14:textId="77777777" w:rsidR="007A2BF0" w:rsidRPr="00BC3CAC" w:rsidRDefault="00466D05" w:rsidP="00FD223B">
            <w:pPr>
              <w:rPr>
                <w:rFonts w:cs="Arial"/>
                <w:szCs w:val="20"/>
              </w:rPr>
            </w:pPr>
            <w:sdt>
              <w:sdtPr>
                <w:rPr>
                  <w:rFonts w:cs="Arial"/>
                  <w:szCs w:val="20"/>
                </w:rPr>
                <w:id w:val="-896655535"/>
                <w14:checkbox>
                  <w14:checked w14:val="1"/>
                  <w14:checkedState w14:val="2612" w14:font="MS Gothic"/>
                  <w14:uncheckedState w14:val="2610" w14:font="MS Gothic"/>
                </w14:checkbox>
              </w:sdtPr>
              <w:sdtEndPr/>
              <w:sdtContent>
                <w:r w:rsidR="007A2BF0">
                  <w:rPr>
                    <w:rFonts w:ascii="MS Gothic" w:eastAsia="MS Gothic" w:hAnsi="MS Gothic" w:cs="Arial" w:hint="eastAsia"/>
                    <w:szCs w:val="20"/>
                  </w:rPr>
                  <w:t>☒</w:t>
                </w:r>
              </w:sdtContent>
            </w:sdt>
            <w:r w:rsidR="007A2BF0">
              <w:rPr>
                <w:rFonts w:cs="Arial"/>
                <w:szCs w:val="20"/>
              </w:rPr>
              <w:t xml:space="preserve"> Publish</w:t>
            </w:r>
          </w:p>
        </w:tc>
        <w:tc>
          <w:tcPr>
            <w:tcW w:w="1889" w:type="pct"/>
            <w:gridSpan w:val="2"/>
            <w:vAlign w:val="center"/>
          </w:tcPr>
          <w:p w14:paraId="205986E9" w14:textId="77777777" w:rsidR="007A2BF0" w:rsidRPr="00BC3CAC" w:rsidRDefault="00466D05" w:rsidP="00FD223B">
            <w:pPr>
              <w:rPr>
                <w:rFonts w:cs="Arial"/>
                <w:szCs w:val="20"/>
              </w:rPr>
            </w:pPr>
            <w:sdt>
              <w:sdtPr>
                <w:rPr>
                  <w:rFonts w:cs="Arial"/>
                  <w:szCs w:val="20"/>
                </w:rPr>
                <w:id w:val="-1105260439"/>
                <w14:checkbox>
                  <w14:checked w14:val="0"/>
                  <w14:checkedState w14:val="2612" w14:font="MS Gothic"/>
                  <w14:uncheckedState w14:val="2610" w14:font="MS Gothic"/>
                </w14:checkbox>
              </w:sdtPr>
              <w:sdtEndPr/>
              <w:sdtContent>
                <w:r w:rsidR="007A2BF0">
                  <w:rPr>
                    <w:rFonts w:ascii="MS Gothic" w:eastAsia="MS Gothic" w:hAnsi="MS Gothic" w:cs="Arial" w:hint="eastAsia"/>
                    <w:szCs w:val="20"/>
                  </w:rPr>
                  <w:t>☐</w:t>
                </w:r>
              </w:sdtContent>
            </w:sdt>
            <w:r w:rsidR="007A2BF0">
              <w:rPr>
                <w:rFonts w:cs="Arial"/>
                <w:szCs w:val="20"/>
              </w:rPr>
              <w:t xml:space="preserve"> Private</w:t>
            </w:r>
          </w:p>
        </w:tc>
      </w:tr>
    </w:tbl>
    <w:p w14:paraId="19D62FEB" w14:textId="77777777" w:rsidR="00BF39D6" w:rsidRDefault="00BF39D6"/>
    <w:p w14:paraId="43035DD2" w14:textId="77777777" w:rsidR="00503425" w:rsidRDefault="00503425" w:rsidP="00503425"/>
    <w:p w14:paraId="3A5D129C" w14:textId="77777777" w:rsidR="00FA41AC" w:rsidRDefault="00FA41AC" w:rsidP="00FA41AC">
      <w:pPr>
        <w:pStyle w:val="NoSpacing"/>
      </w:pPr>
    </w:p>
    <w:p w14:paraId="2AEBB7D9" w14:textId="77777777" w:rsidR="00757436" w:rsidRDefault="00757436" w:rsidP="00FA41AC">
      <w:pPr>
        <w:pStyle w:val="NoSpacing"/>
      </w:pPr>
    </w:p>
    <w:p w14:paraId="2FF8CF08" w14:textId="77777777" w:rsidR="00757436" w:rsidRPr="00503425" w:rsidRDefault="00757436" w:rsidP="00FA41AC">
      <w:pPr>
        <w:pStyle w:val="NoSpacing"/>
      </w:pPr>
    </w:p>
    <w:p w14:paraId="1F9FCA9F" w14:textId="77777777" w:rsidR="00503425" w:rsidRDefault="00503425" w:rsidP="00503425">
      <w:pPr>
        <w:pStyle w:val="Title"/>
      </w:pPr>
      <w:r>
        <w:t>Version Control</w:t>
      </w:r>
    </w:p>
    <w:p w14:paraId="502CECC2"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F37A676" w14:textId="77777777" w:rsidTr="00973D4C">
        <w:trPr>
          <w:trHeight w:val="403"/>
        </w:trPr>
        <w:tc>
          <w:tcPr>
            <w:tcW w:w="596" w:type="pct"/>
            <w:shd w:val="clear" w:color="auto" w:fill="B2ECFB" w:themeFill="accent5" w:themeFillTint="66"/>
            <w:vAlign w:val="center"/>
          </w:tcPr>
          <w:p w14:paraId="6683B4C0" w14:textId="77777777" w:rsidR="00503425" w:rsidRPr="006C66CA" w:rsidRDefault="00503425" w:rsidP="00973D4C">
            <w:pPr>
              <w:rPr>
                <w:rFonts w:cs="Arial"/>
                <w:szCs w:val="20"/>
              </w:rPr>
            </w:pPr>
            <w:r>
              <w:rPr>
                <w:rFonts w:cs="Arial"/>
                <w:szCs w:val="20"/>
              </w:rPr>
              <w:t>Version</w:t>
            </w:r>
          </w:p>
        </w:tc>
        <w:tc>
          <w:tcPr>
            <w:tcW w:w="766" w:type="pct"/>
            <w:shd w:val="clear" w:color="auto" w:fill="B2ECFB" w:themeFill="accent5" w:themeFillTint="66"/>
            <w:vAlign w:val="center"/>
          </w:tcPr>
          <w:p w14:paraId="65BA27A1" w14:textId="77777777" w:rsidR="00503425" w:rsidRPr="006C66CA" w:rsidRDefault="00503425" w:rsidP="00973D4C">
            <w:pPr>
              <w:rPr>
                <w:rFonts w:cs="Arial"/>
                <w:szCs w:val="20"/>
              </w:rPr>
            </w:pPr>
            <w:r>
              <w:rPr>
                <w:rFonts w:cs="Arial"/>
                <w:szCs w:val="20"/>
              </w:rPr>
              <w:t>Status</w:t>
            </w:r>
          </w:p>
        </w:tc>
        <w:tc>
          <w:tcPr>
            <w:tcW w:w="767" w:type="pct"/>
            <w:shd w:val="clear" w:color="auto" w:fill="B2ECFB" w:themeFill="accent5" w:themeFillTint="66"/>
            <w:vAlign w:val="center"/>
          </w:tcPr>
          <w:p w14:paraId="318F2B53" w14:textId="77777777" w:rsidR="00503425" w:rsidRPr="006C66CA" w:rsidRDefault="00503425" w:rsidP="00973D4C">
            <w:pPr>
              <w:rPr>
                <w:rFonts w:cs="Arial"/>
                <w:szCs w:val="20"/>
              </w:rPr>
            </w:pPr>
            <w:r>
              <w:rPr>
                <w:rFonts w:cs="Arial"/>
                <w:szCs w:val="20"/>
              </w:rPr>
              <w:t>Date</w:t>
            </w:r>
          </w:p>
        </w:tc>
        <w:tc>
          <w:tcPr>
            <w:tcW w:w="921" w:type="pct"/>
            <w:shd w:val="clear" w:color="auto" w:fill="B2ECFB" w:themeFill="accent5" w:themeFillTint="66"/>
            <w:vAlign w:val="center"/>
          </w:tcPr>
          <w:p w14:paraId="5C7DCED7" w14:textId="77777777" w:rsidR="00503425" w:rsidRPr="006C66CA" w:rsidRDefault="00503425" w:rsidP="00973D4C">
            <w:pPr>
              <w:rPr>
                <w:rFonts w:cs="Arial"/>
                <w:szCs w:val="20"/>
              </w:rPr>
            </w:pPr>
            <w:r w:rsidRPr="0051349C">
              <w:rPr>
                <w:rFonts w:cs="Arial"/>
                <w:szCs w:val="20"/>
              </w:rPr>
              <w:t>Author(s)</w:t>
            </w:r>
          </w:p>
        </w:tc>
        <w:tc>
          <w:tcPr>
            <w:tcW w:w="1950" w:type="pct"/>
            <w:shd w:val="clear" w:color="auto" w:fill="B2ECFB" w:themeFill="accent5" w:themeFillTint="66"/>
            <w:vAlign w:val="center"/>
          </w:tcPr>
          <w:p w14:paraId="6174F714" w14:textId="77777777" w:rsidR="00503425" w:rsidRPr="006C66CA" w:rsidRDefault="00503425" w:rsidP="00973D4C">
            <w:pPr>
              <w:rPr>
                <w:rFonts w:cs="Arial"/>
                <w:szCs w:val="20"/>
              </w:rPr>
            </w:pPr>
            <w:r>
              <w:t>Remarks</w:t>
            </w:r>
          </w:p>
        </w:tc>
      </w:tr>
      <w:tr w:rsidR="00503425" w:rsidRPr="00470388" w14:paraId="6811F521" w14:textId="77777777" w:rsidTr="00973D4C">
        <w:trPr>
          <w:trHeight w:val="403"/>
        </w:trPr>
        <w:tc>
          <w:tcPr>
            <w:tcW w:w="596" w:type="pct"/>
            <w:shd w:val="clear" w:color="auto" w:fill="auto"/>
            <w:vAlign w:val="center"/>
          </w:tcPr>
          <w:p w14:paraId="74F9E1CB" w14:textId="3558D87E" w:rsidR="00503425" w:rsidRPr="00470388" w:rsidRDefault="00757436" w:rsidP="00973D4C">
            <w:pPr>
              <w:rPr>
                <w:rFonts w:cs="Arial"/>
                <w:szCs w:val="20"/>
              </w:rPr>
            </w:pPr>
            <w:r>
              <w:rPr>
                <w:rFonts w:cs="Arial"/>
                <w:szCs w:val="20"/>
              </w:rPr>
              <w:t>1</w:t>
            </w:r>
          </w:p>
        </w:tc>
        <w:tc>
          <w:tcPr>
            <w:tcW w:w="766" w:type="pct"/>
            <w:shd w:val="clear" w:color="auto" w:fill="auto"/>
            <w:vAlign w:val="center"/>
          </w:tcPr>
          <w:p w14:paraId="31581C49" w14:textId="07CB3775" w:rsidR="00503425" w:rsidRPr="00470388" w:rsidRDefault="00F41DE6" w:rsidP="00973D4C">
            <w:pPr>
              <w:rPr>
                <w:rFonts w:cs="Arial"/>
                <w:szCs w:val="20"/>
              </w:rPr>
            </w:pPr>
            <w:r>
              <w:rPr>
                <w:rFonts w:cs="Arial"/>
                <w:szCs w:val="20"/>
              </w:rPr>
              <w:t>Proposal</w:t>
            </w:r>
          </w:p>
        </w:tc>
        <w:tc>
          <w:tcPr>
            <w:tcW w:w="767" w:type="pct"/>
            <w:shd w:val="clear" w:color="auto" w:fill="auto"/>
            <w:vAlign w:val="center"/>
          </w:tcPr>
          <w:p w14:paraId="1C41F9F5" w14:textId="54875F3E" w:rsidR="00503425" w:rsidRPr="00470388" w:rsidRDefault="00757436" w:rsidP="00973D4C">
            <w:pPr>
              <w:rPr>
                <w:rFonts w:cs="Arial"/>
                <w:szCs w:val="20"/>
              </w:rPr>
            </w:pPr>
            <w:r>
              <w:rPr>
                <w:rFonts w:cs="Arial"/>
                <w:szCs w:val="20"/>
              </w:rPr>
              <w:t>05/03/2019</w:t>
            </w:r>
          </w:p>
        </w:tc>
        <w:tc>
          <w:tcPr>
            <w:tcW w:w="921" w:type="pct"/>
            <w:shd w:val="clear" w:color="auto" w:fill="auto"/>
            <w:vAlign w:val="center"/>
          </w:tcPr>
          <w:p w14:paraId="2A1EF2E3" w14:textId="685DA197" w:rsidR="00503425" w:rsidRPr="00470388" w:rsidRDefault="00757436" w:rsidP="00973D4C">
            <w:pPr>
              <w:rPr>
                <w:rFonts w:cs="Arial"/>
                <w:szCs w:val="20"/>
              </w:rPr>
            </w:pPr>
            <w:r>
              <w:rPr>
                <w:rFonts w:cs="Arial"/>
                <w:szCs w:val="20"/>
              </w:rPr>
              <w:t>Xoserve</w:t>
            </w:r>
          </w:p>
        </w:tc>
        <w:tc>
          <w:tcPr>
            <w:tcW w:w="1950" w:type="pct"/>
            <w:shd w:val="clear" w:color="auto" w:fill="auto"/>
            <w:vAlign w:val="center"/>
          </w:tcPr>
          <w:p w14:paraId="0058C1DD" w14:textId="6B0D166A" w:rsidR="00503425" w:rsidRPr="00470388" w:rsidRDefault="00757436" w:rsidP="00973D4C">
            <w:pPr>
              <w:rPr>
                <w:rFonts w:cs="Arial"/>
                <w:szCs w:val="20"/>
              </w:rPr>
            </w:pPr>
            <w:r>
              <w:rPr>
                <w:rFonts w:cs="Arial"/>
                <w:szCs w:val="20"/>
              </w:rPr>
              <w:t>CP Raised</w:t>
            </w:r>
          </w:p>
        </w:tc>
      </w:tr>
      <w:tr w:rsidR="00F41DE6" w:rsidRPr="00470388" w14:paraId="51E960D6" w14:textId="77777777" w:rsidTr="00973D4C">
        <w:trPr>
          <w:trHeight w:val="403"/>
        </w:trPr>
        <w:tc>
          <w:tcPr>
            <w:tcW w:w="596" w:type="pct"/>
            <w:shd w:val="clear" w:color="auto" w:fill="auto"/>
            <w:vAlign w:val="center"/>
          </w:tcPr>
          <w:p w14:paraId="160BBD81" w14:textId="2322A5D3" w:rsidR="00F41DE6" w:rsidRDefault="00F41DE6" w:rsidP="00973D4C">
            <w:pPr>
              <w:rPr>
                <w:rFonts w:cs="Arial"/>
                <w:szCs w:val="20"/>
              </w:rPr>
            </w:pPr>
            <w:r>
              <w:rPr>
                <w:rFonts w:cs="Arial"/>
                <w:szCs w:val="20"/>
              </w:rPr>
              <w:t>2</w:t>
            </w:r>
          </w:p>
        </w:tc>
        <w:tc>
          <w:tcPr>
            <w:tcW w:w="766" w:type="pct"/>
            <w:shd w:val="clear" w:color="auto" w:fill="auto"/>
            <w:vAlign w:val="center"/>
          </w:tcPr>
          <w:p w14:paraId="5B71AF51" w14:textId="7CC8D94E" w:rsidR="00F41DE6" w:rsidRDefault="00F41DE6" w:rsidP="00973D4C">
            <w:pPr>
              <w:rPr>
                <w:rFonts w:cs="Arial"/>
                <w:szCs w:val="20"/>
              </w:rPr>
            </w:pPr>
            <w:r>
              <w:rPr>
                <w:rFonts w:cs="Arial"/>
                <w:szCs w:val="20"/>
              </w:rPr>
              <w:t>Out for initial review</w:t>
            </w:r>
          </w:p>
        </w:tc>
        <w:tc>
          <w:tcPr>
            <w:tcW w:w="767" w:type="pct"/>
            <w:shd w:val="clear" w:color="auto" w:fill="auto"/>
            <w:vAlign w:val="center"/>
          </w:tcPr>
          <w:p w14:paraId="335F8BC5" w14:textId="45409AF8" w:rsidR="00F41DE6" w:rsidRDefault="00F41DE6" w:rsidP="00973D4C">
            <w:pPr>
              <w:rPr>
                <w:rFonts w:cs="Arial"/>
                <w:szCs w:val="20"/>
              </w:rPr>
            </w:pPr>
            <w:r>
              <w:rPr>
                <w:rFonts w:cs="Arial"/>
                <w:szCs w:val="20"/>
              </w:rPr>
              <w:t>15/02/2019</w:t>
            </w:r>
          </w:p>
        </w:tc>
        <w:tc>
          <w:tcPr>
            <w:tcW w:w="921" w:type="pct"/>
            <w:shd w:val="clear" w:color="auto" w:fill="auto"/>
            <w:vAlign w:val="center"/>
          </w:tcPr>
          <w:p w14:paraId="7381DA22" w14:textId="5A85E49F" w:rsidR="00F41DE6" w:rsidRDefault="00F41DE6" w:rsidP="00973D4C">
            <w:pPr>
              <w:rPr>
                <w:rFonts w:cs="Arial"/>
                <w:szCs w:val="20"/>
              </w:rPr>
            </w:pPr>
            <w:r>
              <w:rPr>
                <w:rFonts w:cs="Arial"/>
                <w:szCs w:val="20"/>
              </w:rPr>
              <w:t>Xoserve</w:t>
            </w:r>
          </w:p>
        </w:tc>
        <w:tc>
          <w:tcPr>
            <w:tcW w:w="1950" w:type="pct"/>
            <w:shd w:val="clear" w:color="auto" w:fill="auto"/>
            <w:vAlign w:val="center"/>
          </w:tcPr>
          <w:p w14:paraId="579A34D3" w14:textId="5DA0A15E" w:rsidR="00F41DE6" w:rsidRDefault="00F41DE6" w:rsidP="00973D4C">
            <w:pPr>
              <w:rPr>
                <w:rFonts w:cs="Arial"/>
                <w:szCs w:val="20"/>
              </w:rPr>
            </w:pPr>
            <w:r>
              <w:rPr>
                <w:rFonts w:cs="Arial"/>
                <w:szCs w:val="20"/>
              </w:rPr>
              <w:t>Sent out for an initial review following ChMC on 13/03/2019</w:t>
            </w:r>
          </w:p>
        </w:tc>
      </w:tr>
      <w:tr w:rsidR="00463B2A" w:rsidRPr="00470388" w14:paraId="54C440D3" w14:textId="77777777" w:rsidTr="00973D4C">
        <w:trPr>
          <w:trHeight w:val="403"/>
        </w:trPr>
        <w:tc>
          <w:tcPr>
            <w:tcW w:w="596" w:type="pct"/>
            <w:shd w:val="clear" w:color="auto" w:fill="auto"/>
            <w:vAlign w:val="center"/>
          </w:tcPr>
          <w:p w14:paraId="48B65547" w14:textId="2F833CD9" w:rsidR="00463B2A" w:rsidRDefault="00463B2A" w:rsidP="00973D4C">
            <w:pPr>
              <w:rPr>
                <w:rFonts w:cs="Arial"/>
                <w:szCs w:val="20"/>
              </w:rPr>
            </w:pPr>
            <w:r>
              <w:rPr>
                <w:rFonts w:cs="Arial"/>
                <w:szCs w:val="20"/>
              </w:rPr>
              <w:t>3</w:t>
            </w:r>
          </w:p>
        </w:tc>
        <w:tc>
          <w:tcPr>
            <w:tcW w:w="766" w:type="pct"/>
            <w:shd w:val="clear" w:color="auto" w:fill="auto"/>
            <w:vAlign w:val="center"/>
          </w:tcPr>
          <w:p w14:paraId="15F25B90" w14:textId="7BC620C1" w:rsidR="00463B2A" w:rsidRDefault="00463B2A" w:rsidP="00973D4C">
            <w:pPr>
              <w:rPr>
                <w:rFonts w:cs="Arial"/>
                <w:szCs w:val="20"/>
              </w:rPr>
            </w:pPr>
            <w:r>
              <w:rPr>
                <w:rFonts w:cs="Arial"/>
                <w:szCs w:val="20"/>
              </w:rPr>
              <w:t>Out for initial review</w:t>
            </w:r>
          </w:p>
        </w:tc>
        <w:tc>
          <w:tcPr>
            <w:tcW w:w="767" w:type="pct"/>
            <w:shd w:val="clear" w:color="auto" w:fill="auto"/>
            <w:vAlign w:val="center"/>
          </w:tcPr>
          <w:p w14:paraId="0DAF63D4" w14:textId="7AE381BF" w:rsidR="00463B2A" w:rsidRDefault="00463B2A" w:rsidP="00973D4C">
            <w:pPr>
              <w:rPr>
                <w:rFonts w:cs="Arial"/>
                <w:szCs w:val="20"/>
              </w:rPr>
            </w:pPr>
            <w:r>
              <w:rPr>
                <w:rFonts w:cs="Arial"/>
                <w:szCs w:val="20"/>
              </w:rPr>
              <w:t>28/03/2019</w:t>
            </w:r>
          </w:p>
        </w:tc>
        <w:tc>
          <w:tcPr>
            <w:tcW w:w="921" w:type="pct"/>
            <w:shd w:val="clear" w:color="auto" w:fill="auto"/>
            <w:vAlign w:val="center"/>
          </w:tcPr>
          <w:p w14:paraId="1C957E8E" w14:textId="04F5837D" w:rsidR="00463B2A" w:rsidRDefault="00463B2A" w:rsidP="00973D4C">
            <w:pPr>
              <w:rPr>
                <w:rFonts w:cs="Arial"/>
                <w:szCs w:val="20"/>
              </w:rPr>
            </w:pPr>
            <w:r>
              <w:rPr>
                <w:rFonts w:cs="Arial"/>
                <w:szCs w:val="20"/>
              </w:rPr>
              <w:t>Xoserve</w:t>
            </w:r>
          </w:p>
        </w:tc>
        <w:tc>
          <w:tcPr>
            <w:tcW w:w="1950" w:type="pct"/>
            <w:shd w:val="clear" w:color="auto" w:fill="auto"/>
            <w:vAlign w:val="center"/>
          </w:tcPr>
          <w:p w14:paraId="2E24CC74" w14:textId="59C1F2B4" w:rsidR="00463B2A" w:rsidRDefault="00463B2A" w:rsidP="00973D4C">
            <w:pPr>
              <w:rPr>
                <w:rFonts w:cs="Arial"/>
                <w:szCs w:val="20"/>
              </w:rPr>
            </w:pPr>
            <w:r>
              <w:rPr>
                <w:rFonts w:cs="Arial"/>
                <w:szCs w:val="20"/>
              </w:rPr>
              <w:t>Funding section updated</w:t>
            </w:r>
          </w:p>
        </w:tc>
      </w:tr>
      <w:tr w:rsidR="00EF1F77" w:rsidRPr="00470388" w14:paraId="5F380F51" w14:textId="77777777" w:rsidTr="00973D4C">
        <w:trPr>
          <w:trHeight w:val="403"/>
        </w:trPr>
        <w:tc>
          <w:tcPr>
            <w:tcW w:w="596" w:type="pct"/>
            <w:shd w:val="clear" w:color="auto" w:fill="auto"/>
            <w:vAlign w:val="center"/>
          </w:tcPr>
          <w:p w14:paraId="14BE62F9" w14:textId="28329267" w:rsidR="00EF1F77" w:rsidRDefault="00EF1F77" w:rsidP="00973D4C">
            <w:pPr>
              <w:rPr>
                <w:rFonts w:cs="Arial"/>
                <w:szCs w:val="20"/>
              </w:rPr>
            </w:pPr>
            <w:r>
              <w:rPr>
                <w:rFonts w:cs="Arial"/>
                <w:szCs w:val="20"/>
              </w:rPr>
              <w:t>4</w:t>
            </w:r>
          </w:p>
        </w:tc>
        <w:tc>
          <w:tcPr>
            <w:tcW w:w="766" w:type="pct"/>
            <w:shd w:val="clear" w:color="auto" w:fill="auto"/>
            <w:vAlign w:val="center"/>
          </w:tcPr>
          <w:p w14:paraId="66E7AF17" w14:textId="7A1F433E" w:rsidR="00EF1F77" w:rsidRDefault="00EF1F77" w:rsidP="00973D4C">
            <w:pPr>
              <w:rPr>
                <w:rFonts w:cs="Arial"/>
                <w:szCs w:val="20"/>
              </w:rPr>
            </w:pPr>
            <w:r>
              <w:rPr>
                <w:rFonts w:cs="Arial"/>
                <w:szCs w:val="20"/>
              </w:rPr>
              <w:t>Out for initial review</w:t>
            </w:r>
          </w:p>
        </w:tc>
        <w:tc>
          <w:tcPr>
            <w:tcW w:w="767" w:type="pct"/>
            <w:shd w:val="clear" w:color="auto" w:fill="auto"/>
            <w:vAlign w:val="center"/>
          </w:tcPr>
          <w:p w14:paraId="6134EDE1" w14:textId="1C638D46" w:rsidR="00EF1F77" w:rsidRDefault="00EF1F77" w:rsidP="00973D4C">
            <w:pPr>
              <w:rPr>
                <w:rFonts w:cs="Arial"/>
                <w:szCs w:val="20"/>
              </w:rPr>
            </w:pPr>
            <w:r>
              <w:rPr>
                <w:rFonts w:cs="Arial"/>
                <w:szCs w:val="20"/>
              </w:rPr>
              <w:t>29/03/2019</w:t>
            </w:r>
          </w:p>
        </w:tc>
        <w:tc>
          <w:tcPr>
            <w:tcW w:w="921" w:type="pct"/>
            <w:shd w:val="clear" w:color="auto" w:fill="auto"/>
            <w:vAlign w:val="center"/>
          </w:tcPr>
          <w:p w14:paraId="4696B97D" w14:textId="322F71B3" w:rsidR="00EF1F77" w:rsidRDefault="00EF1F77" w:rsidP="00973D4C">
            <w:pPr>
              <w:rPr>
                <w:rFonts w:cs="Arial"/>
                <w:szCs w:val="20"/>
              </w:rPr>
            </w:pPr>
            <w:r>
              <w:rPr>
                <w:rFonts w:cs="Arial"/>
                <w:szCs w:val="20"/>
              </w:rPr>
              <w:t>Xoserve</w:t>
            </w:r>
          </w:p>
        </w:tc>
        <w:tc>
          <w:tcPr>
            <w:tcW w:w="1950" w:type="pct"/>
            <w:shd w:val="clear" w:color="auto" w:fill="auto"/>
            <w:vAlign w:val="center"/>
          </w:tcPr>
          <w:p w14:paraId="1F56C7B4" w14:textId="4EFD9B7B" w:rsidR="00EF1F77" w:rsidRDefault="00EF1F77" w:rsidP="00973D4C">
            <w:pPr>
              <w:rPr>
                <w:rFonts w:cs="Arial"/>
                <w:szCs w:val="20"/>
              </w:rPr>
            </w:pPr>
            <w:r>
              <w:rPr>
                <w:rFonts w:cs="Arial"/>
                <w:szCs w:val="20"/>
              </w:rPr>
              <w:t>Reps added (initial review)</w:t>
            </w:r>
          </w:p>
        </w:tc>
      </w:tr>
    </w:tbl>
    <w:p w14:paraId="13F5D586"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7D88E7" w14:textId="77777777" w:rsidTr="00973D4C">
        <w:trPr>
          <w:trHeight w:val="403"/>
        </w:trPr>
        <w:tc>
          <w:tcPr>
            <w:tcW w:w="596" w:type="pct"/>
            <w:shd w:val="clear" w:color="auto" w:fill="B2ECFB" w:themeFill="accent5" w:themeFillTint="66"/>
            <w:vAlign w:val="center"/>
          </w:tcPr>
          <w:p w14:paraId="590D3212" w14:textId="77777777" w:rsidR="00503425" w:rsidRPr="006C66CA" w:rsidRDefault="00503425" w:rsidP="00973D4C">
            <w:pPr>
              <w:rPr>
                <w:rFonts w:cs="Arial"/>
                <w:szCs w:val="20"/>
              </w:rPr>
            </w:pPr>
            <w:r>
              <w:rPr>
                <w:rFonts w:cs="Arial"/>
                <w:szCs w:val="20"/>
              </w:rPr>
              <w:t>Version</w:t>
            </w:r>
          </w:p>
        </w:tc>
        <w:tc>
          <w:tcPr>
            <w:tcW w:w="766" w:type="pct"/>
            <w:shd w:val="clear" w:color="auto" w:fill="B2ECFB" w:themeFill="accent5" w:themeFillTint="66"/>
            <w:vAlign w:val="center"/>
          </w:tcPr>
          <w:p w14:paraId="6A46C5D0" w14:textId="77777777" w:rsidR="00503425" w:rsidRPr="006C66CA" w:rsidRDefault="00503425" w:rsidP="00973D4C">
            <w:pPr>
              <w:rPr>
                <w:rFonts w:cs="Arial"/>
                <w:szCs w:val="20"/>
              </w:rPr>
            </w:pPr>
            <w:r>
              <w:rPr>
                <w:rFonts w:cs="Arial"/>
                <w:szCs w:val="20"/>
              </w:rPr>
              <w:t>Status</w:t>
            </w:r>
          </w:p>
        </w:tc>
        <w:tc>
          <w:tcPr>
            <w:tcW w:w="767" w:type="pct"/>
            <w:shd w:val="clear" w:color="auto" w:fill="B2ECFB" w:themeFill="accent5" w:themeFillTint="66"/>
            <w:vAlign w:val="center"/>
          </w:tcPr>
          <w:p w14:paraId="381F9E45" w14:textId="77777777" w:rsidR="00503425" w:rsidRPr="006C66CA" w:rsidRDefault="00503425" w:rsidP="00973D4C">
            <w:pPr>
              <w:rPr>
                <w:rFonts w:cs="Arial"/>
                <w:szCs w:val="20"/>
              </w:rPr>
            </w:pPr>
            <w:r>
              <w:rPr>
                <w:rFonts w:cs="Arial"/>
                <w:szCs w:val="20"/>
              </w:rPr>
              <w:t>Date</w:t>
            </w:r>
          </w:p>
        </w:tc>
        <w:tc>
          <w:tcPr>
            <w:tcW w:w="921" w:type="pct"/>
            <w:shd w:val="clear" w:color="auto" w:fill="B2ECFB" w:themeFill="accent5" w:themeFillTint="66"/>
            <w:vAlign w:val="center"/>
          </w:tcPr>
          <w:p w14:paraId="30079183" w14:textId="77777777" w:rsidR="00503425" w:rsidRPr="006C66CA" w:rsidRDefault="00503425" w:rsidP="00973D4C">
            <w:pPr>
              <w:rPr>
                <w:rFonts w:cs="Arial"/>
                <w:szCs w:val="20"/>
              </w:rPr>
            </w:pPr>
            <w:r w:rsidRPr="0051349C">
              <w:rPr>
                <w:rFonts w:cs="Arial"/>
                <w:szCs w:val="20"/>
              </w:rPr>
              <w:t>Author(s)</w:t>
            </w:r>
          </w:p>
        </w:tc>
        <w:tc>
          <w:tcPr>
            <w:tcW w:w="1950" w:type="pct"/>
            <w:shd w:val="clear" w:color="auto" w:fill="B2ECFB" w:themeFill="accent5" w:themeFillTint="66"/>
            <w:vAlign w:val="center"/>
          </w:tcPr>
          <w:p w14:paraId="2D661D44" w14:textId="77777777" w:rsidR="00503425" w:rsidRPr="006C66CA" w:rsidRDefault="00503425" w:rsidP="00973D4C">
            <w:pPr>
              <w:rPr>
                <w:rFonts w:cs="Arial"/>
                <w:szCs w:val="20"/>
              </w:rPr>
            </w:pPr>
            <w:r>
              <w:t>Remarks</w:t>
            </w:r>
          </w:p>
        </w:tc>
      </w:tr>
      <w:tr w:rsidR="00503425" w:rsidRPr="00470388" w14:paraId="3EABCAE3" w14:textId="77777777" w:rsidTr="00973D4C">
        <w:trPr>
          <w:trHeight w:val="403"/>
        </w:trPr>
        <w:tc>
          <w:tcPr>
            <w:tcW w:w="596" w:type="pct"/>
            <w:shd w:val="clear" w:color="auto" w:fill="auto"/>
            <w:vAlign w:val="center"/>
          </w:tcPr>
          <w:p w14:paraId="07F9DF89" w14:textId="77777777" w:rsidR="00503425" w:rsidRPr="00470388" w:rsidRDefault="00503425" w:rsidP="00973D4C">
            <w:pPr>
              <w:rPr>
                <w:rFonts w:cs="Arial"/>
                <w:szCs w:val="20"/>
              </w:rPr>
            </w:pPr>
            <w:r>
              <w:rPr>
                <w:rFonts w:cs="Arial"/>
                <w:szCs w:val="20"/>
              </w:rPr>
              <w:t>3.0</w:t>
            </w:r>
          </w:p>
        </w:tc>
        <w:tc>
          <w:tcPr>
            <w:tcW w:w="766" w:type="pct"/>
            <w:shd w:val="clear" w:color="auto" w:fill="auto"/>
            <w:vAlign w:val="center"/>
          </w:tcPr>
          <w:p w14:paraId="1801478A" w14:textId="77777777" w:rsidR="00503425" w:rsidRPr="00470388" w:rsidRDefault="00503425" w:rsidP="00973D4C">
            <w:pPr>
              <w:rPr>
                <w:rFonts w:cs="Arial"/>
                <w:szCs w:val="20"/>
              </w:rPr>
            </w:pPr>
            <w:r>
              <w:rPr>
                <w:rFonts w:cs="Arial"/>
                <w:szCs w:val="20"/>
              </w:rPr>
              <w:t>Superseded</w:t>
            </w:r>
          </w:p>
        </w:tc>
        <w:tc>
          <w:tcPr>
            <w:tcW w:w="767" w:type="pct"/>
            <w:shd w:val="clear" w:color="auto" w:fill="auto"/>
            <w:vAlign w:val="center"/>
          </w:tcPr>
          <w:p w14:paraId="04223887" w14:textId="77777777" w:rsidR="00503425" w:rsidRPr="00470388" w:rsidRDefault="00503425" w:rsidP="00973D4C">
            <w:pPr>
              <w:rPr>
                <w:rFonts w:cs="Arial"/>
                <w:szCs w:val="20"/>
              </w:rPr>
            </w:pPr>
            <w:r>
              <w:rPr>
                <w:rFonts w:cs="Arial"/>
                <w:szCs w:val="20"/>
              </w:rPr>
              <w:t>17/07/2018</w:t>
            </w:r>
          </w:p>
        </w:tc>
        <w:tc>
          <w:tcPr>
            <w:tcW w:w="921" w:type="pct"/>
            <w:shd w:val="clear" w:color="auto" w:fill="auto"/>
            <w:vAlign w:val="center"/>
          </w:tcPr>
          <w:p w14:paraId="2FDF39C8" w14:textId="77777777" w:rsidR="00503425" w:rsidRPr="00470388" w:rsidRDefault="00503425" w:rsidP="00973D4C">
            <w:pPr>
              <w:rPr>
                <w:rFonts w:cs="Arial"/>
                <w:szCs w:val="20"/>
              </w:rPr>
            </w:pPr>
            <w:r w:rsidRPr="0051349C">
              <w:rPr>
                <w:rFonts w:cs="Arial"/>
                <w:szCs w:val="20"/>
              </w:rPr>
              <w:t>Emma Smith</w:t>
            </w:r>
          </w:p>
        </w:tc>
        <w:tc>
          <w:tcPr>
            <w:tcW w:w="1950" w:type="pct"/>
            <w:shd w:val="clear" w:color="auto" w:fill="auto"/>
            <w:vAlign w:val="center"/>
          </w:tcPr>
          <w:p w14:paraId="21B883FA" w14:textId="77777777" w:rsidR="00503425" w:rsidRPr="00470388" w:rsidRDefault="00503425" w:rsidP="00973D4C">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5E82BC70" w14:textId="77777777" w:rsidTr="00973D4C">
        <w:trPr>
          <w:trHeight w:val="403"/>
        </w:trPr>
        <w:tc>
          <w:tcPr>
            <w:tcW w:w="596" w:type="pct"/>
            <w:shd w:val="clear" w:color="auto" w:fill="auto"/>
            <w:vAlign w:val="center"/>
          </w:tcPr>
          <w:p w14:paraId="5F9341BA" w14:textId="77777777" w:rsidR="00503425" w:rsidRPr="00470388" w:rsidRDefault="00503425" w:rsidP="00973D4C">
            <w:pPr>
              <w:rPr>
                <w:rFonts w:cs="Arial"/>
                <w:szCs w:val="20"/>
              </w:rPr>
            </w:pPr>
            <w:r>
              <w:rPr>
                <w:rFonts w:cs="Arial"/>
                <w:szCs w:val="20"/>
              </w:rPr>
              <w:t>4.0</w:t>
            </w:r>
          </w:p>
        </w:tc>
        <w:tc>
          <w:tcPr>
            <w:tcW w:w="766" w:type="pct"/>
            <w:shd w:val="clear" w:color="auto" w:fill="auto"/>
            <w:vAlign w:val="center"/>
          </w:tcPr>
          <w:p w14:paraId="2F4D5F8D" w14:textId="77777777" w:rsidR="00503425" w:rsidRPr="00470388" w:rsidRDefault="00503425" w:rsidP="00973D4C">
            <w:pPr>
              <w:rPr>
                <w:rFonts w:cs="Arial"/>
                <w:szCs w:val="20"/>
              </w:rPr>
            </w:pPr>
            <w:r>
              <w:rPr>
                <w:rFonts w:cs="Arial"/>
                <w:szCs w:val="20"/>
              </w:rPr>
              <w:t>Superseded</w:t>
            </w:r>
          </w:p>
        </w:tc>
        <w:tc>
          <w:tcPr>
            <w:tcW w:w="767" w:type="pct"/>
            <w:shd w:val="clear" w:color="auto" w:fill="auto"/>
            <w:vAlign w:val="center"/>
          </w:tcPr>
          <w:p w14:paraId="46577C0A" w14:textId="77777777" w:rsidR="00503425" w:rsidRPr="00470388" w:rsidRDefault="00503425" w:rsidP="00973D4C">
            <w:pPr>
              <w:rPr>
                <w:rFonts w:cs="Arial"/>
                <w:szCs w:val="20"/>
              </w:rPr>
            </w:pPr>
            <w:r>
              <w:rPr>
                <w:rFonts w:cs="Arial"/>
                <w:szCs w:val="20"/>
              </w:rPr>
              <w:t>07/09/2018</w:t>
            </w:r>
          </w:p>
        </w:tc>
        <w:tc>
          <w:tcPr>
            <w:tcW w:w="921" w:type="pct"/>
            <w:shd w:val="clear" w:color="auto" w:fill="auto"/>
            <w:vAlign w:val="center"/>
          </w:tcPr>
          <w:p w14:paraId="253E60FA" w14:textId="77777777" w:rsidR="00503425" w:rsidRPr="00470388" w:rsidRDefault="00503425" w:rsidP="00973D4C">
            <w:pPr>
              <w:rPr>
                <w:rFonts w:cs="Arial"/>
                <w:szCs w:val="20"/>
              </w:rPr>
            </w:pPr>
            <w:r w:rsidRPr="0051349C">
              <w:rPr>
                <w:rFonts w:cs="Arial"/>
                <w:szCs w:val="20"/>
              </w:rPr>
              <w:t>Emma Smith</w:t>
            </w:r>
          </w:p>
        </w:tc>
        <w:tc>
          <w:tcPr>
            <w:tcW w:w="1950" w:type="pct"/>
            <w:shd w:val="clear" w:color="auto" w:fill="auto"/>
            <w:vAlign w:val="center"/>
          </w:tcPr>
          <w:p w14:paraId="651B2C63" w14:textId="77777777" w:rsidR="00503425" w:rsidRPr="00470388" w:rsidRDefault="00503425" w:rsidP="00973D4C">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3831D1A7" w14:textId="77777777" w:rsidTr="00973D4C">
        <w:trPr>
          <w:trHeight w:val="403"/>
        </w:trPr>
        <w:tc>
          <w:tcPr>
            <w:tcW w:w="596" w:type="pct"/>
            <w:shd w:val="clear" w:color="auto" w:fill="auto"/>
            <w:vAlign w:val="center"/>
          </w:tcPr>
          <w:p w14:paraId="5883F2CC" w14:textId="77777777" w:rsidR="00503425" w:rsidRPr="00470388" w:rsidRDefault="00503425" w:rsidP="00973D4C">
            <w:pPr>
              <w:rPr>
                <w:rFonts w:cs="Arial"/>
                <w:szCs w:val="20"/>
              </w:rPr>
            </w:pPr>
            <w:r>
              <w:rPr>
                <w:rFonts w:cs="Arial"/>
                <w:szCs w:val="20"/>
              </w:rPr>
              <w:t>5.0</w:t>
            </w:r>
          </w:p>
        </w:tc>
        <w:tc>
          <w:tcPr>
            <w:tcW w:w="766" w:type="pct"/>
            <w:shd w:val="clear" w:color="auto" w:fill="auto"/>
            <w:vAlign w:val="center"/>
          </w:tcPr>
          <w:p w14:paraId="59065B58" w14:textId="77777777" w:rsidR="00503425" w:rsidRPr="00470388" w:rsidRDefault="00FA41AC" w:rsidP="00973D4C">
            <w:pPr>
              <w:rPr>
                <w:rFonts w:cs="Arial"/>
                <w:szCs w:val="20"/>
              </w:rPr>
            </w:pPr>
            <w:r>
              <w:rPr>
                <w:rFonts w:cs="Arial"/>
                <w:szCs w:val="20"/>
              </w:rPr>
              <w:t>Superseded</w:t>
            </w:r>
          </w:p>
        </w:tc>
        <w:tc>
          <w:tcPr>
            <w:tcW w:w="767" w:type="pct"/>
            <w:shd w:val="clear" w:color="auto" w:fill="auto"/>
            <w:vAlign w:val="center"/>
          </w:tcPr>
          <w:p w14:paraId="63EB13A3" w14:textId="77777777" w:rsidR="00503425" w:rsidRPr="00470388" w:rsidRDefault="00FA41AC" w:rsidP="00973D4C">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4C5D37CB" w14:textId="77777777" w:rsidR="00503425" w:rsidRPr="00470388" w:rsidRDefault="00FA41AC" w:rsidP="00973D4C">
            <w:pPr>
              <w:rPr>
                <w:rFonts w:cs="Arial"/>
                <w:szCs w:val="20"/>
              </w:rPr>
            </w:pPr>
            <w:r>
              <w:rPr>
                <w:rFonts w:cs="Arial"/>
                <w:szCs w:val="20"/>
              </w:rPr>
              <w:t>Heather Spensley</w:t>
            </w:r>
          </w:p>
        </w:tc>
        <w:tc>
          <w:tcPr>
            <w:tcW w:w="1950" w:type="pct"/>
            <w:shd w:val="clear" w:color="auto" w:fill="auto"/>
            <w:vAlign w:val="center"/>
          </w:tcPr>
          <w:p w14:paraId="2F324FF2"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78B3D19" w14:textId="77777777" w:rsidTr="00973D4C">
        <w:trPr>
          <w:trHeight w:val="403"/>
        </w:trPr>
        <w:tc>
          <w:tcPr>
            <w:tcW w:w="596" w:type="pct"/>
            <w:shd w:val="clear" w:color="auto" w:fill="auto"/>
            <w:vAlign w:val="center"/>
          </w:tcPr>
          <w:p w14:paraId="6A44CC3B" w14:textId="77777777" w:rsidR="00FA41AC" w:rsidRDefault="00FA41AC" w:rsidP="00973D4C">
            <w:pPr>
              <w:rPr>
                <w:rFonts w:cs="Arial"/>
                <w:szCs w:val="20"/>
              </w:rPr>
            </w:pPr>
            <w:r>
              <w:rPr>
                <w:rFonts w:cs="Arial"/>
                <w:szCs w:val="20"/>
              </w:rPr>
              <w:t>6.0</w:t>
            </w:r>
          </w:p>
        </w:tc>
        <w:tc>
          <w:tcPr>
            <w:tcW w:w="766" w:type="pct"/>
            <w:shd w:val="clear" w:color="auto" w:fill="auto"/>
            <w:vAlign w:val="center"/>
          </w:tcPr>
          <w:p w14:paraId="6C5BE818" w14:textId="77777777" w:rsidR="00FA41AC" w:rsidRDefault="00FA41AC" w:rsidP="00973D4C">
            <w:pPr>
              <w:rPr>
                <w:rFonts w:cs="Arial"/>
                <w:szCs w:val="20"/>
              </w:rPr>
            </w:pPr>
            <w:r>
              <w:rPr>
                <w:rFonts w:cs="Arial"/>
                <w:szCs w:val="20"/>
              </w:rPr>
              <w:t>Approved</w:t>
            </w:r>
          </w:p>
        </w:tc>
        <w:tc>
          <w:tcPr>
            <w:tcW w:w="767" w:type="pct"/>
            <w:shd w:val="clear" w:color="auto" w:fill="auto"/>
            <w:vAlign w:val="center"/>
          </w:tcPr>
          <w:p w14:paraId="1CE3D9CE" w14:textId="77777777" w:rsidR="00FA41AC" w:rsidRDefault="00FA41AC" w:rsidP="00973D4C">
            <w:pPr>
              <w:rPr>
                <w:rFonts w:cs="Arial"/>
                <w:szCs w:val="20"/>
              </w:rPr>
            </w:pPr>
            <w:r>
              <w:rPr>
                <w:rFonts w:cs="Arial"/>
                <w:szCs w:val="20"/>
              </w:rPr>
              <w:t>12/12/2018</w:t>
            </w:r>
          </w:p>
        </w:tc>
        <w:tc>
          <w:tcPr>
            <w:tcW w:w="921" w:type="pct"/>
            <w:shd w:val="clear" w:color="auto" w:fill="auto"/>
            <w:vAlign w:val="center"/>
          </w:tcPr>
          <w:p w14:paraId="6C277BB1" w14:textId="77777777" w:rsidR="00FA41AC" w:rsidRDefault="00FA41AC" w:rsidP="00973D4C">
            <w:pPr>
              <w:rPr>
                <w:rFonts w:cs="Arial"/>
                <w:szCs w:val="20"/>
              </w:rPr>
            </w:pPr>
            <w:r>
              <w:rPr>
                <w:rFonts w:cs="Arial"/>
                <w:szCs w:val="20"/>
              </w:rPr>
              <w:t>Simon Harris</w:t>
            </w:r>
          </w:p>
        </w:tc>
        <w:tc>
          <w:tcPr>
            <w:tcW w:w="1950" w:type="pct"/>
            <w:shd w:val="clear" w:color="auto" w:fill="auto"/>
            <w:vAlign w:val="center"/>
          </w:tcPr>
          <w:p w14:paraId="41C1168F" w14:textId="77777777" w:rsidR="00FA41AC" w:rsidRDefault="00FA41AC" w:rsidP="00973D4C">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3B3B70F" w14:textId="77777777" w:rsidR="0051349C" w:rsidRPr="00FA41AC" w:rsidRDefault="0051349C" w:rsidP="00FA41AC"/>
    <w:sectPr w:rsidR="0051349C" w:rsidRPr="00FA41A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9DC9" w14:textId="77777777" w:rsidR="00973D4C" w:rsidRDefault="00973D4C" w:rsidP="00324744">
      <w:pPr>
        <w:spacing w:after="0" w:line="240" w:lineRule="auto"/>
      </w:pPr>
      <w:r>
        <w:separator/>
      </w:r>
    </w:p>
  </w:endnote>
  <w:endnote w:type="continuationSeparator" w:id="0">
    <w:p w14:paraId="6161B6AF" w14:textId="77777777" w:rsidR="00973D4C" w:rsidRDefault="00973D4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45 Light">
    <w:altName w:val="Century Gothic"/>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C3F" w14:textId="77777777" w:rsidR="00973D4C" w:rsidRDefault="00973D4C">
    <w:pPr>
      <w:pStyle w:val="Footer"/>
    </w:pPr>
    <w:r>
      <w:t>CP_V6.0</w:t>
    </w:r>
    <w:r>
      <w:rPr>
        <w:noProof/>
      </w:rPr>
      <mc:AlternateContent>
        <mc:Choice Requires="wps">
          <w:drawing>
            <wp:anchor distT="0" distB="0" distL="114300" distR="114300" simplePos="0" relativeHeight="251661312" behindDoc="0" locked="0" layoutInCell="1" allowOverlap="1" wp14:anchorId="0DF8B764" wp14:editId="19A01D0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B5BE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F72C" w14:textId="77777777" w:rsidR="00973D4C" w:rsidRDefault="00973D4C" w:rsidP="00324744">
      <w:pPr>
        <w:spacing w:after="0" w:line="240" w:lineRule="auto"/>
      </w:pPr>
      <w:r>
        <w:separator/>
      </w:r>
    </w:p>
  </w:footnote>
  <w:footnote w:type="continuationSeparator" w:id="0">
    <w:p w14:paraId="6E687797" w14:textId="77777777" w:rsidR="00973D4C" w:rsidRDefault="00973D4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39BD" w14:textId="77777777" w:rsidR="00973D4C" w:rsidRDefault="00973D4C">
    <w:pPr>
      <w:pStyle w:val="Header"/>
    </w:pPr>
    <w:r>
      <w:rPr>
        <w:noProof/>
      </w:rPr>
      <w:drawing>
        <wp:anchor distT="0" distB="0" distL="114300" distR="114300" simplePos="0" relativeHeight="251663360" behindDoc="0" locked="0" layoutInCell="1" allowOverlap="1" wp14:anchorId="3FC4ADE2" wp14:editId="774F968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FD586" wp14:editId="68BF4CF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5F54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9722B"/>
    <w:multiLevelType w:val="hybridMultilevel"/>
    <w:tmpl w:val="4590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475B0B"/>
    <w:multiLevelType w:val="hybridMultilevel"/>
    <w:tmpl w:val="EFD8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3D0958"/>
    <w:multiLevelType w:val="hybridMultilevel"/>
    <w:tmpl w:val="4D40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7D9E"/>
    <w:rsid w:val="000400BC"/>
    <w:rsid w:val="00050A89"/>
    <w:rsid w:val="000736C4"/>
    <w:rsid w:val="00093D75"/>
    <w:rsid w:val="000A1AD1"/>
    <w:rsid w:val="000E3E26"/>
    <w:rsid w:val="000F4113"/>
    <w:rsid w:val="00121535"/>
    <w:rsid w:val="00122449"/>
    <w:rsid w:val="00125B61"/>
    <w:rsid w:val="00144E00"/>
    <w:rsid w:val="00147035"/>
    <w:rsid w:val="00156FD9"/>
    <w:rsid w:val="00176605"/>
    <w:rsid w:val="00195C86"/>
    <w:rsid w:val="001A626D"/>
    <w:rsid w:val="00210C34"/>
    <w:rsid w:val="002247C6"/>
    <w:rsid w:val="00226D34"/>
    <w:rsid w:val="002337A2"/>
    <w:rsid w:val="002365D1"/>
    <w:rsid w:val="00236920"/>
    <w:rsid w:val="0029036C"/>
    <w:rsid w:val="002A12C2"/>
    <w:rsid w:val="002A278D"/>
    <w:rsid w:val="002F25A5"/>
    <w:rsid w:val="002F448E"/>
    <w:rsid w:val="00310A64"/>
    <w:rsid w:val="003201A4"/>
    <w:rsid w:val="00324744"/>
    <w:rsid w:val="003352A9"/>
    <w:rsid w:val="003415A8"/>
    <w:rsid w:val="003463C5"/>
    <w:rsid w:val="003A32EA"/>
    <w:rsid w:val="003B7E16"/>
    <w:rsid w:val="003E1DA0"/>
    <w:rsid w:val="00407C41"/>
    <w:rsid w:val="00415CF8"/>
    <w:rsid w:val="00426807"/>
    <w:rsid w:val="00463B2A"/>
    <w:rsid w:val="00466D05"/>
    <w:rsid w:val="00470388"/>
    <w:rsid w:val="00492306"/>
    <w:rsid w:val="004B4891"/>
    <w:rsid w:val="004F3362"/>
    <w:rsid w:val="00503425"/>
    <w:rsid w:val="0051349C"/>
    <w:rsid w:val="00516D8E"/>
    <w:rsid w:val="00517F6F"/>
    <w:rsid w:val="0055298E"/>
    <w:rsid w:val="005A1776"/>
    <w:rsid w:val="005A6B14"/>
    <w:rsid w:val="005C15DD"/>
    <w:rsid w:val="005D4EDB"/>
    <w:rsid w:val="005E1C43"/>
    <w:rsid w:val="00602977"/>
    <w:rsid w:val="00622298"/>
    <w:rsid w:val="006514E4"/>
    <w:rsid w:val="00667338"/>
    <w:rsid w:val="006718CF"/>
    <w:rsid w:val="0068210E"/>
    <w:rsid w:val="006A6B13"/>
    <w:rsid w:val="006B18D0"/>
    <w:rsid w:val="006B5363"/>
    <w:rsid w:val="006C66CA"/>
    <w:rsid w:val="006F3657"/>
    <w:rsid w:val="006F5583"/>
    <w:rsid w:val="00715654"/>
    <w:rsid w:val="007204AB"/>
    <w:rsid w:val="00722970"/>
    <w:rsid w:val="007243D3"/>
    <w:rsid w:val="00734A65"/>
    <w:rsid w:val="00757436"/>
    <w:rsid w:val="007715F3"/>
    <w:rsid w:val="00771B44"/>
    <w:rsid w:val="007836E3"/>
    <w:rsid w:val="007855B1"/>
    <w:rsid w:val="007A2BF0"/>
    <w:rsid w:val="007A56DB"/>
    <w:rsid w:val="007D4F26"/>
    <w:rsid w:val="007D796E"/>
    <w:rsid w:val="00807258"/>
    <w:rsid w:val="0082322E"/>
    <w:rsid w:val="00833E9C"/>
    <w:rsid w:val="00843613"/>
    <w:rsid w:val="00853AEB"/>
    <w:rsid w:val="00855F9A"/>
    <w:rsid w:val="008615E7"/>
    <w:rsid w:val="00864211"/>
    <w:rsid w:val="00874C46"/>
    <w:rsid w:val="00876BE6"/>
    <w:rsid w:val="00886E23"/>
    <w:rsid w:val="00887873"/>
    <w:rsid w:val="008932EE"/>
    <w:rsid w:val="00897E29"/>
    <w:rsid w:val="008C078A"/>
    <w:rsid w:val="008D3225"/>
    <w:rsid w:val="008E0446"/>
    <w:rsid w:val="008F05D1"/>
    <w:rsid w:val="0090462E"/>
    <w:rsid w:val="0095319A"/>
    <w:rsid w:val="00973D4C"/>
    <w:rsid w:val="00977AD7"/>
    <w:rsid w:val="00977B79"/>
    <w:rsid w:val="009B33E2"/>
    <w:rsid w:val="009C328A"/>
    <w:rsid w:val="009C3AAE"/>
    <w:rsid w:val="009D38A3"/>
    <w:rsid w:val="009E485B"/>
    <w:rsid w:val="009E6FF9"/>
    <w:rsid w:val="009F7831"/>
    <w:rsid w:val="00A11385"/>
    <w:rsid w:val="00A14206"/>
    <w:rsid w:val="00A15FD6"/>
    <w:rsid w:val="00A30CDA"/>
    <w:rsid w:val="00A3623B"/>
    <w:rsid w:val="00A82A57"/>
    <w:rsid w:val="00AB5B54"/>
    <w:rsid w:val="00AB63DE"/>
    <w:rsid w:val="00AC7EC6"/>
    <w:rsid w:val="00AE4189"/>
    <w:rsid w:val="00B11FE6"/>
    <w:rsid w:val="00B37FEA"/>
    <w:rsid w:val="00B44C3A"/>
    <w:rsid w:val="00B47489"/>
    <w:rsid w:val="00B542B2"/>
    <w:rsid w:val="00B866C6"/>
    <w:rsid w:val="00BC3CAC"/>
    <w:rsid w:val="00BC6C45"/>
    <w:rsid w:val="00BD0A45"/>
    <w:rsid w:val="00BD6281"/>
    <w:rsid w:val="00BE1F03"/>
    <w:rsid w:val="00BF39D6"/>
    <w:rsid w:val="00C01CAE"/>
    <w:rsid w:val="00C06409"/>
    <w:rsid w:val="00C30FB9"/>
    <w:rsid w:val="00C31F04"/>
    <w:rsid w:val="00C336A5"/>
    <w:rsid w:val="00C34211"/>
    <w:rsid w:val="00C408DE"/>
    <w:rsid w:val="00C44CF7"/>
    <w:rsid w:val="00C4790B"/>
    <w:rsid w:val="00C520A3"/>
    <w:rsid w:val="00C63886"/>
    <w:rsid w:val="00C70976"/>
    <w:rsid w:val="00CA358F"/>
    <w:rsid w:val="00CB0EBE"/>
    <w:rsid w:val="00CB2698"/>
    <w:rsid w:val="00CF035F"/>
    <w:rsid w:val="00D00804"/>
    <w:rsid w:val="00D1451F"/>
    <w:rsid w:val="00D15204"/>
    <w:rsid w:val="00D2202F"/>
    <w:rsid w:val="00D348F5"/>
    <w:rsid w:val="00D36766"/>
    <w:rsid w:val="00D66C7E"/>
    <w:rsid w:val="00D77E78"/>
    <w:rsid w:val="00D84952"/>
    <w:rsid w:val="00D877EF"/>
    <w:rsid w:val="00D93896"/>
    <w:rsid w:val="00DA6D80"/>
    <w:rsid w:val="00DC1E66"/>
    <w:rsid w:val="00DE4CEA"/>
    <w:rsid w:val="00DF0523"/>
    <w:rsid w:val="00E26515"/>
    <w:rsid w:val="00E365C3"/>
    <w:rsid w:val="00E472C6"/>
    <w:rsid w:val="00E54328"/>
    <w:rsid w:val="00E54342"/>
    <w:rsid w:val="00E603FE"/>
    <w:rsid w:val="00E960BE"/>
    <w:rsid w:val="00ED342B"/>
    <w:rsid w:val="00ED5F22"/>
    <w:rsid w:val="00EE749E"/>
    <w:rsid w:val="00EF1F77"/>
    <w:rsid w:val="00EF2B03"/>
    <w:rsid w:val="00F146A4"/>
    <w:rsid w:val="00F41DE6"/>
    <w:rsid w:val="00F478AE"/>
    <w:rsid w:val="00F72FAC"/>
    <w:rsid w:val="00F74067"/>
    <w:rsid w:val="00F75C9B"/>
    <w:rsid w:val="00F83D67"/>
    <w:rsid w:val="00F867F1"/>
    <w:rsid w:val="00F9391E"/>
    <w:rsid w:val="00F95876"/>
    <w:rsid w:val="00FA3C7A"/>
    <w:rsid w:val="00FA3F4F"/>
    <w:rsid w:val="00FA41AC"/>
    <w:rsid w:val="00FA43ED"/>
    <w:rsid w:val="00FB04DB"/>
    <w:rsid w:val="00FB1FA8"/>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184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orsler@xoserve.com" TargetMode="External"/><Relationship Id="rId18" Type="http://schemas.openxmlformats.org/officeDocument/2006/relationships/hyperlink" Target="mailto:Kev.duddy@espu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John.Cooper@bu-uk.co.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Key@northernga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leanor.laurence@edf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a8d00b61-02e3-4ab5-b77b-0ca9e0a046b4"/>
    <ds:schemaRef ds:uri="http://purl.org/dc/dcmitype/"/>
    <ds:schemaRef ds:uri="http://purl.org/dc/terms/"/>
    <ds:schemaRef ds:uri="http://www.w3.org/XML/1998/namespace"/>
    <ds:schemaRef ds:uri="64e0fceb-84a8-442e-b1e6-39fc5bdeafdf"/>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A174DF-DEEE-4653-8BF7-4F1D3D6D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BA133-3DC9-4159-B051-ACB0FA74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2019-02-04T08:40:00Z</cp:lastPrinted>
  <dcterms:created xsi:type="dcterms:W3CDTF">2019-04-02T07:13:00Z</dcterms:created>
  <dcterms:modified xsi:type="dcterms:W3CDTF">2019-04-02T07:13:00Z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-119632602</vt:i4>
  </property>
  <property fmtid="{D5CDD505-2E9C-101B-9397-08002B2CF9AE}" pid="5" name="_EmailSubject">
    <vt:lpwstr>New Change Proposal for inclusion in ChMC on 13th March</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ReviewingToolsShownOnce">
    <vt:lpwstr/>
  </property>
  <property fmtid="{D5CDD505-2E9C-101B-9397-08002B2CF9AE}" pid="9" name="_dlc_DocIdItemGuid">
    <vt:lpwstr>10435f34-21ab-4d75-8006-ba04fc51fab7</vt:lpwstr>
  </property>
  <property fmtid="{D5CDD505-2E9C-101B-9397-08002B2CF9AE}" pid="10" name="AuthorIds_UIVersion_1024">
    <vt:lpwstr>98</vt:lpwstr>
  </property>
  <property fmtid="{D5CDD505-2E9C-101B-9397-08002B2CF9AE}" pid="11" name="AuthorIds_UIVersion_2560">
    <vt:lpwstr>98</vt:lpwstr>
  </property>
  <property fmtid="{D5CDD505-2E9C-101B-9397-08002B2CF9AE}" pid="12" name="AuthorIds_UIVersion_4096">
    <vt:lpwstr>98</vt:lpwstr>
  </property>
</Properties>
</file>