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550DC2">
        <w:rPr>
          <w:rFonts w:cs="Arial"/>
          <w:b/>
          <w:color w:val="3E5AA8" w:themeColor="accent1"/>
          <w:sz w:val="22"/>
          <w:szCs w:val="22"/>
        </w:rPr>
        <w:t>XRN4303</w:t>
      </w:r>
      <w:r w:rsidR="008945E2">
        <w:rPr>
          <w:rFonts w:cs="Arial"/>
          <w:b/>
          <w:color w:val="3E5AA8" w:themeColor="accent1"/>
          <w:sz w:val="22"/>
          <w:szCs w:val="22"/>
        </w:rPr>
        <w:t xml:space="preserve"> (UKLP 267)</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6A724E" w:rsidRPr="00683A0C" w:rsidRDefault="00550DC2" w:rsidP="00BB5A00">
            <w:pPr>
              <w:rPr>
                <w:rFonts w:ascii="Arial" w:hAnsi="Arial" w:cs="Arial"/>
                <w:sz w:val="20"/>
                <w:szCs w:val="16"/>
              </w:rPr>
            </w:pPr>
            <w:r w:rsidRPr="00550DC2">
              <w:rPr>
                <w:rFonts w:ascii="Arial" w:hAnsi="Arial" w:cs="Arial"/>
                <w:sz w:val="20"/>
                <w:szCs w:val="16"/>
              </w:rPr>
              <w:t>Remove ‘n’ as an allowable value from the .SFN file in ‘Fault corrected’ field and remove as allowable value from AMT &amp; SAP ISU.</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6A724E" w:rsidP="00BB5A00">
            <w:pPr>
              <w:rPr>
                <w:rFonts w:ascii="Arial" w:hAnsi="Arial" w:cs="Arial"/>
                <w:sz w:val="20"/>
                <w:szCs w:val="16"/>
              </w:rPr>
            </w:pP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550DC2" w:rsidP="00BB5A00">
            <w:pPr>
              <w:rPr>
                <w:rFonts w:ascii="Arial" w:hAnsi="Arial" w:cs="Arial"/>
                <w:sz w:val="20"/>
                <w:szCs w:val="16"/>
              </w:rPr>
            </w:pPr>
            <w:r>
              <w:rPr>
                <w:rFonts w:ascii="Arial" w:hAnsi="Arial" w:cs="Arial"/>
                <w:sz w:val="20"/>
                <w:szCs w:val="16"/>
              </w:rPr>
              <w:t>Xoserve</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550DC2" w:rsidP="00BB5A00">
            <w:pPr>
              <w:rPr>
                <w:rFonts w:ascii="Arial" w:hAnsi="Arial" w:cs="Arial"/>
                <w:sz w:val="20"/>
                <w:szCs w:val="16"/>
              </w:rPr>
            </w:pPr>
            <w:r>
              <w:rPr>
                <w:rFonts w:ascii="Arial" w:hAnsi="Arial" w:cs="Arial"/>
                <w:sz w:val="20"/>
                <w:szCs w:val="16"/>
              </w:rPr>
              <w:t>Emma Smith</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84469E" w:rsidP="00BB5A00">
            <w:pPr>
              <w:rPr>
                <w:rFonts w:ascii="Arial" w:hAnsi="Arial" w:cs="Arial"/>
                <w:sz w:val="20"/>
                <w:szCs w:val="16"/>
              </w:rPr>
            </w:pPr>
            <w:hyperlink r:id="rId13" w:history="1">
              <w:r w:rsidR="00550DC2" w:rsidRPr="00550DC2">
                <w:rPr>
                  <w:rStyle w:val="Hyperlink"/>
                  <w:rFonts w:ascii="Arial" w:hAnsi="Arial" w:cs="Arial"/>
                  <w:sz w:val="20"/>
                  <w:szCs w:val="16"/>
                </w:rPr>
                <w:t>mailto:emma.smith@xoserve.com</w:t>
              </w:r>
            </w:hyperlink>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FB527E" w:rsidP="00AC1AA5">
            <w:pPr>
              <w:rPr>
                <w:rFonts w:ascii="Arial" w:hAnsi="Arial" w:cs="Arial"/>
                <w:sz w:val="20"/>
                <w:szCs w:val="16"/>
              </w:rPr>
            </w:pPr>
            <w:r>
              <w:rPr>
                <w:rFonts w:ascii="Arial" w:hAnsi="Arial" w:cs="Arial"/>
                <w:sz w:val="20"/>
                <w:szCs w:val="16"/>
              </w:rPr>
              <w:t>Approved</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AC1AA5" w:rsidRPr="00683A0C" w:rsidRDefault="00BA2FE5" w:rsidP="00AC1AA5">
            <w:pPr>
              <w:rPr>
                <w:rFonts w:ascii="Arial" w:hAnsi="Arial" w:cs="Arial"/>
                <w:sz w:val="20"/>
                <w:szCs w:val="16"/>
              </w:rPr>
            </w:pPr>
            <w:r>
              <w:rPr>
                <w:rFonts w:ascii="Arial" w:hAnsi="Arial" w:cs="Arial"/>
                <w:sz w:val="20"/>
                <w:szCs w:val="16"/>
              </w:rPr>
              <w:t>Shipper</w:t>
            </w:r>
          </w:p>
        </w:tc>
      </w:tr>
      <w:bookmarkStart w:id="0" w:name="S2"/>
      <w:bookmarkStart w:id="1"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DF3381" w:rsidRDefault="00DF3381" w:rsidP="00DF3381">
            <w:pPr>
              <w:pStyle w:val="Default"/>
              <w:rPr>
                <w:sz w:val="20"/>
                <w:szCs w:val="20"/>
              </w:rPr>
            </w:pPr>
          </w:p>
          <w:p w:rsidR="00DF3381" w:rsidRDefault="00DF3381" w:rsidP="00DF3381">
            <w:pPr>
              <w:pStyle w:val="Default"/>
              <w:rPr>
                <w:sz w:val="20"/>
                <w:szCs w:val="20"/>
              </w:rPr>
            </w:pPr>
            <w:r>
              <w:rPr>
                <w:sz w:val="20"/>
                <w:szCs w:val="20"/>
              </w:rPr>
              <w:t xml:space="preserve">Change Description: </w:t>
            </w:r>
          </w:p>
          <w:p w:rsidR="00DF3381" w:rsidRDefault="00DF3381" w:rsidP="00DF3381">
            <w:pPr>
              <w:pStyle w:val="Default"/>
              <w:rPr>
                <w:sz w:val="20"/>
                <w:szCs w:val="20"/>
              </w:rPr>
            </w:pPr>
            <w:r>
              <w:rPr>
                <w:sz w:val="20"/>
                <w:szCs w:val="20"/>
              </w:rPr>
              <w:t xml:space="preserve">The current file format allows the User to set ‘n’ when providing site visit reads via the SFN file, this indicates that, following site visit, the reads taken have not fixed the fault. The SAP functionality does not allow for these reads to be loaded and will reject the file, therefore need to remove as an allowable value in order the file format is aligned to the functionality. </w:t>
            </w:r>
          </w:p>
          <w:p w:rsidR="00DF3381" w:rsidRDefault="00DF3381" w:rsidP="00DF3381">
            <w:pPr>
              <w:pStyle w:val="Default"/>
              <w:rPr>
                <w:sz w:val="20"/>
                <w:szCs w:val="20"/>
              </w:rPr>
            </w:pPr>
            <w:r>
              <w:rPr>
                <w:b/>
                <w:bCs/>
                <w:sz w:val="20"/>
                <w:szCs w:val="20"/>
              </w:rPr>
              <w:t xml:space="preserve">Requirements Discussion Output: </w:t>
            </w:r>
          </w:p>
          <w:p w:rsidR="00DF3381" w:rsidRDefault="00DF3381" w:rsidP="00DF3381">
            <w:pPr>
              <w:pStyle w:val="Default"/>
              <w:rPr>
                <w:sz w:val="20"/>
                <w:szCs w:val="20"/>
              </w:rPr>
            </w:pPr>
            <w:r>
              <w:rPr>
                <w:sz w:val="20"/>
                <w:szCs w:val="20"/>
              </w:rPr>
              <w:t xml:space="preserve">The current allowable values for field DRE_FAULT_CORRECTED in O15 record type in SFN file are Y, Blanks and N. It is an optional field (hence a blank is also an allowable value). </w:t>
            </w:r>
          </w:p>
          <w:p w:rsidR="00DF3381" w:rsidRDefault="00DF3381" w:rsidP="00DF3381">
            <w:pPr>
              <w:pStyle w:val="Default"/>
              <w:rPr>
                <w:sz w:val="20"/>
                <w:szCs w:val="20"/>
              </w:rPr>
            </w:pPr>
            <w:r>
              <w:rPr>
                <w:sz w:val="20"/>
                <w:szCs w:val="20"/>
              </w:rPr>
              <w:t xml:space="preserve">If the provided value is N, then it indicates that following site visit, the reads taken have not fixed the fault. The SAP functionality does not allow for these reads to be loaded and will reject the file. </w:t>
            </w:r>
          </w:p>
          <w:p w:rsidR="00AC1AA5" w:rsidRDefault="00DF3381" w:rsidP="00DF3381">
            <w:pPr>
              <w:spacing w:beforeLines="40" w:before="96" w:afterLines="40" w:after="96"/>
              <w:rPr>
                <w:sz w:val="20"/>
                <w:szCs w:val="20"/>
              </w:rPr>
            </w:pPr>
            <w:r>
              <w:rPr>
                <w:sz w:val="20"/>
                <w:szCs w:val="20"/>
              </w:rPr>
              <w:t xml:space="preserve">The change requirement is to remove N as an allowable value from the file format. </w:t>
            </w:r>
          </w:p>
          <w:p w:rsidR="00DF3381" w:rsidRDefault="00DF3381" w:rsidP="00DF3381">
            <w:pPr>
              <w:pStyle w:val="Default"/>
              <w:rPr>
                <w:sz w:val="20"/>
                <w:szCs w:val="20"/>
              </w:rPr>
            </w:pPr>
            <w:r>
              <w:rPr>
                <w:b/>
                <w:bCs/>
                <w:sz w:val="20"/>
                <w:szCs w:val="20"/>
              </w:rPr>
              <w:t xml:space="preserve">Tier 2 IA Supporting Questions: </w:t>
            </w:r>
          </w:p>
          <w:p w:rsidR="00DF3381" w:rsidRDefault="00DF3381" w:rsidP="00DF3381">
            <w:pPr>
              <w:pStyle w:val="Default"/>
              <w:rPr>
                <w:sz w:val="20"/>
                <w:szCs w:val="20"/>
              </w:rPr>
            </w:pPr>
            <w:r>
              <w:rPr>
                <w:sz w:val="20"/>
                <w:szCs w:val="20"/>
              </w:rPr>
              <w:t xml:space="preserve">1. How does this requirement impact the services for iGT sites? </w:t>
            </w:r>
          </w:p>
          <w:p w:rsidR="00DF3381" w:rsidRDefault="00DF3381" w:rsidP="00DF3381">
            <w:pPr>
              <w:pStyle w:val="Default"/>
              <w:rPr>
                <w:sz w:val="20"/>
                <w:szCs w:val="20"/>
              </w:rPr>
            </w:pPr>
            <w:r>
              <w:rPr>
                <w:b/>
                <w:bCs/>
                <w:sz w:val="20"/>
                <w:szCs w:val="20"/>
              </w:rPr>
              <w:t xml:space="preserve">Response: </w:t>
            </w:r>
            <w:r>
              <w:rPr>
                <w:sz w:val="20"/>
                <w:szCs w:val="20"/>
              </w:rPr>
              <w:t xml:space="preserve">Yes </w:t>
            </w:r>
          </w:p>
          <w:p w:rsidR="00DF3381" w:rsidRDefault="00DF3381" w:rsidP="00DF3381">
            <w:pPr>
              <w:pStyle w:val="Default"/>
              <w:rPr>
                <w:sz w:val="20"/>
                <w:szCs w:val="20"/>
              </w:rPr>
            </w:pPr>
          </w:p>
          <w:p w:rsidR="00DF3381" w:rsidRDefault="00DF3381" w:rsidP="00DF3381">
            <w:pPr>
              <w:pStyle w:val="Default"/>
              <w:rPr>
                <w:sz w:val="20"/>
                <w:szCs w:val="20"/>
              </w:rPr>
            </w:pPr>
            <w:r>
              <w:rPr>
                <w:sz w:val="20"/>
                <w:szCs w:val="20"/>
              </w:rPr>
              <w:t xml:space="preserve">2. How does this requirement impact Unique sites? </w:t>
            </w:r>
          </w:p>
          <w:p w:rsidR="00DF3381" w:rsidRDefault="00DF3381" w:rsidP="00DF3381">
            <w:pPr>
              <w:pStyle w:val="Default"/>
              <w:rPr>
                <w:sz w:val="20"/>
                <w:szCs w:val="20"/>
              </w:rPr>
            </w:pPr>
            <w:r>
              <w:rPr>
                <w:b/>
                <w:bCs/>
                <w:sz w:val="20"/>
                <w:szCs w:val="20"/>
              </w:rPr>
              <w:t xml:space="preserve">Response: </w:t>
            </w:r>
            <w:r>
              <w:rPr>
                <w:sz w:val="20"/>
                <w:szCs w:val="20"/>
              </w:rPr>
              <w:t xml:space="preserve">No, as it is applicable to only class 3 and 4 sites </w:t>
            </w:r>
          </w:p>
          <w:p w:rsidR="00DF3381" w:rsidRDefault="00DF3381" w:rsidP="00DF3381">
            <w:pPr>
              <w:pStyle w:val="Default"/>
              <w:rPr>
                <w:sz w:val="20"/>
                <w:szCs w:val="20"/>
              </w:rPr>
            </w:pPr>
          </w:p>
          <w:p w:rsidR="00DF3381" w:rsidRDefault="00DF3381" w:rsidP="00DF3381">
            <w:pPr>
              <w:pStyle w:val="Default"/>
              <w:rPr>
                <w:sz w:val="20"/>
                <w:szCs w:val="20"/>
              </w:rPr>
            </w:pPr>
            <w:r>
              <w:rPr>
                <w:sz w:val="20"/>
                <w:szCs w:val="20"/>
              </w:rPr>
              <w:t xml:space="preserve">3. Are there any non-functional requirements linked to this change? </w:t>
            </w:r>
          </w:p>
          <w:p w:rsidR="00DF3381" w:rsidRDefault="00DF3381" w:rsidP="00DF3381">
            <w:pPr>
              <w:pStyle w:val="Default"/>
            </w:pPr>
            <w:r>
              <w:rPr>
                <w:b/>
                <w:bCs/>
                <w:sz w:val="20"/>
                <w:szCs w:val="20"/>
              </w:rPr>
              <w:t xml:space="preserve">Response: </w:t>
            </w:r>
            <w:r>
              <w:rPr>
                <w:sz w:val="20"/>
                <w:szCs w:val="20"/>
              </w:rPr>
              <w:t xml:space="preserve">None </w:t>
            </w:r>
          </w:p>
          <w:p w:rsidR="00DF3381" w:rsidRDefault="00DF3381" w:rsidP="00DF3381">
            <w:pPr>
              <w:pStyle w:val="Default"/>
              <w:rPr>
                <w:color w:val="auto"/>
              </w:rPr>
            </w:pPr>
          </w:p>
          <w:p w:rsidR="00DF3381" w:rsidRDefault="00DF3381" w:rsidP="00DF3381">
            <w:pPr>
              <w:pStyle w:val="Default"/>
              <w:rPr>
                <w:sz w:val="20"/>
                <w:szCs w:val="20"/>
              </w:rPr>
            </w:pPr>
            <w:r>
              <w:rPr>
                <w:sz w:val="20"/>
                <w:szCs w:val="20"/>
              </w:rPr>
              <w:t xml:space="preserve">4. Are the boundary conditions, if any, clearly defined? </w:t>
            </w:r>
          </w:p>
          <w:p w:rsidR="00DF3381" w:rsidRDefault="00DF3381" w:rsidP="00DF3381">
            <w:pPr>
              <w:pStyle w:val="Default"/>
            </w:pPr>
            <w:r>
              <w:rPr>
                <w:b/>
                <w:bCs/>
                <w:sz w:val="20"/>
                <w:szCs w:val="20"/>
              </w:rPr>
              <w:t xml:space="preserve">Response: </w:t>
            </w:r>
            <w:r>
              <w:rPr>
                <w:sz w:val="20"/>
                <w:szCs w:val="20"/>
              </w:rPr>
              <w:t xml:space="preserve">None </w:t>
            </w:r>
          </w:p>
          <w:p w:rsidR="00DF3381" w:rsidRDefault="00DF3381" w:rsidP="00DF3381">
            <w:pPr>
              <w:pStyle w:val="Default"/>
              <w:rPr>
                <w:color w:val="auto"/>
              </w:rPr>
            </w:pPr>
          </w:p>
          <w:p w:rsidR="00DF3381" w:rsidRDefault="00DF3381" w:rsidP="00DF3381">
            <w:pPr>
              <w:pStyle w:val="Default"/>
              <w:rPr>
                <w:sz w:val="20"/>
                <w:szCs w:val="20"/>
              </w:rPr>
            </w:pPr>
            <w:r>
              <w:rPr>
                <w:sz w:val="20"/>
                <w:szCs w:val="20"/>
              </w:rPr>
              <w:t xml:space="preserve">5. Does the requirement require any additional consideration based on the class of site? </w:t>
            </w:r>
          </w:p>
          <w:p w:rsidR="00DF3381" w:rsidRDefault="00DF3381" w:rsidP="00DF3381">
            <w:pPr>
              <w:pStyle w:val="Default"/>
              <w:rPr>
                <w:sz w:val="20"/>
                <w:szCs w:val="20"/>
              </w:rPr>
            </w:pPr>
            <w:r>
              <w:rPr>
                <w:b/>
                <w:bCs/>
                <w:sz w:val="20"/>
                <w:szCs w:val="20"/>
              </w:rPr>
              <w:t xml:space="preserve">Response: </w:t>
            </w:r>
            <w:r>
              <w:rPr>
                <w:sz w:val="20"/>
                <w:szCs w:val="20"/>
              </w:rPr>
              <w:t xml:space="preserve">Applicable to only class 3 and 4 sites </w:t>
            </w:r>
          </w:p>
          <w:p w:rsidR="00DF3381" w:rsidRDefault="00DF3381" w:rsidP="00DF3381">
            <w:pPr>
              <w:pStyle w:val="Default"/>
              <w:rPr>
                <w:color w:val="auto"/>
              </w:rPr>
            </w:pPr>
          </w:p>
          <w:p w:rsidR="00DF3381" w:rsidRPr="00DF3381" w:rsidRDefault="00DF3381" w:rsidP="00DF3381">
            <w:pPr>
              <w:pStyle w:val="Default"/>
              <w:rPr>
                <w:sz w:val="20"/>
                <w:szCs w:val="20"/>
              </w:rPr>
            </w:pPr>
            <w:r>
              <w:rPr>
                <w:sz w:val="20"/>
                <w:szCs w:val="20"/>
              </w:rPr>
              <w:t xml:space="preserve">6. </w:t>
            </w:r>
            <w:r w:rsidRPr="00DF3381">
              <w:rPr>
                <w:sz w:val="20"/>
                <w:szCs w:val="20"/>
              </w:rPr>
              <w:t xml:space="preserve">Does this CR have any links to other known CRs? </w:t>
            </w:r>
          </w:p>
          <w:p w:rsidR="00DF3381" w:rsidRDefault="00DF3381" w:rsidP="00DF3381">
            <w:pPr>
              <w:pStyle w:val="Default"/>
              <w:rPr>
                <w:sz w:val="20"/>
                <w:szCs w:val="20"/>
              </w:rPr>
            </w:pPr>
            <w:r>
              <w:rPr>
                <w:b/>
                <w:bCs/>
                <w:sz w:val="20"/>
                <w:szCs w:val="20"/>
              </w:rPr>
              <w:t xml:space="preserve">Response: </w:t>
            </w:r>
            <w:r>
              <w:rPr>
                <w:sz w:val="20"/>
                <w:szCs w:val="20"/>
              </w:rPr>
              <w:t xml:space="preserve">None </w:t>
            </w:r>
          </w:p>
          <w:p w:rsidR="00DF3381" w:rsidRDefault="00DF3381" w:rsidP="00DF3381">
            <w:pPr>
              <w:pStyle w:val="Default"/>
              <w:rPr>
                <w:color w:val="auto"/>
              </w:rPr>
            </w:pPr>
          </w:p>
          <w:p w:rsidR="00DF3381" w:rsidRDefault="00DF3381" w:rsidP="00DF3381">
            <w:pPr>
              <w:pStyle w:val="Default"/>
              <w:rPr>
                <w:sz w:val="20"/>
                <w:szCs w:val="20"/>
              </w:rPr>
            </w:pPr>
            <w:r>
              <w:rPr>
                <w:sz w:val="20"/>
                <w:szCs w:val="20"/>
              </w:rPr>
              <w:t xml:space="preserve">7. Does this change have any downstream impact? </w:t>
            </w:r>
          </w:p>
          <w:p w:rsidR="00DF3381" w:rsidRDefault="00DF3381" w:rsidP="00DF3381">
            <w:pPr>
              <w:pStyle w:val="Default"/>
            </w:pPr>
            <w:r>
              <w:rPr>
                <w:b/>
                <w:bCs/>
                <w:sz w:val="20"/>
                <w:szCs w:val="20"/>
              </w:rPr>
              <w:t xml:space="preserve">Response: </w:t>
            </w:r>
            <w:r>
              <w:rPr>
                <w:sz w:val="20"/>
                <w:szCs w:val="20"/>
              </w:rPr>
              <w:t xml:space="preserve">None </w:t>
            </w:r>
          </w:p>
          <w:p w:rsidR="00DF3381" w:rsidRDefault="00DF3381" w:rsidP="00DF3381">
            <w:pPr>
              <w:pStyle w:val="Default"/>
              <w:rPr>
                <w:sz w:val="20"/>
                <w:szCs w:val="20"/>
              </w:rPr>
            </w:pPr>
            <w:r>
              <w:rPr>
                <w:b/>
                <w:bCs/>
                <w:sz w:val="20"/>
                <w:szCs w:val="20"/>
              </w:rPr>
              <w:t xml:space="preserve">Query Register Output: </w:t>
            </w:r>
            <w:r w:rsidRPr="00DF3381">
              <w:rPr>
                <w:sz w:val="20"/>
                <w:szCs w:val="20"/>
              </w:rPr>
              <w:t xml:space="preserve">None </w:t>
            </w:r>
          </w:p>
          <w:p w:rsidR="00DF3381" w:rsidRDefault="00DF3381" w:rsidP="00DF3381">
            <w:pPr>
              <w:pStyle w:val="Default"/>
            </w:pPr>
            <w:r>
              <w:rPr>
                <w:b/>
                <w:bCs/>
                <w:sz w:val="20"/>
                <w:szCs w:val="20"/>
              </w:rPr>
              <w:lastRenderedPageBreak/>
              <w:t xml:space="preserve">Tier 2 IA Assumptions: </w:t>
            </w:r>
            <w:r>
              <w:rPr>
                <w:sz w:val="20"/>
                <w:szCs w:val="20"/>
              </w:rPr>
              <w:t xml:space="preserve">None </w:t>
            </w:r>
          </w:p>
          <w:p w:rsidR="00DF3381" w:rsidRDefault="00DF3381" w:rsidP="00DF3381">
            <w:pPr>
              <w:pStyle w:val="Default"/>
              <w:rPr>
                <w:color w:val="auto"/>
              </w:rPr>
            </w:pPr>
          </w:p>
          <w:p w:rsidR="002260EF" w:rsidRPr="002A2680" w:rsidRDefault="00DF3381" w:rsidP="00BA2FE5">
            <w:pPr>
              <w:pStyle w:val="Default"/>
              <w:rPr>
                <w:b/>
                <w:sz w:val="20"/>
                <w:szCs w:val="20"/>
              </w:rPr>
            </w:pPr>
            <w:bookmarkStart w:id="2" w:name="_GoBack"/>
            <w:r w:rsidRPr="002A2680">
              <w:rPr>
                <w:b/>
                <w:sz w:val="20"/>
                <w:szCs w:val="20"/>
              </w:rPr>
              <w:t>Note: - This change’s original change request number was UKLP267</w:t>
            </w:r>
          </w:p>
          <w:bookmarkEnd w:id="2"/>
          <w:p w:rsidR="00BA2FE5" w:rsidRPr="00F13926" w:rsidRDefault="00BA2FE5" w:rsidP="00BA2FE5">
            <w:pPr>
              <w:pStyle w:val="Default"/>
              <w:rPr>
                <w:rFonts w:ascii="Arial" w:hAnsi="Arial"/>
                <w:bCs/>
                <w:i/>
                <w:iCs/>
                <w:color w:val="FF0000"/>
                <w:sz w:val="20"/>
                <w:szCs w:val="20"/>
                <w:lang w:val="en-US"/>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p>
        </w:tc>
        <w:tc>
          <w:tcPr>
            <w:tcW w:w="3266" w:type="pct"/>
            <w:tcBorders>
              <w:bottom w:val="single" w:sz="4" w:space="0" w:color="auto"/>
            </w:tcBorders>
            <w:shd w:val="clear" w:color="auto" w:fill="auto"/>
          </w:tcPr>
          <w:p w:rsidR="00AC1AA5" w:rsidRPr="00683A0C" w:rsidRDefault="00BA2FE5" w:rsidP="00BA2FE5">
            <w:pPr>
              <w:rPr>
                <w:rFonts w:ascii="Arial" w:hAnsi="Arial" w:cs="Arial"/>
                <w:b/>
                <w:sz w:val="20"/>
                <w:szCs w:val="16"/>
              </w:rPr>
            </w:pPr>
            <w:r>
              <w:rPr>
                <w:rFonts w:ascii="Arial" w:hAnsi="Arial" w:cs="Arial"/>
                <w:b/>
                <w:sz w:val="20"/>
                <w:szCs w:val="16"/>
              </w:rPr>
              <w:t>R2</w:t>
            </w:r>
            <w:r w:rsidR="00AC1AA5" w:rsidRPr="00683A0C">
              <w:rPr>
                <w:rFonts w:ascii="Arial" w:hAnsi="Arial" w:cs="Arial"/>
                <w:b/>
                <w:sz w:val="20"/>
                <w:szCs w:val="16"/>
              </w:rPr>
              <w:t xml:space="preserve"> </w:t>
            </w:r>
            <w:r>
              <w:rPr>
                <w:rFonts w:ascii="Arial" w:hAnsi="Arial" w:cs="Arial"/>
                <w:b/>
                <w:sz w:val="20"/>
                <w:szCs w:val="16"/>
              </w:rPr>
              <w:t>June 2018</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10WD / 30WD / XXWD</w:t>
            </w:r>
          </w:p>
        </w:tc>
      </w:tr>
      <w:bookmarkStart w:id="3"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AC1AA5" w:rsidRPr="00683A0C" w:rsidTr="00AC1AA5">
        <w:tc>
          <w:tcPr>
            <w:tcW w:w="5000" w:type="pct"/>
            <w:gridSpan w:val="2"/>
            <w:shd w:val="clear" w:color="auto" w:fill="auto"/>
          </w:tcPr>
          <w:p w:rsidR="00AC1AA5" w:rsidRDefault="00AC1AA5" w:rsidP="00AC1AA5">
            <w:pPr>
              <w:rPr>
                <w:rFonts w:ascii="Arial" w:hAnsi="Arial" w:cs="Arial"/>
                <w:sz w:val="20"/>
                <w:szCs w:val="16"/>
              </w:rPr>
            </w:pPr>
          </w:p>
          <w:p w:rsidR="00BA2FE5" w:rsidRDefault="00BA2FE5" w:rsidP="00BA2FE5">
            <w:pPr>
              <w:pStyle w:val="Default"/>
              <w:rPr>
                <w:sz w:val="20"/>
                <w:szCs w:val="20"/>
              </w:rPr>
            </w:pPr>
            <w:r>
              <w:rPr>
                <w:sz w:val="20"/>
                <w:szCs w:val="20"/>
              </w:rPr>
              <w:t xml:space="preserve">To ensure the file format and the system functionality are compatible. Should not allow for an update via a file format (that is allowable in a file format) that will reject every time as no the functionality will not allow these reads to be accepted. </w:t>
            </w:r>
          </w:p>
          <w:p w:rsidR="00BA2FE5" w:rsidRPr="00683A0C" w:rsidRDefault="00BA2FE5" w:rsidP="00BA2FE5">
            <w:pPr>
              <w:rPr>
                <w:rFonts w:ascii="Arial" w:hAnsi="Arial" w:cs="Arial"/>
                <w:b/>
                <w:sz w:val="20"/>
                <w:szCs w:val="16"/>
              </w:rPr>
            </w:pPr>
            <w:r>
              <w:rPr>
                <w:sz w:val="20"/>
                <w:szCs w:val="20"/>
              </w:rPr>
              <w:t xml:space="preserve">There was an IA previously related to this IA235, to correct the functionality however it has been agreed that the functionality is correct and it’s the file format that needs amendment, therefore IA235 has now been closed and this IA has been raised. </w:t>
            </w:r>
          </w:p>
          <w:p w:rsidR="00AC1AA5" w:rsidRPr="00683A0C" w:rsidRDefault="00AC1AA5" w:rsidP="00AC1AA5">
            <w:pPr>
              <w:rPr>
                <w:rFonts w:ascii="Arial" w:hAnsi="Arial" w:cs="Arial"/>
                <w:b/>
                <w:sz w:val="20"/>
                <w:szCs w:val="16"/>
              </w:rPr>
            </w:pP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8945E2" w:rsidP="00AC1AA5">
            <w:pPr>
              <w:rPr>
                <w:rFonts w:ascii="Arial" w:hAnsi="Arial" w:cs="Arial"/>
                <w:b/>
                <w:sz w:val="20"/>
                <w:szCs w:val="16"/>
              </w:rPr>
            </w:pPr>
            <w:r>
              <w:rPr>
                <w:rFonts w:ascii="Arial" w:hAnsi="Arial" w:cs="Arial"/>
                <w:b/>
                <w:sz w:val="20"/>
                <w:szCs w:val="16"/>
              </w:rPr>
              <w:t>Discussed as part of backlog and recommended to proceed and deliver</w:t>
            </w: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AC1AA5" w:rsidP="00AC1AA5">
            <w:pPr>
              <w:rPr>
                <w:rFonts w:ascii="Arial" w:hAnsi="Arial" w:cs="Arial"/>
                <w:sz w:val="20"/>
                <w:szCs w:val="16"/>
              </w:rPr>
            </w:pPr>
            <w:r w:rsidRPr="008945E2">
              <w:rPr>
                <w:rFonts w:ascii="Arial" w:hAnsi="Arial" w:cs="Arial"/>
                <w:b/>
                <w:sz w:val="20"/>
                <w:szCs w:val="16"/>
              </w:rPr>
              <w:t>Approve</w:t>
            </w:r>
            <w:r w:rsidRPr="00683A0C">
              <w:rPr>
                <w:rFonts w:ascii="Arial" w:hAnsi="Arial" w:cs="Arial"/>
                <w:sz w:val="20"/>
                <w:szCs w:val="16"/>
              </w:rPr>
              <w:t xml:space="preserve"> / Reject / Defer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AC1AA5" w:rsidP="008945E2">
            <w:pPr>
              <w:rPr>
                <w:rFonts w:ascii="Arial" w:hAnsi="Arial" w:cs="Arial"/>
                <w:sz w:val="20"/>
                <w:szCs w:val="16"/>
              </w:rPr>
            </w:pPr>
            <w:r w:rsidRPr="00683A0C">
              <w:rPr>
                <w:rFonts w:ascii="Arial" w:hAnsi="Arial" w:cs="Arial"/>
                <w:sz w:val="20"/>
                <w:szCs w:val="16"/>
              </w:rPr>
              <w:t xml:space="preserve">Nov </w:t>
            </w:r>
            <w:r w:rsidR="008945E2">
              <w:rPr>
                <w:rFonts w:ascii="Arial" w:hAnsi="Arial" w:cs="Arial"/>
                <w:sz w:val="20"/>
                <w:szCs w:val="16"/>
              </w:rPr>
              <w:t>18</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Yes / No</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AC1AA5" w:rsidRPr="00683A0C" w:rsidRDefault="00AC1AA5" w:rsidP="00AC1AA5">
            <w:pPr>
              <w:rPr>
                <w:rFonts w:ascii="Arial" w:hAnsi="Arial" w:cs="Arial"/>
                <w:sz w:val="20"/>
                <w:szCs w:val="16"/>
              </w:rPr>
            </w:pPr>
            <w:r w:rsidRPr="00683A0C">
              <w:rPr>
                <w:rFonts w:ascii="Arial" w:hAnsi="Arial" w:cs="Arial"/>
                <w:sz w:val="20"/>
                <w:szCs w:val="16"/>
              </w:rPr>
              <w:t>TOTAL                                                                           = £XXXX.XX</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8945E2" w:rsidP="00AC1AA5">
            <w:pPr>
              <w:rPr>
                <w:rFonts w:ascii="Arial" w:hAnsi="Arial" w:cs="Arial"/>
                <w:sz w:val="20"/>
                <w:szCs w:val="16"/>
              </w:rPr>
            </w:pPr>
            <w:r>
              <w:rPr>
                <w:rFonts w:ascii="Arial" w:hAnsi="Arial" w:cs="Arial"/>
                <w:sz w:val="20"/>
                <w:szCs w:val="16"/>
              </w:rPr>
              <w:t>Funded from UK Link deferred budget</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8945E2"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Shipper                                      </w:t>
            </w:r>
            <w:r w:rsidR="00AC1AA5" w:rsidRPr="008945E2">
              <w:rPr>
                <w:rFonts w:ascii="Arial" w:hAnsi="Arial" w:cs="Arial"/>
                <w:b/>
                <w:sz w:val="20"/>
                <w:szCs w:val="16"/>
              </w:rPr>
              <w:t>Approve</w:t>
            </w:r>
            <w:r w:rsidR="00AC1AA5" w:rsidRPr="00683A0C">
              <w:rPr>
                <w:rFonts w:ascii="Arial" w:hAnsi="Arial" w:cs="Arial"/>
                <w:sz w:val="20"/>
                <w:szCs w:val="16"/>
              </w:rPr>
              <w:t xml:space="preserve"> / Reject / NA / Abstain</w:t>
            </w:r>
          </w:p>
          <w:p w:rsidR="00AC1AA5" w:rsidRPr="00683A0C" w:rsidRDefault="00AC1AA5" w:rsidP="00AC1AA5">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8945E2" w:rsidP="00AC1AA5">
            <w:pPr>
              <w:rPr>
                <w:rFonts w:ascii="Arial" w:hAnsi="Arial" w:cs="Arial"/>
                <w:sz w:val="20"/>
                <w:szCs w:val="16"/>
              </w:rPr>
            </w:pPr>
            <w:r>
              <w:rPr>
                <w:rFonts w:ascii="Arial" w:hAnsi="Arial" w:cs="Arial"/>
                <w:sz w:val="20"/>
                <w:szCs w:val="16"/>
              </w:rPr>
              <w:t>Part of release 3 approvals in Dec-Feb 18</w:t>
            </w:r>
          </w:p>
        </w:tc>
      </w:tr>
      <w:tr w:rsidR="00AC1AA5" w:rsidRPr="00683A0C" w:rsidTr="008945E2">
        <w:trPr>
          <w:trHeight w:val="379"/>
        </w:trPr>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AC1AA5" w:rsidP="008945E2">
            <w:pPr>
              <w:rPr>
                <w:rFonts w:ascii="Arial" w:hAnsi="Arial" w:cs="Arial"/>
                <w:sz w:val="20"/>
                <w:szCs w:val="16"/>
              </w:rPr>
            </w:pPr>
            <w:r w:rsidRPr="00683A0C">
              <w:rPr>
                <w:rFonts w:ascii="Arial" w:hAnsi="Arial" w:cs="Arial"/>
                <w:sz w:val="20"/>
                <w:szCs w:val="16"/>
              </w:rPr>
              <w:t xml:space="preserve">Release </w:t>
            </w:r>
            <w:r w:rsidR="008945E2">
              <w:rPr>
                <w:rFonts w:ascii="Arial" w:hAnsi="Arial" w:cs="Arial"/>
                <w:sz w:val="20"/>
                <w:szCs w:val="16"/>
              </w:rPr>
              <w:t>3</w:t>
            </w:r>
            <w:r w:rsidRPr="00683A0C">
              <w:rPr>
                <w:rFonts w:ascii="Arial" w:hAnsi="Arial" w:cs="Arial"/>
                <w:sz w:val="20"/>
                <w:szCs w:val="16"/>
              </w:rPr>
              <w:t xml:space="preserve">: Nov </w:t>
            </w:r>
            <w:r w:rsidR="008945E2">
              <w:rPr>
                <w:rFonts w:ascii="Arial" w:hAnsi="Arial" w:cs="Arial"/>
                <w:sz w:val="20"/>
                <w:szCs w:val="16"/>
              </w:rPr>
              <w:t>18</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AC1AA5" w:rsidP="008945E2">
            <w:pPr>
              <w:rPr>
                <w:rFonts w:ascii="Arial" w:hAnsi="Arial" w:cs="Arial"/>
                <w:sz w:val="20"/>
                <w:szCs w:val="16"/>
              </w:rPr>
            </w:pPr>
            <w:r w:rsidRPr="00683A0C">
              <w:rPr>
                <w:rFonts w:ascii="Arial" w:hAnsi="Arial" w:cs="Arial"/>
                <w:sz w:val="20"/>
                <w:szCs w:val="16"/>
              </w:rPr>
              <w:t xml:space="preserve">Approved for Release </w:t>
            </w:r>
            <w:r w:rsidR="008945E2">
              <w:rPr>
                <w:rFonts w:ascii="Arial" w:hAnsi="Arial" w:cs="Arial"/>
                <w:sz w:val="20"/>
                <w:szCs w:val="16"/>
              </w:rPr>
              <w:t>3</w:t>
            </w:r>
          </w:p>
        </w:tc>
      </w:tr>
    </w:tbl>
    <w:p w:rsidR="006A724E" w:rsidRDefault="006A724E" w:rsidP="006A724E">
      <w:pPr>
        <w:pStyle w:val="XoParagraph"/>
      </w:pPr>
    </w:p>
    <w:p w:rsidR="007B4360" w:rsidRDefault="007B4360" w:rsidP="006A724E">
      <w:pPr>
        <w:pStyle w:val="XoParagraph"/>
        <w:rPr>
          <w:rStyle w:val="Hyperlink"/>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5D3A53">
          <w:rPr>
            <w:rStyle w:val="Hyperlink"/>
            <w:rFonts w:cs="Arial"/>
            <w:b/>
            <w:color w:val="0070C0"/>
            <w:sz w:val="22"/>
            <w:szCs w:val="22"/>
          </w:rPr>
          <w:t>.box.xoserve.portfoliooffice@xoserve.com</w:t>
        </w:r>
      </w:hyperlink>
    </w:p>
    <w:sectPr w:rsidR="007B4360"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9E" w:rsidRDefault="0084469E" w:rsidP="00913EF2">
      <w:pPr>
        <w:spacing w:after="0" w:line="240" w:lineRule="auto"/>
      </w:pPr>
      <w:r>
        <w:separator/>
      </w:r>
    </w:p>
  </w:endnote>
  <w:endnote w:type="continuationSeparator" w:id="0">
    <w:p w:rsidR="0084469E" w:rsidRDefault="0084469E"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9E" w:rsidRDefault="0084469E" w:rsidP="00913EF2">
      <w:pPr>
        <w:spacing w:after="0" w:line="240" w:lineRule="auto"/>
      </w:pPr>
      <w:r>
        <w:separator/>
      </w:r>
    </w:p>
  </w:footnote>
  <w:footnote w:type="continuationSeparator" w:id="0">
    <w:p w:rsidR="0084469E" w:rsidRDefault="0084469E"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84469E">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84469E">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84469E">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21C2"/>
    <w:rsid w:val="00066BCA"/>
    <w:rsid w:val="00093D9D"/>
    <w:rsid w:val="000A2BDC"/>
    <w:rsid w:val="000C79EE"/>
    <w:rsid w:val="000D66D3"/>
    <w:rsid w:val="000E3D49"/>
    <w:rsid w:val="001232E4"/>
    <w:rsid w:val="00146769"/>
    <w:rsid w:val="00160739"/>
    <w:rsid w:val="00186FB8"/>
    <w:rsid w:val="00192B0D"/>
    <w:rsid w:val="00214089"/>
    <w:rsid w:val="002260EF"/>
    <w:rsid w:val="002427E0"/>
    <w:rsid w:val="002A2680"/>
    <w:rsid w:val="002B5CD2"/>
    <w:rsid w:val="002E2C40"/>
    <w:rsid w:val="0035050B"/>
    <w:rsid w:val="0035401A"/>
    <w:rsid w:val="003612A8"/>
    <w:rsid w:val="003C3FD8"/>
    <w:rsid w:val="003C63DC"/>
    <w:rsid w:val="003D4B81"/>
    <w:rsid w:val="00403557"/>
    <w:rsid w:val="00456196"/>
    <w:rsid w:val="004935D2"/>
    <w:rsid w:val="004B0695"/>
    <w:rsid w:val="004E7EC9"/>
    <w:rsid w:val="004F2636"/>
    <w:rsid w:val="004F5B68"/>
    <w:rsid w:val="00530351"/>
    <w:rsid w:val="005433F6"/>
    <w:rsid w:val="005448E9"/>
    <w:rsid w:val="00550DC2"/>
    <w:rsid w:val="00590A4B"/>
    <w:rsid w:val="005D3A53"/>
    <w:rsid w:val="005D6962"/>
    <w:rsid w:val="005F0DDF"/>
    <w:rsid w:val="005F2C1E"/>
    <w:rsid w:val="00611C25"/>
    <w:rsid w:val="006550CC"/>
    <w:rsid w:val="00671608"/>
    <w:rsid w:val="00682FA6"/>
    <w:rsid w:val="00694E1F"/>
    <w:rsid w:val="006A724E"/>
    <w:rsid w:val="006E4337"/>
    <w:rsid w:val="006F6DC7"/>
    <w:rsid w:val="00703D81"/>
    <w:rsid w:val="00703E45"/>
    <w:rsid w:val="007074A8"/>
    <w:rsid w:val="00717508"/>
    <w:rsid w:val="007A78EB"/>
    <w:rsid w:val="007B4360"/>
    <w:rsid w:val="007C5A34"/>
    <w:rsid w:val="007D7EAF"/>
    <w:rsid w:val="007F0246"/>
    <w:rsid w:val="00816C17"/>
    <w:rsid w:val="00842204"/>
    <w:rsid w:val="0084469E"/>
    <w:rsid w:val="00883321"/>
    <w:rsid w:val="008945E2"/>
    <w:rsid w:val="008D217D"/>
    <w:rsid w:val="008E3A3A"/>
    <w:rsid w:val="00913EF2"/>
    <w:rsid w:val="009B0C30"/>
    <w:rsid w:val="009C272A"/>
    <w:rsid w:val="009C2A91"/>
    <w:rsid w:val="009D0DF1"/>
    <w:rsid w:val="00A1080B"/>
    <w:rsid w:val="00A20C75"/>
    <w:rsid w:val="00A74C4A"/>
    <w:rsid w:val="00AC1AA5"/>
    <w:rsid w:val="00AC2008"/>
    <w:rsid w:val="00AC5A48"/>
    <w:rsid w:val="00AC6F36"/>
    <w:rsid w:val="00AD6B73"/>
    <w:rsid w:val="00B10D89"/>
    <w:rsid w:val="00B22144"/>
    <w:rsid w:val="00B72A9D"/>
    <w:rsid w:val="00BA2FE5"/>
    <w:rsid w:val="00BA7FCA"/>
    <w:rsid w:val="00BB5A00"/>
    <w:rsid w:val="00BC0814"/>
    <w:rsid w:val="00BE7A20"/>
    <w:rsid w:val="00C07FCB"/>
    <w:rsid w:val="00C15E8B"/>
    <w:rsid w:val="00C20E3A"/>
    <w:rsid w:val="00C263C7"/>
    <w:rsid w:val="00C34C4F"/>
    <w:rsid w:val="00C51D0F"/>
    <w:rsid w:val="00C90516"/>
    <w:rsid w:val="00D0145E"/>
    <w:rsid w:val="00D22D52"/>
    <w:rsid w:val="00D50E9A"/>
    <w:rsid w:val="00D5333F"/>
    <w:rsid w:val="00D54CC9"/>
    <w:rsid w:val="00D57395"/>
    <w:rsid w:val="00DD59C5"/>
    <w:rsid w:val="00DF3381"/>
    <w:rsid w:val="00E10459"/>
    <w:rsid w:val="00E45364"/>
    <w:rsid w:val="00EA3B18"/>
    <w:rsid w:val="00EB7C12"/>
    <w:rsid w:val="00ED63F4"/>
    <w:rsid w:val="00EF5FD7"/>
    <w:rsid w:val="00F105D9"/>
    <w:rsid w:val="00F13926"/>
    <w:rsid w:val="00F17027"/>
    <w:rsid w:val="00F52A52"/>
    <w:rsid w:val="00FB527E"/>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customStyle="1" w:styleId="Default">
    <w:name w:val="Default"/>
    <w:rsid w:val="00DF3381"/>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customStyle="1" w:styleId="Default">
    <w:name w:val="Default"/>
    <w:rsid w:val="00DF3381"/>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79ED0D-6B77-4162-90CF-17A386B1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2018-05-31T09:11:00Z</dcterms:created>
  <dcterms:modified xsi:type="dcterms:W3CDTF">2018-05-31T09:11:00Z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-1434630533</vt:i4>
  </property>
  <property fmtid="{D5CDD505-2E9C-101B-9397-08002B2CF9AE}" pid="4" name="_NewReviewCycle">
    <vt:lpwstr/>
  </property>
  <property fmtid="{D5CDD505-2E9C-101B-9397-08002B2CF9AE}" pid="5" name="_EmailSubject">
    <vt:lpwstr>Copies of Changes as requested</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-1925963908</vt:i4>
  </property>
</Properties>
</file>