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C0B0" w14:textId="77777777" w:rsidR="006A724E" w:rsidRDefault="007B4360" w:rsidP="006A72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7A399C" wp14:editId="7A0109CF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6DD15" w14:textId="77777777"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14:paraId="435C2A7F" w14:textId="77777777" w:rsidR="005D3A53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 w:rsidR="00161A23">
        <w:rPr>
          <w:rFonts w:cs="Arial"/>
          <w:b/>
          <w:color w:val="3E5AA8" w:themeColor="accent1"/>
          <w:sz w:val="22"/>
          <w:szCs w:val="22"/>
        </w:rPr>
        <w:t>XRN4695</w:t>
      </w:r>
    </w:p>
    <w:p w14:paraId="41D728FF" w14:textId="77777777" w:rsidR="007B4360" w:rsidRPr="007B4360" w:rsidRDefault="007B4360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6A724E" w:rsidRPr="00683A0C" w14:paraId="734314D6" w14:textId="77777777" w:rsidTr="006D4E5F">
        <w:trPr>
          <w:trHeight w:val="251"/>
        </w:trPr>
        <w:tc>
          <w:tcPr>
            <w:tcW w:w="5000" w:type="pct"/>
            <w:gridSpan w:val="2"/>
            <w:shd w:val="clear" w:color="auto" w:fill="D6DCF0" w:themeFill="accent1" w:themeFillTint="33"/>
          </w:tcPr>
          <w:p w14:paraId="764C96D3" w14:textId="77777777" w:rsidR="006A724E" w:rsidRPr="00683A0C" w:rsidRDefault="006A724E" w:rsidP="00BB5A0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14:paraId="30A63E21" w14:textId="77777777" w:rsidTr="00BB5A00">
        <w:tc>
          <w:tcPr>
            <w:tcW w:w="1516" w:type="pct"/>
          </w:tcPr>
          <w:p w14:paraId="6F833D11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484" w:type="pct"/>
          </w:tcPr>
          <w:p w14:paraId="18CAA19A" w14:textId="77777777" w:rsidR="006A724E" w:rsidRPr="00683A0C" w:rsidRDefault="00161A23" w:rsidP="000638CB">
            <w:pPr>
              <w:rPr>
                <w:rFonts w:ascii="Arial" w:hAnsi="Arial" w:cs="Arial"/>
                <w:sz w:val="20"/>
                <w:szCs w:val="16"/>
              </w:rPr>
            </w:pPr>
            <w:r w:rsidRPr="000C3857">
              <w:rPr>
                <w:rFonts w:ascii="Arial" w:hAnsi="Arial" w:cs="Arial"/>
                <w:sz w:val="20"/>
                <w:szCs w:val="16"/>
              </w:rPr>
              <w:t>Investigating c</w:t>
            </w:r>
            <w:r>
              <w:rPr>
                <w:rFonts w:ascii="Arial" w:hAnsi="Arial" w:cs="Arial"/>
                <w:sz w:val="20"/>
                <w:szCs w:val="16"/>
              </w:rPr>
              <w:t>auses and contributors to levels and volatility</w:t>
            </w:r>
            <w:r w:rsidRPr="000C3857">
              <w:rPr>
                <w:rFonts w:ascii="Arial" w:hAnsi="Arial" w:cs="Arial"/>
                <w:sz w:val="20"/>
                <w:szCs w:val="16"/>
              </w:rPr>
              <w:t xml:space="preserve"> of Unidentified Gas</w:t>
            </w:r>
          </w:p>
        </w:tc>
      </w:tr>
      <w:tr w:rsidR="006A724E" w:rsidRPr="00683A0C" w14:paraId="0EDAA0C1" w14:textId="77777777" w:rsidTr="00BB5A00">
        <w:tc>
          <w:tcPr>
            <w:tcW w:w="1516" w:type="pct"/>
          </w:tcPr>
          <w:p w14:paraId="74AA3FC4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484" w:type="pct"/>
          </w:tcPr>
          <w:p w14:paraId="425D42DB" w14:textId="77777777" w:rsidR="006A724E" w:rsidRPr="00683A0C" w:rsidRDefault="006D4E5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05/06</w:t>
            </w:r>
            <w:r w:rsidR="00122563">
              <w:rPr>
                <w:rFonts w:ascii="Arial" w:hAnsi="Arial" w:cs="Arial"/>
                <w:sz w:val="20"/>
                <w:szCs w:val="16"/>
              </w:rPr>
              <w:t>/2018</w:t>
            </w:r>
          </w:p>
        </w:tc>
      </w:tr>
      <w:tr w:rsidR="006A724E" w:rsidRPr="00683A0C" w14:paraId="4040BA19" w14:textId="77777777" w:rsidTr="00BB5A00">
        <w:tc>
          <w:tcPr>
            <w:tcW w:w="1516" w:type="pct"/>
          </w:tcPr>
          <w:p w14:paraId="7455D3BE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484" w:type="pct"/>
          </w:tcPr>
          <w:p w14:paraId="1BA912BE" w14:textId="77777777" w:rsidR="006A724E" w:rsidRPr="00683A0C" w:rsidRDefault="0012256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Xoserve</w:t>
            </w:r>
          </w:p>
        </w:tc>
      </w:tr>
      <w:tr w:rsidR="006A724E" w:rsidRPr="00683A0C" w14:paraId="2FD3D5D6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0E3017F8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66143220" w14:textId="77777777" w:rsidR="006A724E" w:rsidRPr="006D4E5F" w:rsidRDefault="002C2AA0" w:rsidP="00BB5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Hinsley</w:t>
            </w:r>
          </w:p>
        </w:tc>
      </w:tr>
      <w:tr w:rsidR="006A724E" w:rsidRPr="00683A0C" w14:paraId="6A86D207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6CBF2EE8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7D777503" w14:textId="77777777" w:rsidR="006A724E" w:rsidRPr="002C2AA0" w:rsidRDefault="000B6730" w:rsidP="006D4E5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C2AA0" w:rsidRPr="002C2AA0">
                <w:rPr>
                  <w:rStyle w:val="Hyperlink"/>
                  <w:rFonts w:cs="Arial"/>
                  <w:sz w:val="20"/>
                  <w:szCs w:val="20"/>
                </w:rPr>
                <w:t>Rachel.hinsley@xoserve.com</w:t>
              </w:r>
            </w:hyperlink>
          </w:p>
          <w:p w14:paraId="6AD0E24F" w14:textId="77777777" w:rsidR="002C2AA0" w:rsidRPr="006D4E5F" w:rsidRDefault="002C2AA0" w:rsidP="006D4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0121 623 2854</w:t>
            </w:r>
          </w:p>
        </w:tc>
      </w:tr>
      <w:tr w:rsidR="006A724E" w:rsidRPr="00683A0C" w14:paraId="58DEBE76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513454F2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CDSP Contact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5FABB229" w14:textId="77777777" w:rsidR="006A724E" w:rsidRPr="006D4E5F" w:rsidRDefault="00122563" w:rsidP="00BB5A00">
            <w:pPr>
              <w:rPr>
                <w:rFonts w:ascii="Arial" w:hAnsi="Arial" w:cs="Arial"/>
                <w:sz w:val="20"/>
                <w:szCs w:val="20"/>
              </w:rPr>
            </w:pPr>
            <w:r w:rsidRPr="006D4E5F">
              <w:rPr>
                <w:rFonts w:ascii="Arial" w:hAnsi="Arial" w:cs="Arial"/>
                <w:sz w:val="20"/>
                <w:szCs w:val="20"/>
              </w:rPr>
              <w:t>Fiona Cottam</w:t>
            </w:r>
          </w:p>
        </w:tc>
      </w:tr>
      <w:tr w:rsidR="006A724E" w:rsidRPr="00683A0C" w14:paraId="5BB68D23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743DA076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CDSP Contact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7B41C8C6" w14:textId="77777777" w:rsidR="006A724E" w:rsidRDefault="000B6730" w:rsidP="00BB5A00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13" w:history="1">
              <w:r w:rsidR="00122563" w:rsidRPr="006D4E5F">
                <w:rPr>
                  <w:rStyle w:val="Hyperlink"/>
                  <w:rFonts w:cs="Arial"/>
                  <w:sz w:val="20"/>
                  <w:szCs w:val="20"/>
                </w:rPr>
                <w:t>Fiona.cottam@xoserve.com</w:t>
              </w:r>
            </w:hyperlink>
            <w:r w:rsidR="00E771BE" w:rsidRPr="006D4E5F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</w:p>
          <w:p w14:paraId="25C04227" w14:textId="77777777" w:rsidR="002C2AA0" w:rsidRPr="006D4E5F" w:rsidRDefault="002C2AA0" w:rsidP="00BB5A00">
            <w:pPr>
              <w:rPr>
                <w:rFonts w:ascii="Arial" w:hAnsi="Arial" w:cs="Arial"/>
                <w:sz w:val="20"/>
                <w:szCs w:val="20"/>
              </w:rPr>
            </w:pPr>
            <w:r w:rsidRPr="002C2AA0">
              <w:rPr>
                <w:rFonts w:ascii="Arial" w:hAnsi="Arial" w:cs="Arial"/>
                <w:sz w:val="20"/>
                <w:szCs w:val="20"/>
              </w:rPr>
              <w:t>0121 623 2695</w:t>
            </w:r>
          </w:p>
        </w:tc>
      </w:tr>
      <w:tr w:rsidR="006A724E" w:rsidRPr="00683A0C" w14:paraId="65F51419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05514FAF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1B6AA97E" w14:textId="77777777" w:rsidR="006A724E" w:rsidRPr="00683A0C" w:rsidRDefault="006A724E" w:rsidP="00122563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Proposal </w:t>
            </w:r>
          </w:p>
        </w:tc>
      </w:tr>
      <w:tr w:rsidR="006A724E" w:rsidRPr="00683A0C" w14:paraId="5292FD67" w14:textId="77777777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14:paraId="0610EE4F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6A724E" w:rsidRPr="00683A0C" w14:paraId="123ECCFB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6C1034CD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44C69B40" w14:textId="77777777"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Shipper</w:t>
            </w:r>
          </w:p>
        </w:tc>
      </w:tr>
      <w:tr w:rsidR="006A724E" w:rsidRPr="00683A0C" w14:paraId="58627F20" w14:textId="77777777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14:paraId="0E4A6DC9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2: Proposed Change Solution / Final (redlined) Change</w:t>
            </w:r>
          </w:p>
        </w:tc>
      </w:tr>
      <w:tr w:rsidR="006A724E" w:rsidRPr="00683A0C" w14:paraId="398D604D" w14:textId="77777777" w:rsidTr="00BB5A00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B3D6ED" w14:textId="77777777" w:rsidR="00161A23" w:rsidRDefault="00122563" w:rsidP="00161A23">
            <w:pPr>
              <w:rPr>
                <w:rFonts w:ascii="Arial" w:hAnsi="Arial" w:cs="Arial"/>
                <w:sz w:val="20"/>
                <w:szCs w:val="16"/>
              </w:rPr>
            </w:pPr>
            <w:r w:rsidRPr="00122563">
              <w:rPr>
                <w:rFonts w:ascii="Arial" w:hAnsi="Arial" w:cs="Arial"/>
                <w:sz w:val="20"/>
                <w:szCs w:val="16"/>
              </w:rPr>
              <w:t>Nexus implementation was 1st June 2017. One year into the new allocation process the absolute level and volatility of UIG remains a</w:t>
            </w:r>
            <w:r>
              <w:rPr>
                <w:rFonts w:ascii="Arial" w:hAnsi="Arial" w:cs="Arial"/>
                <w:sz w:val="20"/>
                <w:szCs w:val="16"/>
              </w:rPr>
              <w:t xml:space="preserve"> significant customer challenge. Initially following implementation a team was set up within Xoserve to support the industry in investigating and tackling any known issues contributing to UIG. </w:t>
            </w:r>
          </w:p>
          <w:p w14:paraId="6F4915F1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1DBA234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Change Proposal proposes to add an additional service line into the DSC to enable Xoserve access to investigate, using resources and technology, </w:t>
            </w:r>
            <w:r w:rsidRPr="000C3857">
              <w:rPr>
                <w:rFonts w:ascii="Arial" w:hAnsi="Arial" w:cs="Arial"/>
                <w:sz w:val="20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16"/>
              </w:rPr>
              <w:t>auses and contributors to levels and volatility</w:t>
            </w:r>
            <w:r w:rsidRPr="000C3857">
              <w:rPr>
                <w:rFonts w:ascii="Arial" w:hAnsi="Arial" w:cs="Arial"/>
                <w:sz w:val="20"/>
                <w:szCs w:val="16"/>
              </w:rPr>
              <w:t xml:space="preserve"> of Unidentified Gas</w:t>
            </w:r>
            <w:r>
              <w:rPr>
                <w:rFonts w:ascii="Arial" w:hAnsi="Arial" w:cs="Arial"/>
                <w:sz w:val="20"/>
                <w:szCs w:val="16"/>
              </w:rPr>
              <w:t>. Xoserve is to provide monthly update reports and recommend proposals and subsequent changes or modifications for the industry.</w:t>
            </w:r>
          </w:p>
          <w:p w14:paraId="41EA9535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F6AF6CE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service will be a Direct Service Non-code Service, under Service Area 3 Record, submit data in compliance with UNC.  </w:t>
            </w:r>
          </w:p>
          <w:p w14:paraId="258B33E6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852CA15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 proposed draft service line is attached:</w:t>
            </w:r>
          </w:p>
          <w:p w14:paraId="4B1F6510" w14:textId="77777777"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bookmarkStart w:id="1" w:name="_MON_1589800123"/>
          <w:bookmarkEnd w:id="1"/>
          <w:p w14:paraId="0E750410" w14:textId="77777777" w:rsidR="00161A23" w:rsidRPr="00683A0C" w:rsidRDefault="000B6730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20"/>
                <w:szCs w:val="16"/>
                <w:lang w:eastAsia="en-US"/>
              </w:rPr>
              <w:object w:dxaOrig="2069" w:dyaOrig="1339" w14:anchorId="14E238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2.8pt;height:66.55pt;mso-width-percent:0;mso-height-percent:0;mso-width-percent:0;mso-height-percent:0" o:ole="">
                  <v:imagedata r:id="rId14" o:title=""/>
                </v:shape>
                <o:OLEObject Type="Embed" ProgID="Excel.Sheet.12" ShapeID="_x0000_i1025" DrawAspect="Icon" ObjectID="_1589865317" r:id="rId15"/>
              </w:object>
            </w:r>
          </w:p>
          <w:p w14:paraId="3A2986D8" w14:textId="77777777" w:rsidR="00122563" w:rsidRDefault="00122563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14:paraId="6626ECAD" w14:textId="77777777" w:rsidR="006A724E" w:rsidRDefault="008A3CC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The focus 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16"/>
              </w:rPr>
              <w:t xml:space="preserve">on the areas below: </w:t>
            </w:r>
          </w:p>
          <w:p w14:paraId="7E528B60" w14:textId="77777777" w:rsidR="008A3CC1" w:rsidRPr="008A3CC1" w:rsidRDefault="008A3CC1" w:rsidP="008A3CC1">
            <w:pPr>
              <w:numPr>
                <w:ilvl w:val="0"/>
                <w:numId w:val="1"/>
              </w:numPr>
              <w:spacing w:before="120" w:after="100" w:afterAutospacing="1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8A3CC1">
              <w:rPr>
                <w:rFonts w:ascii="Arial" w:hAnsi="Arial" w:cs="Arial"/>
                <w:b/>
                <w:sz w:val="20"/>
                <w:szCs w:val="16"/>
              </w:rPr>
              <w:t>Cause and effect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: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Investigation of 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UIG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to date 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to </w:t>
            </w:r>
            <w:r w:rsidR="005D6E8D">
              <w:rPr>
                <w:rFonts w:ascii="Arial" w:hAnsi="Arial" w:cs="Arial"/>
                <w:sz w:val="20"/>
                <w:szCs w:val="16"/>
              </w:rPr>
              <w:t>identify</w:t>
            </w:r>
            <w:r w:rsidR="005D6E8D" w:rsidRPr="008A3CC1">
              <w:rPr>
                <w:rFonts w:ascii="Arial" w:hAnsi="Arial" w:cs="Arial"/>
                <w:sz w:val="20"/>
                <w:szCs w:val="16"/>
              </w:rPr>
              <w:t xml:space="preserve"> direct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 cause and effect.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Development of a predictive model based on history to date, which can be shared with all interested parties.  </w:t>
            </w:r>
            <w:r>
              <w:rPr>
                <w:rFonts w:ascii="Arial" w:hAnsi="Arial" w:cs="Arial"/>
                <w:sz w:val="20"/>
                <w:szCs w:val="16"/>
              </w:rPr>
              <w:t xml:space="preserve">This will </w:t>
            </w:r>
            <w:r w:rsidRPr="008A3CC1">
              <w:rPr>
                <w:rFonts w:ascii="Arial" w:hAnsi="Arial" w:cs="Arial"/>
                <w:sz w:val="20"/>
                <w:szCs w:val="16"/>
              </w:rPr>
              <w:t>drive greater understanding, visibility and control of UIG across the industry.</w:t>
            </w:r>
          </w:p>
          <w:p w14:paraId="3FB9DC9C" w14:textId="77777777" w:rsidR="008A3CC1" w:rsidRPr="008A3CC1" w:rsidRDefault="008A3CC1" w:rsidP="008A3CC1">
            <w:pPr>
              <w:numPr>
                <w:ilvl w:val="0"/>
                <w:numId w:val="1"/>
              </w:numPr>
              <w:spacing w:before="120" w:after="100" w:afterAutospacing="1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8A3CC1">
              <w:rPr>
                <w:rFonts w:ascii="Arial" w:hAnsi="Arial" w:cs="Arial"/>
                <w:b/>
                <w:sz w:val="20"/>
                <w:szCs w:val="16"/>
              </w:rPr>
              <w:t>Improve UIG model accuracy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ascii="Arial" w:hAnsi="Arial" w:cs="Arial"/>
                <w:sz w:val="20"/>
                <w:szCs w:val="16"/>
              </w:rPr>
              <w:t xml:space="preserve">Assessment of whether it is possible to </w:t>
            </w:r>
            <w:r w:rsidRPr="008A3CC1">
              <w:rPr>
                <w:rFonts w:ascii="Arial" w:hAnsi="Arial" w:cs="Arial"/>
                <w:sz w:val="20"/>
                <w:szCs w:val="16"/>
              </w:rPr>
              <w:t>improv</w:t>
            </w:r>
            <w:r>
              <w:rPr>
                <w:rFonts w:ascii="Arial" w:hAnsi="Arial" w:cs="Arial"/>
                <w:sz w:val="20"/>
                <w:szCs w:val="16"/>
              </w:rPr>
              <w:t xml:space="preserve">e the predictive accuracy of the </w:t>
            </w:r>
            <w:r w:rsidR="005D6E8D">
              <w:rPr>
                <w:rFonts w:ascii="Arial" w:hAnsi="Arial" w:cs="Arial"/>
                <w:sz w:val="20"/>
                <w:szCs w:val="16"/>
              </w:rPr>
              <w:t>NDM Algorithm through additional inputs or increased number of profiles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 and the use of relevant technology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. </w:t>
            </w:r>
          </w:p>
          <w:p w14:paraId="58511487" w14:textId="77777777" w:rsidR="006A724E" w:rsidRPr="00683A0C" w:rsidRDefault="008A3CC1" w:rsidP="002C2AA0">
            <w:pPr>
              <w:numPr>
                <w:ilvl w:val="0"/>
                <w:numId w:val="1"/>
              </w:numPr>
              <w:spacing w:before="120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8A3CC1">
              <w:rPr>
                <w:rFonts w:ascii="Arial" w:hAnsi="Arial" w:cs="Arial"/>
                <w:b/>
                <w:sz w:val="20"/>
                <w:szCs w:val="16"/>
              </w:rPr>
              <w:t>Personalised action plans (per customer)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: The development of specific actions plans for all customers who may be unknowingly contributing to UIG; that is helpful and supportive with increased pace of impact. </w:t>
            </w:r>
          </w:p>
        </w:tc>
      </w:tr>
      <w:tr w:rsidR="006A724E" w:rsidRPr="00683A0C" w14:paraId="04298C18" w14:textId="77777777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14:paraId="7FB43AF7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Proposed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14:paraId="4047237F" w14:textId="77777777" w:rsidR="006A724E" w:rsidRPr="00683A0C" w:rsidRDefault="0012256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NA</w:t>
            </w:r>
          </w:p>
        </w:tc>
      </w:tr>
      <w:tr w:rsidR="006A724E" w:rsidRPr="00683A0C" w14:paraId="0148A59C" w14:textId="77777777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14:paraId="48F016BC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14:paraId="3DA515F8" w14:textId="77777777" w:rsidR="006A724E" w:rsidRPr="00683A0C" w:rsidRDefault="006A724E" w:rsidP="0012256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10WD </w:t>
            </w:r>
          </w:p>
        </w:tc>
      </w:tr>
      <w:tr w:rsidR="006A724E" w:rsidRPr="00683A0C" w14:paraId="136D388C" w14:textId="77777777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14:paraId="5B061555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3: Benefits and Justification </w:t>
            </w:r>
          </w:p>
        </w:tc>
      </w:tr>
      <w:tr w:rsidR="006A724E" w:rsidRPr="00683A0C" w14:paraId="21BE7D5B" w14:textId="77777777" w:rsidTr="00BB5A00">
        <w:tc>
          <w:tcPr>
            <w:tcW w:w="5000" w:type="pct"/>
            <w:gridSpan w:val="2"/>
            <w:shd w:val="clear" w:color="auto" w:fill="auto"/>
          </w:tcPr>
          <w:p w14:paraId="601F098E" w14:textId="77777777" w:rsidR="006A724E" w:rsidRPr="00683A0C" w:rsidRDefault="008A3CC1" w:rsidP="006D4E5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A3CC1">
              <w:rPr>
                <w:rFonts w:ascii="Arial" w:hAnsi="Arial" w:cs="Arial"/>
                <w:sz w:val="20"/>
                <w:szCs w:val="16"/>
              </w:rPr>
              <w:t xml:space="preserve">The development of a more predictive UIG model will support the Shipper community </w:t>
            </w:r>
            <w:r w:rsidR="0050116F">
              <w:rPr>
                <w:rFonts w:ascii="Arial" w:hAnsi="Arial" w:cs="Arial"/>
                <w:sz w:val="20"/>
                <w:szCs w:val="16"/>
              </w:rPr>
              <w:t>to predict UIG charges</w:t>
            </w:r>
            <w:r w:rsidR="000638CB">
              <w:rPr>
                <w:rFonts w:ascii="Arial" w:hAnsi="Arial" w:cs="Arial"/>
                <w:sz w:val="20"/>
                <w:szCs w:val="16"/>
              </w:rPr>
              <w:t xml:space="preserve"> and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explain </w:t>
            </w:r>
            <w:r w:rsidR="000638CB">
              <w:rPr>
                <w:rFonts w:ascii="Arial" w:hAnsi="Arial" w:cs="Arial"/>
                <w:sz w:val="20"/>
                <w:szCs w:val="16"/>
              </w:rPr>
              <w:t>volatility</w:t>
            </w:r>
            <w:r w:rsidR="0050116F">
              <w:rPr>
                <w:rFonts w:ascii="Arial" w:hAnsi="Arial" w:cs="Arial"/>
                <w:sz w:val="20"/>
                <w:szCs w:val="16"/>
              </w:rPr>
              <w:t xml:space="preserve">.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Any enhancements to the NDM Algorithm should be focused on reducing the level or volatility of daily UIG.   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Using </w:t>
            </w:r>
            <w:r w:rsidR="0050116F">
              <w:rPr>
                <w:rFonts w:ascii="Arial" w:hAnsi="Arial" w:cs="Arial"/>
                <w:sz w:val="20"/>
                <w:szCs w:val="16"/>
              </w:rPr>
              <w:t>dedicated resource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 and technology, Xoserve can commit </w:t>
            </w:r>
            <w:r w:rsidR="0050116F">
              <w:rPr>
                <w:rFonts w:ascii="Arial" w:hAnsi="Arial" w:cs="Arial"/>
                <w:sz w:val="20"/>
                <w:szCs w:val="16"/>
              </w:rPr>
              <w:t>time and analysis to identify any known causes and how to tackle them thus driving forwards im</w:t>
            </w:r>
            <w:r w:rsidR="00D90DD8">
              <w:rPr>
                <w:rFonts w:ascii="Arial" w:hAnsi="Arial" w:cs="Arial"/>
                <w:sz w:val="20"/>
                <w:szCs w:val="16"/>
              </w:rPr>
              <w:t>provements across the industry</w:t>
            </w:r>
            <w:r w:rsidR="000638CB">
              <w:rPr>
                <w:rFonts w:ascii="Arial" w:hAnsi="Arial" w:cs="Arial"/>
                <w:sz w:val="20"/>
                <w:szCs w:val="16"/>
              </w:rPr>
              <w:t xml:space="preserve"> and creating more stability. </w:t>
            </w:r>
          </w:p>
        </w:tc>
      </w:tr>
      <w:tr w:rsidR="006A724E" w:rsidRPr="00683A0C" w14:paraId="426F0400" w14:textId="77777777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14:paraId="23DBCDB3" w14:textId="77777777"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6A724E" w:rsidRPr="00683A0C" w14:paraId="705D3799" w14:textId="77777777" w:rsidTr="00BB5A00">
        <w:tc>
          <w:tcPr>
            <w:tcW w:w="5000" w:type="pct"/>
            <w:gridSpan w:val="2"/>
          </w:tcPr>
          <w:p w14:paraId="37F941C7" w14:textId="77777777" w:rsidR="006A724E" w:rsidRPr="000638CB" w:rsidRDefault="000638CB" w:rsidP="000638CB">
            <w:pPr>
              <w:rPr>
                <w:rFonts w:ascii="Arial" w:hAnsi="Arial" w:cs="Arial"/>
                <w:sz w:val="20"/>
                <w:szCs w:val="16"/>
              </w:rPr>
            </w:pPr>
            <w:r w:rsidRPr="000638CB"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14:paraId="4466E9D1" w14:textId="77777777" w:rsidTr="00BB5A00">
        <w:tc>
          <w:tcPr>
            <w:tcW w:w="1516" w:type="pct"/>
          </w:tcPr>
          <w:p w14:paraId="432ACD49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484" w:type="pct"/>
          </w:tcPr>
          <w:p w14:paraId="5C124827" w14:textId="77777777" w:rsidR="006A724E" w:rsidRPr="00683A0C" w:rsidRDefault="000638C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14:paraId="060D286D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3B24D51C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0F107961" w14:textId="77777777" w:rsidR="006A724E" w:rsidRPr="00683A0C" w:rsidRDefault="000638C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14:paraId="1452661E" w14:textId="77777777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14:paraId="41D49B30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6A724E" w:rsidRPr="00683A0C" w14:paraId="57EEF706" w14:textId="77777777" w:rsidTr="00BB5A00">
        <w:tc>
          <w:tcPr>
            <w:tcW w:w="1516" w:type="pct"/>
          </w:tcPr>
          <w:p w14:paraId="38245308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484" w:type="pct"/>
          </w:tcPr>
          <w:p w14:paraId="64923458" w14:textId="77777777" w:rsidR="006A724E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14:paraId="02E92196" w14:textId="77777777" w:rsidTr="00BB5A00">
        <w:tc>
          <w:tcPr>
            <w:tcW w:w="1516" w:type="pct"/>
          </w:tcPr>
          <w:p w14:paraId="05877FF8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484" w:type="pct"/>
          </w:tcPr>
          <w:p w14:paraId="3A44F7F4" w14:textId="77777777"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14:paraId="06E3DB77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44BA3815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Comms Ref(s)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37064723" w14:textId="77777777"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14:paraId="543FC78C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6E671E39" w14:textId="77777777"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04FF612E" w14:textId="77777777"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14:paraId="35181776" w14:textId="77777777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14:paraId="2DD73BA6" w14:textId="77777777"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161A23" w:rsidRPr="00683A0C" w14:paraId="44781DB1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7848E0A2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1EDE8DBB" w14:textId="77777777" w:rsidR="00161A23" w:rsidRPr="00683A0C" w:rsidRDefault="00161A23" w:rsidP="00806A12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Shipper                                                            </w:t>
            </w:r>
            <w:r>
              <w:rPr>
                <w:rFonts w:ascii="Arial" w:hAnsi="Arial" w:cs="Arial"/>
                <w:sz w:val="20"/>
                <w:szCs w:val="16"/>
              </w:rPr>
              <w:t>100%</w:t>
            </w:r>
          </w:p>
          <w:p w14:paraId="5AF0018B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61A23" w:rsidRPr="00683A0C" w14:paraId="7D4B65F4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4F17F43B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6501489C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</w:tr>
      <w:tr w:rsidR="00161A23" w:rsidRPr="00683A0C" w14:paraId="1B4BE97D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50934750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3D23A3B3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TBC</w:t>
            </w:r>
          </w:p>
        </w:tc>
      </w:tr>
      <w:tr w:rsidR="00161A23" w:rsidRPr="00683A0C" w14:paraId="58039E24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4A49239F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72E861FA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There is £350,000 allocated to UIG within the change budget that can be utilised; additional funding will be requested through ChMC</w:t>
            </w:r>
          </w:p>
        </w:tc>
      </w:tr>
      <w:tr w:rsidR="00161A23" w:rsidRPr="00683A0C" w14:paraId="52D16B62" w14:textId="77777777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14:paraId="1DD6C1B1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161A23" w:rsidRPr="00683A0C" w14:paraId="3B9B8366" w14:textId="77777777" w:rsidTr="00BB5A00">
        <w:tc>
          <w:tcPr>
            <w:tcW w:w="1516" w:type="pct"/>
          </w:tcPr>
          <w:p w14:paraId="47115E66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484" w:type="pct"/>
          </w:tcPr>
          <w:p w14:paraId="005F5A0E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14:paraId="650E8D3F" w14:textId="77777777" w:rsidR="00161A23" w:rsidRPr="00683A0C" w:rsidRDefault="00161A23" w:rsidP="00BB5A00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14:paraId="7A4D92A2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14:paraId="0CFF5CE5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161A23" w:rsidRPr="00683A0C" w14:paraId="09B359A3" w14:textId="77777777" w:rsidTr="00BB5A00">
        <w:tc>
          <w:tcPr>
            <w:tcW w:w="1516" w:type="pct"/>
          </w:tcPr>
          <w:p w14:paraId="580CC176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484" w:type="pct"/>
          </w:tcPr>
          <w:p w14:paraId="7C66AACC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161A23" w:rsidRPr="00683A0C" w14:paraId="25337358" w14:textId="77777777" w:rsidTr="00BB5A00">
        <w:tc>
          <w:tcPr>
            <w:tcW w:w="1516" w:type="pct"/>
          </w:tcPr>
          <w:p w14:paraId="408269B4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484" w:type="pct"/>
          </w:tcPr>
          <w:p w14:paraId="661DEDAA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 or NA</w:t>
            </w:r>
          </w:p>
        </w:tc>
      </w:tr>
      <w:tr w:rsidR="00161A23" w:rsidRPr="00683A0C" w14:paraId="13F514D7" w14:textId="77777777" w:rsidTr="00BB5A00">
        <w:tc>
          <w:tcPr>
            <w:tcW w:w="1516" w:type="pct"/>
            <w:tcBorders>
              <w:bottom w:val="single" w:sz="4" w:space="0" w:color="auto"/>
            </w:tcBorders>
          </w:tcPr>
          <w:p w14:paraId="41DCAF9D" w14:textId="77777777"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14:paraId="4A4A002A" w14:textId="77777777"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14:paraId="3C2D3DD1" w14:textId="77777777" w:rsidR="006A724E" w:rsidRDefault="006A724E" w:rsidP="006A724E">
      <w:pPr>
        <w:pStyle w:val="XoParagraph"/>
      </w:pPr>
    </w:p>
    <w:p w14:paraId="2EA9603B" w14:textId="77777777"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6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p w14:paraId="32DD8117" w14:textId="77777777" w:rsidR="006A724E" w:rsidRPr="00883321" w:rsidRDefault="006A724E" w:rsidP="006A724E">
      <w:pPr>
        <w:pStyle w:val="XoParagraph"/>
      </w:pPr>
    </w:p>
    <w:p w14:paraId="76AE1808" w14:textId="77777777" w:rsidR="005D3A53" w:rsidRDefault="005D3A53" w:rsidP="006A724E"/>
    <w:p w14:paraId="0FDCF274" w14:textId="77777777" w:rsidR="005D3A53" w:rsidRDefault="005D3A53"/>
    <w:p w14:paraId="2A4E163F" w14:textId="77777777" w:rsidR="007B4360" w:rsidRDefault="007B4360"/>
    <w:p w14:paraId="10B83B04" w14:textId="77777777" w:rsidR="007B4360" w:rsidRDefault="007B4360"/>
    <w:p w14:paraId="06BCD0EA" w14:textId="77777777" w:rsidR="007B4360" w:rsidRDefault="007B4360"/>
    <w:p w14:paraId="14A746ED" w14:textId="77777777" w:rsidR="007B4360" w:rsidRDefault="007B4360"/>
    <w:p w14:paraId="7058A220" w14:textId="77777777" w:rsidR="007B4360" w:rsidRDefault="007B4360"/>
    <w:p w14:paraId="13509007" w14:textId="77777777" w:rsidR="007B4360" w:rsidRDefault="007B4360"/>
    <w:p w14:paraId="14B20D53" w14:textId="77777777" w:rsidR="007B4360" w:rsidRDefault="007B4360"/>
    <w:p w14:paraId="0DB5E626" w14:textId="77777777" w:rsidR="007B4360" w:rsidRDefault="007B4360"/>
    <w:p w14:paraId="164AEDBD" w14:textId="77777777" w:rsidR="007B4360" w:rsidRDefault="007B4360"/>
    <w:p w14:paraId="538F2C66" w14:textId="77777777" w:rsidR="007B4360" w:rsidRDefault="007B4360"/>
    <w:p w14:paraId="36A71C7F" w14:textId="77777777" w:rsidR="00214089" w:rsidRDefault="005D3A53" w:rsidP="006A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Control </w:t>
      </w:r>
    </w:p>
    <w:p w14:paraId="43FD0D00" w14:textId="77777777" w:rsidR="005D3A53" w:rsidRDefault="005D3A53" w:rsidP="006A724E">
      <w:pPr>
        <w:rPr>
          <w:b/>
        </w:rPr>
      </w:pPr>
      <w:r>
        <w:rPr>
          <w:b/>
        </w:rPr>
        <w:t xml:space="preserve">Details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504"/>
        <w:gridCol w:w="1974"/>
        <w:gridCol w:w="1450"/>
        <w:gridCol w:w="2051"/>
        <w:gridCol w:w="2281"/>
      </w:tblGrid>
      <w:tr w:rsidR="005D3A53" w:rsidRPr="00762849" w14:paraId="25BE8365" w14:textId="77777777" w:rsidTr="00BB5A00">
        <w:trPr>
          <w:trHeight w:val="518"/>
        </w:trPr>
        <w:tc>
          <w:tcPr>
            <w:tcW w:w="1504" w:type="dxa"/>
            <w:shd w:val="clear" w:color="auto" w:fill="C3D7ED" w:themeFill="text2" w:themeFillTint="33"/>
            <w:vAlign w:val="center"/>
          </w:tcPr>
          <w:p w14:paraId="5DE8A32C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974" w:type="dxa"/>
            <w:shd w:val="clear" w:color="auto" w:fill="C3D7ED" w:themeFill="text2" w:themeFillTint="33"/>
            <w:vAlign w:val="center"/>
          </w:tcPr>
          <w:p w14:paraId="40C8B796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50" w:type="dxa"/>
            <w:shd w:val="clear" w:color="auto" w:fill="C3D7ED" w:themeFill="text2" w:themeFillTint="33"/>
            <w:vAlign w:val="center"/>
          </w:tcPr>
          <w:p w14:paraId="6F37BED8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2051" w:type="dxa"/>
            <w:shd w:val="clear" w:color="auto" w:fill="C3D7ED" w:themeFill="text2" w:themeFillTint="33"/>
            <w:vAlign w:val="center"/>
          </w:tcPr>
          <w:p w14:paraId="48A15E01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2281" w:type="dxa"/>
            <w:shd w:val="clear" w:color="auto" w:fill="C3D7ED" w:themeFill="text2" w:themeFillTint="33"/>
            <w:vAlign w:val="center"/>
          </w:tcPr>
          <w:p w14:paraId="71A017D0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Next Review Date</w:t>
            </w:r>
          </w:p>
        </w:tc>
      </w:tr>
      <w:tr w:rsidR="005D3A53" w:rsidRPr="005D3A53" w14:paraId="4AE83040" w14:textId="77777777" w:rsidTr="00BB5A00">
        <w:trPr>
          <w:trHeight w:val="259"/>
        </w:trPr>
        <w:tc>
          <w:tcPr>
            <w:tcW w:w="1504" w:type="dxa"/>
          </w:tcPr>
          <w:p w14:paraId="18C384D9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XRN Template </w:t>
            </w:r>
          </w:p>
        </w:tc>
        <w:tc>
          <w:tcPr>
            <w:tcW w:w="1974" w:type="dxa"/>
          </w:tcPr>
          <w:p w14:paraId="1FCC336E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7DDB815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Emma Smith </w:t>
            </w:r>
          </w:p>
        </w:tc>
        <w:tc>
          <w:tcPr>
            <w:tcW w:w="2051" w:type="dxa"/>
          </w:tcPr>
          <w:p w14:paraId="0FEBF584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A369467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FD241" w14:textId="77777777" w:rsidR="005D3A53" w:rsidRDefault="005D3A53" w:rsidP="006A724E">
      <w:pPr>
        <w:rPr>
          <w:b/>
        </w:rPr>
      </w:pPr>
    </w:p>
    <w:p w14:paraId="5081DAA2" w14:textId="77777777" w:rsidR="005D3A53" w:rsidRDefault="005D3A53" w:rsidP="006A724E">
      <w:pPr>
        <w:rPr>
          <w:b/>
        </w:rPr>
      </w:pPr>
      <w:r>
        <w:rPr>
          <w:b/>
        </w:rPr>
        <w:t xml:space="preserve">Version History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1680"/>
        <w:gridCol w:w="1217"/>
        <w:gridCol w:w="1538"/>
        <w:gridCol w:w="3444"/>
      </w:tblGrid>
      <w:tr w:rsidR="005D3A53" w:rsidRPr="00762849" w14:paraId="6093FE84" w14:textId="77777777" w:rsidTr="00BB5A00">
        <w:trPr>
          <w:trHeight w:val="611"/>
        </w:trPr>
        <w:tc>
          <w:tcPr>
            <w:tcW w:w="749" w:type="pct"/>
            <w:shd w:val="clear" w:color="auto" w:fill="C3D7ED" w:themeFill="text2" w:themeFillTint="33"/>
            <w:vAlign w:val="center"/>
          </w:tcPr>
          <w:p w14:paraId="20AD5C95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20" w:type="pct"/>
            <w:shd w:val="clear" w:color="auto" w:fill="C3D7ED" w:themeFill="text2" w:themeFillTint="33"/>
            <w:vAlign w:val="center"/>
          </w:tcPr>
          <w:p w14:paraId="35C590E7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14" w:type="pct"/>
            <w:shd w:val="clear" w:color="auto" w:fill="C3D7ED" w:themeFill="text2" w:themeFillTint="33"/>
            <w:vAlign w:val="center"/>
          </w:tcPr>
          <w:p w14:paraId="7754C069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shd w:val="clear" w:color="auto" w:fill="C3D7ED" w:themeFill="text2" w:themeFillTint="33"/>
            <w:vAlign w:val="center"/>
          </w:tcPr>
          <w:p w14:paraId="09667BD3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874" w:type="pct"/>
            <w:shd w:val="clear" w:color="auto" w:fill="C3D7ED" w:themeFill="text2" w:themeFillTint="33"/>
            <w:vAlign w:val="center"/>
          </w:tcPr>
          <w:p w14:paraId="3BA914E9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5D3A53" w:rsidRPr="007B4360" w14:paraId="27D6878E" w14:textId="77777777" w:rsidTr="00BB5A00">
        <w:tc>
          <w:tcPr>
            <w:tcW w:w="749" w:type="pct"/>
          </w:tcPr>
          <w:p w14:paraId="2897FFEC" w14:textId="77777777"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7B4360" w:rsidRPr="007B436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</w:tcPr>
          <w:p w14:paraId="6A41BEC6" w14:textId="77777777"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614" w:type="pct"/>
          </w:tcPr>
          <w:p w14:paraId="77409B0D" w14:textId="77777777"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29/03/18 </w:t>
            </w:r>
          </w:p>
        </w:tc>
        <w:tc>
          <w:tcPr>
            <w:tcW w:w="843" w:type="pct"/>
          </w:tcPr>
          <w:p w14:paraId="04893BDC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14:paraId="1FCA1D66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14:paraId="17229671" w14:textId="77777777" w:rsidTr="00BB5A00">
        <w:tc>
          <w:tcPr>
            <w:tcW w:w="749" w:type="pct"/>
          </w:tcPr>
          <w:p w14:paraId="6C1B2095" w14:textId="77777777"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20" w:type="pct"/>
          </w:tcPr>
          <w:p w14:paraId="67BDF7B3" w14:textId="77777777"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614" w:type="pct"/>
          </w:tcPr>
          <w:p w14:paraId="7DD48CBA" w14:textId="77777777"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06/06/2018</w:t>
            </w:r>
          </w:p>
        </w:tc>
        <w:tc>
          <w:tcPr>
            <w:tcW w:w="843" w:type="pct"/>
          </w:tcPr>
          <w:p w14:paraId="5E27C1B1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14:paraId="363E8289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14:paraId="765DA536" w14:textId="77777777" w:rsidTr="00BB5A00">
        <w:tc>
          <w:tcPr>
            <w:tcW w:w="749" w:type="pct"/>
          </w:tcPr>
          <w:p w14:paraId="24F22A45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14:paraId="794C5BE6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14:paraId="016E87A9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085710AD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F276BC2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14:paraId="0DF0B993" w14:textId="77777777" w:rsidTr="00BB5A00">
        <w:tc>
          <w:tcPr>
            <w:tcW w:w="749" w:type="pct"/>
          </w:tcPr>
          <w:p w14:paraId="019805DD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</w:tcPr>
          <w:p w14:paraId="4025A71B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14:paraId="7F889D02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14:paraId="36FC581A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9CCB963" w14:textId="77777777" w:rsidR="005D3A53" w:rsidRPr="007B4360" w:rsidRDefault="005D3A53" w:rsidP="00BB5A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70BEF20" w14:textId="77777777" w:rsidR="005D3A53" w:rsidRPr="007B4360" w:rsidRDefault="005D3A53" w:rsidP="006A724E">
      <w:pPr>
        <w:rPr>
          <w:b/>
        </w:rPr>
      </w:pPr>
    </w:p>
    <w:p w14:paraId="4FE19DB4" w14:textId="77777777" w:rsidR="005D3A53" w:rsidRDefault="005D3A53" w:rsidP="006A724E">
      <w:pPr>
        <w:rPr>
          <w:b/>
        </w:rPr>
      </w:pPr>
      <w:r>
        <w:rPr>
          <w:b/>
        </w:rPr>
        <w:t xml:space="preserve">Reviewers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D3A53" w:rsidRPr="00230196" w14:paraId="7F3510C8" w14:textId="77777777" w:rsidTr="00BB5A00">
        <w:trPr>
          <w:trHeight w:val="597"/>
        </w:trPr>
        <w:tc>
          <w:tcPr>
            <w:tcW w:w="1848" w:type="dxa"/>
            <w:shd w:val="clear" w:color="auto" w:fill="C3D7ED" w:themeFill="text2" w:themeFillTint="33"/>
            <w:vAlign w:val="center"/>
          </w:tcPr>
          <w:p w14:paraId="1D6BDEA1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14:paraId="4E4890F7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14:paraId="50EE42B3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14:paraId="5F81A73D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14:paraId="0BF9C3AD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488A3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14:paraId="7F8A7EF2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A53" w:rsidRPr="00230196" w14:paraId="2AA70A4B" w14:textId="77777777" w:rsidTr="00BB5A00">
        <w:tc>
          <w:tcPr>
            <w:tcW w:w="1848" w:type="dxa"/>
          </w:tcPr>
          <w:p w14:paraId="31D1C710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7CE74C5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662A01B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0A4ECEC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221EDA7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230196" w14:paraId="6B8D2889" w14:textId="77777777" w:rsidTr="00BB5A00">
        <w:tc>
          <w:tcPr>
            <w:tcW w:w="1848" w:type="dxa"/>
          </w:tcPr>
          <w:p w14:paraId="6542A4ED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8BE1574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F49D88F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F05C27D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B02F566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911EC" w14:textId="77777777" w:rsidR="005D3A53" w:rsidRDefault="005D3A53" w:rsidP="006A724E">
      <w:pPr>
        <w:rPr>
          <w:b/>
        </w:rPr>
      </w:pPr>
    </w:p>
    <w:p w14:paraId="711151D7" w14:textId="77777777" w:rsidR="005D3A53" w:rsidRPr="007B4360" w:rsidRDefault="005D3A53" w:rsidP="006A724E">
      <w:pPr>
        <w:rPr>
          <w:b/>
        </w:rPr>
      </w:pPr>
      <w:r>
        <w:rPr>
          <w:b/>
        </w:rPr>
        <w:t xml:space="preserve">Approvers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785"/>
      </w:tblGrid>
      <w:tr w:rsidR="005D3A53" w:rsidRPr="007B4360" w14:paraId="0A58A3FE" w14:textId="77777777" w:rsidTr="00BB5A00">
        <w:trPr>
          <w:trHeight w:val="263"/>
        </w:trPr>
        <w:tc>
          <w:tcPr>
            <w:tcW w:w="1884" w:type="dxa"/>
            <w:shd w:val="clear" w:color="auto" w:fill="C3D7ED" w:themeFill="text2" w:themeFillTint="33"/>
            <w:vAlign w:val="center"/>
          </w:tcPr>
          <w:p w14:paraId="407D8D68" w14:textId="77777777"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14:paraId="2BA6A2A1" w14:textId="77777777"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14:paraId="32B9B7C8" w14:textId="77777777"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85" w:type="dxa"/>
            <w:shd w:val="clear" w:color="auto" w:fill="C3D7ED" w:themeFill="text2" w:themeFillTint="33"/>
            <w:vAlign w:val="center"/>
          </w:tcPr>
          <w:p w14:paraId="19CC3D77" w14:textId="77777777"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785" w:type="dxa"/>
            <w:shd w:val="clear" w:color="auto" w:fill="C3D7ED" w:themeFill="text2" w:themeFillTint="33"/>
            <w:vAlign w:val="center"/>
          </w:tcPr>
          <w:p w14:paraId="4B5EAE7C" w14:textId="77777777"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D3A53" w:rsidRPr="007B4360" w14:paraId="7D69908E" w14:textId="77777777" w:rsidTr="00BB5A00">
        <w:trPr>
          <w:trHeight w:val="263"/>
        </w:trPr>
        <w:tc>
          <w:tcPr>
            <w:tcW w:w="1884" w:type="dxa"/>
          </w:tcPr>
          <w:p w14:paraId="0597EBB1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039A36B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3F099A" w14:textId="77777777"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3602898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B022C47" w14:textId="77777777"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BA5F3" w14:textId="77777777" w:rsidR="005D3A53" w:rsidRPr="007B4360" w:rsidRDefault="005D3A53" w:rsidP="006A724E">
      <w:pPr>
        <w:rPr>
          <w:b/>
        </w:rPr>
      </w:pPr>
    </w:p>
    <w:sectPr w:rsidR="005D3A53" w:rsidRPr="007B4360" w:rsidSect="00883321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39AD" w14:textId="77777777" w:rsidR="000B6730" w:rsidRDefault="000B6730" w:rsidP="00913EF2">
      <w:pPr>
        <w:spacing w:after="0" w:line="240" w:lineRule="auto"/>
      </w:pPr>
      <w:r>
        <w:separator/>
      </w:r>
    </w:p>
  </w:endnote>
  <w:endnote w:type="continuationSeparator" w:id="0">
    <w:p w14:paraId="7C7AAAB2" w14:textId="77777777" w:rsidR="000B6730" w:rsidRDefault="000B6730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16E6" w14:textId="77777777" w:rsidR="000B6730" w:rsidRDefault="000B6730" w:rsidP="00913EF2">
      <w:pPr>
        <w:spacing w:after="0" w:line="240" w:lineRule="auto"/>
      </w:pPr>
      <w:r>
        <w:separator/>
      </w:r>
    </w:p>
  </w:footnote>
  <w:footnote w:type="continuationSeparator" w:id="0">
    <w:p w14:paraId="5F183CFD" w14:textId="77777777" w:rsidR="000B6730" w:rsidRDefault="000B6730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C4DC" w14:textId="77777777" w:rsidR="00BB5A00" w:rsidRDefault="000B6730">
    <w:pPr>
      <w:pStyle w:val="Header"/>
    </w:pPr>
    <w:r>
      <w:rPr>
        <w:noProof/>
        <w:lang w:eastAsia="en-GB"/>
      </w:rPr>
      <w:pict w14:anchorId="78C14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AAE3" w14:textId="77777777" w:rsidR="00BB5A00" w:rsidRDefault="000B6730">
    <w:pPr>
      <w:pStyle w:val="Header"/>
    </w:pPr>
    <w:r>
      <w:rPr>
        <w:noProof/>
        <w:lang w:eastAsia="en-GB"/>
      </w:rPr>
      <w:pict w14:anchorId="2ACD7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7CA7" w14:textId="77777777" w:rsidR="00BB5A00" w:rsidRDefault="000B6730">
    <w:pPr>
      <w:pStyle w:val="Header"/>
    </w:pPr>
    <w:r>
      <w:rPr>
        <w:noProof/>
        <w:lang w:eastAsia="en-GB"/>
      </w:rPr>
      <w:pict w14:anchorId="6FA6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71F2"/>
    <w:multiLevelType w:val="multilevel"/>
    <w:tmpl w:val="256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2"/>
    <w:rsid w:val="000615F3"/>
    <w:rsid w:val="000638CB"/>
    <w:rsid w:val="000B6730"/>
    <w:rsid w:val="000D6EB2"/>
    <w:rsid w:val="00122563"/>
    <w:rsid w:val="00146769"/>
    <w:rsid w:val="00160739"/>
    <w:rsid w:val="00161A23"/>
    <w:rsid w:val="00186FB8"/>
    <w:rsid w:val="00214089"/>
    <w:rsid w:val="002427E0"/>
    <w:rsid w:val="002C2AA0"/>
    <w:rsid w:val="002E2C40"/>
    <w:rsid w:val="003D4B81"/>
    <w:rsid w:val="004844CF"/>
    <w:rsid w:val="004B225D"/>
    <w:rsid w:val="004F5C16"/>
    <w:rsid w:val="0050116F"/>
    <w:rsid w:val="00590A4B"/>
    <w:rsid w:val="005D3A53"/>
    <w:rsid w:val="005D6E8D"/>
    <w:rsid w:val="006A724E"/>
    <w:rsid w:val="006D4E5F"/>
    <w:rsid w:val="00781763"/>
    <w:rsid w:val="007B4360"/>
    <w:rsid w:val="00816C17"/>
    <w:rsid w:val="00883321"/>
    <w:rsid w:val="008A3CC1"/>
    <w:rsid w:val="00913EF2"/>
    <w:rsid w:val="009B0C30"/>
    <w:rsid w:val="00A20C75"/>
    <w:rsid w:val="00A80A0B"/>
    <w:rsid w:val="00AC5A48"/>
    <w:rsid w:val="00B5302B"/>
    <w:rsid w:val="00B53319"/>
    <w:rsid w:val="00BB5A00"/>
    <w:rsid w:val="00C07FCB"/>
    <w:rsid w:val="00C44683"/>
    <w:rsid w:val="00C52B95"/>
    <w:rsid w:val="00D22D52"/>
    <w:rsid w:val="00D90DD8"/>
    <w:rsid w:val="00E771BE"/>
    <w:rsid w:val="00E957A1"/>
    <w:rsid w:val="00ED63F4"/>
    <w:rsid w:val="00E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5BF945"/>
  <w15:docId w15:val="{1C6D5ABA-A2F4-8644-8D40-CFA9C02A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8A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218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7296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ona.cottam@xoserv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achel.hinsley@xoserv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.box.xoserve.portfoliooffice@xoserv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3D90-D752-6C44-96D5-8310F7C6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Chris Shanley</cp:lastModifiedBy>
  <cp:revision>2</cp:revision>
  <cp:lastPrinted>2018-03-20T14:46:00Z</cp:lastPrinted>
  <dcterms:created xsi:type="dcterms:W3CDTF">2018-06-07T07:29:00Z</dcterms:created>
  <dcterms:modified xsi:type="dcterms:W3CDTF">2018-06-07T07:29:00Z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-86246392</vt:i4>
  </property>
  <property fmtid="{D5CDD505-2E9C-101B-9397-08002B2CF9AE}" pid="4" name="_NewReviewCycle">
    <vt:lpwstr/>
  </property>
  <property fmtid="{D5CDD505-2E9C-101B-9397-08002B2CF9AE}" pid="5" name="_EmailSubject">
    <vt:lpwstr>UIG XRN</vt:lpwstr>
  </property>
  <property fmtid="{D5CDD505-2E9C-101B-9397-08002B2CF9AE}" pid="6" name="_AuthorEmail">
    <vt:lpwstr>Rachel.Hinsley@xoserve.com</vt:lpwstr>
  </property>
  <property fmtid="{D5CDD505-2E9C-101B-9397-08002B2CF9AE}" pid="7" name="_AuthorEmailDisplayName">
    <vt:lpwstr>Hinsley, Rachel</vt:lpwstr>
  </property>
  <property fmtid="{D5CDD505-2E9C-101B-9397-08002B2CF9AE}" pid="8" name="_PreviousAdHocReviewCycleID">
    <vt:i4>-2124737484</vt:i4>
  </property>
</Properties>
</file>