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D0" w:rsidRDefault="00B62295" w:rsidP="00484BE2">
      <w:pPr>
        <w:autoSpaceDE w:val="0"/>
        <w:autoSpaceDN w:val="0"/>
        <w:adjustRightInd w:val="0"/>
        <w:spacing w:after="0"/>
      </w:pPr>
      <w:r>
        <w:rPr>
          <w:rFonts w:ascii="Arial-BoldMT" w:hAnsi="Arial-BoldMT" w:cs="Arial-BoldMT"/>
          <w:bCs/>
        </w:rPr>
        <w:t xml:space="preserve">Change Management Committee </w:t>
      </w:r>
      <w:r w:rsidR="00BC03A3">
        <w:rPr>
          <w:rFonts w:ascii="Arial-BoldMT" w:hAnsi="Arial-BoldMT" w:cs="Arial-BoldMT"/>
          <w:bCs/>
        </w:rPr>
        <w:t>(ChMC)</w:t>
      </w:r>
      <w:r w:rsidR="00F049FF" w:rsidRPr="00F049FF">
        <w:rPr>
          <w:rFonts w:ascii="Arial-BoldMT" w:hAnsi="Arial-BoldMT" w:cs="Arial-BoldMT"/>
          <w:bCs/>
        </w:rPr>
        <w:t xml:space="preserve"> is scheduled to convene on Wednesday </w:t>
      </w:r>
      <w:r w:rsidR="001D3FAC">
        <w:rPr>
          <w:rFonts w:ascii="Arial-BoldMT" w:hAnsi="Arial-BoldMT" w:cs="Arial-BoldMT"/>
          <w:bCs/>
        </w:rPr>
        <w:t>10</w:t>
      </w:r>
      <w:r w:rsidR="00892093" w:rsidRPr="00892093">
        <w:rPr>
          <w:rFonts w:ascii="Arial-BoldMT" w:hAnsi="Arial-BoldMT" w:cs="Arial-BoldMT"/>
          <w:bCs/>
          <w:vertAlign w:val="superscript"/>
        </w:rPr>
        <w:t>th</w:t>
      </w:r>
      <w:r w:rsidR="00892093">
        <w:rPr>
          <w:rFonts w:ascii="Arial-BoldMT" w:hAnsi="Arial-BoldMT" w:cs="Arial-BoldMT"/>
          <w:bCs/>
          <w:vertAlign w:val="superscript"/>
        </w:rPr>
        <w:t xml:space="preserve"> </w:t>
      </w:r>
      <w:r w:rsidR="001D3FAC">
        <w:rPr>
          <w:rFonts w:ascii="Arial-BoldMT" w:hAnsi="Arial-BoldMT" w:cs="Arial-BoldMT"/>
          <w:bCs/>
        </w:rPr>
        <w:t>April 2019</w:t>
      </w:r>
      <w:r w:rsidR="00F049FF" w:rsidRPr="00F049FF">
        <w:rPr>
          <w:rFonts w:ascii="Arial-BoldMT" w:hAnsi="Arial-BoldMT" w:cs="Arial-BoldMT"/>
          <w:bCs/>
        </w:rPr>
        <w:t>. Below is a summary of the agenda items</w:t>
      </w:r>
      <w:r w:rsidR="00F049FF">
        <w:rPr>
          <w:rFonts w:ascii="Arial-BoldMT" w:hAnsi="Arial-BoldMT" w:cs="Arial-BoldMT"/>
          <w:bCs/>
        </w:rPr>
        <w:t xml:space="preserve"> and the actions for Committee members relating to each agenda item</w:t>
      </w:r>
      <w:r w:rsidR="007D6FD0">
        <w:rPr>
          <w:rFonts w:ascii="Arial-BoldMT" w:hAnsi="Arial-BoldMT" w:cs="Arial-BoldMT"/>
          <w:bCs/>
        </w:rPr>
        <w:t>; all material is available here:</w:t>
      </w:r>
      <w:r w:rsidR="007D6FD0" w:rsidRPr="007D6FD0">
        <w:t xml:space="preserve"> </w:t>
      </w:r>
    </w:p>
    <w:p w:rsidR="00F049FF" w:rsidRDefault="008410F1" w:rsidP="00484BE2">
      <w:pPr>
        <w:autoSpaceDE w:val="0"/>
        <w:autoSpaceDN w:val="0"/>
        <w:adjustRightInd w:val="0"/>
        <w:spacing w:after="0"/>
        <w:rPr>
          <w:rFonts w:ascii="Arial-BoldMT" w:hAnsi="Arial-BoldMT" w:cs="Arial-BoldMT"/>
          <w:bCs/>
        </w:rPr>
      </w:pPr>
      <w:hyperlink r:id="rId7" w:history="1">
        <w:r w:rsidR="0042258B" w:rsidRPr="00713AF9">
          <w:rPr>
            <w:rStyle w:val="Hyperlink"/>
            <w:rFonts w:ascii="Arial-BoldMT" w:hAnsi="Arial-BoldMT" w:cs="Arial-BoldMT"/>
            <w:bCs/>
          </w:rPr>
          <w:t>https://www.gasgovernance.co.uk/index.php/dsc-change/100419</w:t>
        </w:r>
      </w:hyperlink>
    </w:p>
    <w:p w:rsidR="0042258B" w:rsidRPr="007D6FD0" w:rsidRDefault="0042258B" w:rsidP="00484BE2">
      <w:pPr>
        <w:autoSpaceDE w:val="0"/>
        <w:autoSpaceDN w:val="0"/>
        <w:adjustRightInd w:val="0"/>
        <w:spacing w:after="0"/>
        <w:rPr>
          <w:rFonts w:ascii="Arial-BoldMT" w:hAnsi="Arial-BoldMT" w:cs="Arial-BoldMT"/>
          <w:bCs/>
        </w:rPr>
      </w:pPr>
    </w:p>
    <w:p w:rsidR="00C42804" w:rsidRDefault="00261B84" w:rsidP="00484BE2">
      <w:pPr>
        <w:autoSpaceDE w:val="0"/>
        <w:autoSpaceDN w:val="0"/>
        <w:adjustRightInd w:val="0"/>
        <w:spacing w:after="0"/>
        <w:rPr>
          <w:rFonts w:ascii="Arial-BoldMT" w:hAnsi="Arial-BoldMT" w:cs="Arial-BoldMT"/>
          <w:b/>
          <w:bCs/>
        </w:rPr>
      </w:pPr>
      <w:r>
        <w:rPr>
          <w:rFonts w:ascii="Arial-BoldMT" w:hAnsi="Arial-BoldMT" w:cs="Arial-BoldMT"/>
          <w:b/>
          <w:bCs/>
        </w:rPr>
        <w:t xml:space="preserve">2. </w:t>
      </w:r>
      <w:r w:rsidR="00C42804" w:rsidRPr="00C42804">
        <w:rPr>
          <w:rFonts w:ascii="Arial-BoldMT" w:hAnsi="Arial-BoldMT" w:cs="Arial-BoldMT"/>
          <w:b/>
          <w:bCs/>
        </w:rPr>
        <w:t xml:space="preserve">New Change Proposals - Initial Review </w:t>
      </w:r>
    </w:p>
    <w:p w:rsidR="002E2663" w:rsidRDefault="002E2663" w:rsidP="00484BE2">
      <w:pPr>
        <w:autoSpaceDE w:val="0"/>
        <w:autoSpaceDN w:val="0"/>
        <w:adjustRightInd w:val="0"/>
        <w:spacing w:after="0"/>
        <w:rPr>
          <w:rFonts w:ascii="Arial" w:hAnsi="Arial" w:cs="Arial"/>
          <w:bCs/>
          <w:iCs/>
          <w:color w:val="000000" w:themeColor="text1"/>
          <w:lang w:val="en-US"/>
        </w:rPr>
      </w:pPr>
    </w:p>
    <w:p w:rsidR="006822A4" w:rsidRDefault="00DF0029" w:rsidP="00DF0029">
      <w:pPr>
        <w:autoSpaceDE w:val="0"/>
        <w:autoSpaceDN w:val="0"/>
        <w:adjustRightInd w:val="0"/>
        <w:spacing w:after="0"/>
        <w:ind w:left="720"/>
        <w:rPr>
          <w:rFonts w:ascii="Arial-BoldMT" w:hAnsi="Arial-BoldMT" w:cs="Arial-BoldMT"/>
          <w:b/>
          <w:bCs/>
        </w:rPr>
      </w:pPr>
      <w:r w:rsidRPr="00DF0029">
        <w:rPr>
          <w:rFonts w:ascii="Arial-BoldMT" w:hAnsi="Arial-BoldMT" w:cs="Arial-BoldMT"/>
          <w:b/>
          <w:bCs/>
        </w:rPr>
        <w:t xml:space="preserve">2.1 XRN4894 Shipperless and Unregistered Pre-Payment SPs Reconciliation </w:t>
      </w:r>
    </w:p>
    <w:p w:rsidR="00DF0029" w:rsidRDefault="00DF0029" w:rsidP="00DF0029">
      <w:pPr>
        <w:autoSpaceDE w:val="0"/>
        <w:autoSpaceDN w:val="0"/>
        <w:adjustRightInd w:val="0"/>
        <w:spacing w:after="0"/>
        <w:ind w:left="720"/>
        <w:rPr>
          <w:rFonts w:ascii="Arial-BoldMT" w:hAnsi="Arial-BoldMT" w:cs="Arial-BoldMT"/>
          <w:b/>
          <w:bCs/>
        </w:rPr>
      </w:pPr>
    </w:p>
    <w:p w:rsidR="00DF0029" w:rsidRDefault="00DF0029" w:rsidP="00DF0029">
      <w:pPr>
        <w:autoSpaceDE w:val="0"/>
        <w:autoSpaceDN w:val="0"/>
        <w:adjustRightInd w:val="0"/>
        <w:spacing w:after="0"/>
        <w:ind w:left="720"/>
        <w:rPr>
          <w:rFonts w:ascii="Arial-BoldMT" w:hAnsi="Arial-BoldMT" w:cs="Arial-BoldMT"/>
          <w:bCs/>
        </w:rPr>
      </w:pPr>
      <w:r w:rsidRPr="00DF0029">
        <w:rPr>
          <w:rFonts w:ascii="Arial-BoldMT" w:hAnsi="Arial-BoldMT" w:cs="Arial-BoldMT"/>
          <w:bCs/>
        </w:rPr>
        <w:t>This new Change Proposal is sponsored by SGN.</w:t>
      </w:r>
    </w:p>
    <w:p w:rsidR="00DF0029" w:rsidRDefault="00DF0029" w:rsidP="00DF0029">
      <w:pPr>
        <w:autoSpaceDE w:val="0"/>
        <w:autoSpaceDN w:val="0"/>
        <w:adjustRightInd w:val="0"/>
        <w:spacing w:after="0"/>
        <w:ind w:left="720"/>
        <w:rPr>
          <w:rFonts w:ascii="Arial-BoldMT" w:hAnsi="Arial-BoldMT" w:cs="Arial-BoldMT"/>
          <w:bCs/>
        </w:rPr>
      </w:pPr>
    </w:p>
    <w:p w:rsidR="00DF0029" w:rsidRPr="00DF0029" w:rsidRDefault="00DF0029" w:rsidP="00DF0029">
      <w:pPr>
        <w:autoSpaceDE w:val="0"/>
        <w:autoSpaceDN w:val="0"/>
        <w:adjustRightInd w:val="0"/>
        <w:spacing w:after="0"/>
        <w:ind w:left="720"/>
        <w:rPr>
          <w:rFonts w:ascii="Arial-BoldMT" w:hAnsi="Arial-BoldMT" w:cs="Arial-BoldMT"/>
          <w:bCs/>
        </w:rPr>
      </w:pPr>
      <w:r w:rsidRPr="00DF0029">
        <w:rPr>
          <w:rFonts w:ascii="Arial-BoldMT" w:hAnsi="Arial-BoldMT" w:cs="Arial-BoldMT"/>
          <w:bCs/>
        </w:rPr>
        <w:t>This proposal would allow Xoserve to release the Shipperless and Unregistered sites data to Siemens who currently hold a register of all the pre-payment Supply Points. The release of data to Siemens would allow them to undertake a data matching exercise against the data that they hold for pre-payment Supply Points which they would then provide back to Xoserve to allow the Supply Point Registration process to commence. As the Shipperless and Unregistered sites data doesn’t have any customers registered to them there are no data protection issues.</w:t>
      </w:r>
    </w:p>
    <w:p w:rsidR="00DF0029" w:rsidRPr="00DF0029" w:rsidRDefault="00DF0029" w:rsidP="00DF0029">
      <w:pPr>
        <w:autoSpaceDE w:val="0"/>
        <w:autoSpaceDN w:val="0"/>
        <w:adjustRightInd w:val="0"/>
        <w:spacing w:after="0"/>
        <w:ind w:left="720"/>
        <w:rPr>
          <w:rFonts w:ascii="Arial-BoldMT" w:hAnsi="Arial-BoldMT" w:cs="Arial-BoldMT"/>
          <w:bCs/>
        </w:rPr>
      </w:pPr>
    </w:p>
    <w:p w:rsidR="00DF0029" w:rsidRPr="00DF0029" w:rsidRDefault="00DF0029" w:rsidP="00DF0029">
      <w:pPr>
        <w:autoSpaceDE w:val="0"/>
        <w:autoSpaceDN w:val="0"/>
        <w:adjustRightInd w:val="0"/>
        <w:spacing w:after="0"/>
        <w:ind w:left="720"/>
        <w:rPr>
          <w:rFonts w:ascii="Arial-BoldMT" w:hAnsi="Arial-BoldMT" w:cs="Arial-BoldMT"/>
          <w:bCs/>
        </w:rPr>
      </w:pPr>
      <w:r w:rsidRPr="00DF0029">
        <w:rPr>
          <w:rFonts w:ascii="Arial-BoldMT" w:hAnsi="Arial-BoldMT" w:cs="Arial-BoldMT"/>
          <w:bCs/>
        </w:rPr>
        <w:t>This piece of work needs to take place as we have been discovering a number of sites with prepayment meters that are using gas which are currently unregistered, all of which are adding to unidentified gas volumes that the industry is working to remove.</w:t>
      </w:r>
    </w:p>
    <w:p w:rsidR="00DF0029" w:rsidRPr="00DF0029" w:rsidRDefault="00DF0029" w:rsidP="00DF0029">
      <w:pPr>
        <w:autoSpaceDE w:val="0"/>
        <w:autoSpaceDN w:val="0"/>
        <w:adjustRightInd w:val="0"/>
        <w:spacing w:after="0"/>
        <w:ind w:left="720"/>
        <w:rPr>
          <w:rFonts w:ascii="Arial-BoldMT" w:hAnsi="Arial-BoldMT" w:cs="Arial-BoldMT"/>
          <w:bCs/>
        </w:rPr>
      </w:pPr>
    </w:p>
    <w:p w:rsidR="00DF0029" w:rsidRDefault="00DF0029" w:rsidP="00DF0029">
      <w:pPr>
        <w:autoSpaceDE w:val="0"/>
        <w:autoSpaceDN w:val="0"/>
        <w:adjustRightInd w:val="0"/>
        <w:spacing w:after="0"/>
        <w:ind w:left="720"/>
        <w:rPr>
          <w:rFonts w:ascii="Arial-BoldMT" w:hAnsi="Arial-BoldMT" w:cs="Arial-BoldMT"/>
          <w:bCs/>
        </w:rPr>
      </w:pPr>
      <w:r w:rsidRPr="00DF0029">
        <w:rPr>
          <w:rFonts w:ascii="Arial-BoldMT" w:hAnsi="Arial-BoldMT" w:cs="Arial-BoldMT"/>
          <w:bCs/>
        </w:rPr>
        <w:t>The matching exercise with Siemens has been documented in the attached letter that Xoserve have helped to pull together which covers the legal obligations that must be adhered to by Siemens. The DN’s believe that this piece of work should be considered by the UIG Task Force as it is closely linked to unidentified gas.</w:t>
      </w:r>
    </w:p>
    <w:p w:rsidR="00DF0029" w:rsidRDefault="00DF0029" w:rsidP="00DF0029">
      <w:pPr>
        <w:autoSpaceDE w:val="0"/>
        <w:autoSpaceDN w:val="0"/>
        <w:adjustRightInd w:val="0"/>
        <w:spacing w:after="0"/>
        <w:ind w:left="720"/>
        <w:rPr>
          <w:rFonts w:ascii="Arial-BoldMT" w:hAnsi="Arial-BoldMT" w:cs="Arial-BoldMT"/>
          <w:bCs/>
        </w:rPr>
      </w:pPr>
    </w:p>
    <w:p w:rsidR="00DF0029" w:rsidRPr="00604772" w:rsidRDefault="00DF0029" w:rsidP="00DF0029">
      <w:pPr>
        <w:autoSpaceDE w:val="0"/>
        <w:autoSpaceDN w:val="0"/>
        <w:adjustRightInd w:val="0"/>
        <w:spacing w:after="0"/>
        <w:ind w:left="720"/>
        <w:rPr>
          <w:rFonts w:ascii="Arial-BoldMT" w:hAnsi="Arial-BoldMT" w:cs="Arial-BoldMT"/>
          <w:bCs/>
        </w:rPr>
      </w:pPr>
      <w:r>
        <w:rPr>
          <w:rFonts w:ascii="Arial-BoldMT" w:hAnsi="Arial-BoldMT" w:cs="Arial-BoldMT"/>
          <w:bCs/>
        </w:rPr>
        <w:t>Shipper Users, Distribution Network Operators and IGTs will be expected to vote on whether this change should proceed.</w:t>
      </w:r>
      <w:r w:rsidR="00604772">
        <w:rPr>
          <w:rFonts w:ascii="Arial-BoldMT" w:hAnsi="Arial-BoldMT" w:cs="Arial-BoldMT"/>
          <w:bCs/>
        </w:rPr>
        <w:t xml:space="preserve"> An agreement regarding the funding arrangements will be expected. Currently, the Change Proposal indicates the DSC Service Area as 16: </w:t>
      </w:r>
      <w:r w:rsidR="00604772" w:rsidRPr="00604772">
        <w:rPr>
          <w:rFonts w:ascii="Arial-BoldMT" w:hAnsi="Arial-BoldMT" w:cs="Arial-BoldMT"/>
          <w:bCs/>
          <w:i/>
        </w:rPr>
        <w:t>Provision of Supply Point Information Services and Other Service Required to be provided under Condition of the GT License</w:t>
      </w:r>
      <w:r w:rsidR="00604772">
        <w:rPr>
          <w:rFonts w:ascii="Arial-BoldMT" w:hAnsi="Arial-BoldMT" w:cs="Arial-BoldMT"/>
          <w:bCs/>
          <w:i/>
        </w:rPr>
        <w:t xml:space="preserve">, </w:t>
      </w:r>
      <w:r w:rsidR="00604772">
        <w:rPr>
          <w:rFonts w:ascii="Arial-BoldMT" w:hAnsi="Arial-BoldMT" w:cs="Arial-BoldMT"/>
          <w:bCs/>
        </w:rPr>
        <w:t>the funding of which is split between GT and IGTs.</w:t>
      </w:r>
    </w:p>
    <w:p w:rsidR="00DF0029" w:rsidRDefault="00DF0029" w:rsidP="00DF0029">
      <w:pPr>
        <w:autoSpaceDE w:val="0"/>
        <w:autoSpaceDN w:val="0"/>
        <w:adjustRightInd w:val="0"/>
        <w:spacing w:after="0"/>
        <w:ind w:left="720"/>
        <w:rPr>
          <w:rFonts w:ascii="Arial-BoldMT" w:hAnsi="Arial-BoldMT" w:cs="Arial-BoldMT"/>
          <w:bCs/>
        </w:rPr>
      </w:pPr>
    </w:p>
    <w:p w:rsidR="00DF0029" w:rsidRDefault="00DF0029" w:rsidP="00DF0029">
      <w:pPr>
        <w:autoSpaceDE w:val="0"/>
        <w:autoSpaceDN w:val="0"/>
        <w:adjustRightInd w:val="0"/>
        <w:spacing w:after="0"/>
        <w:ind w:left="720"/>
        <w:rPr>
          <w:rFonts w:ascii="Arial-BoldMT" w:hAnsi="Arial-BoldMT" w:cs="Arial-BoldMT"/>
          <w:b/>
          <w:bCs/>
        </w:rPr>
      </w:pPr>
      <w:r w:rsidRPr="00DF0029">
        <w:rPr>
          <w:rFonts w:ascii="Arial-BoldMT" w:hAnsi="Arial-BoldMT" w:cs="Arial-BoldMT"/>
          <w:b/>
          <w:bCs/>
        </w:rPr>
        <w:t xml:space="preserve">2.2 XRN4914 Modification 0651 Retrospective Data Update Provisions </w:t>
      </w:r>
    </w:p>
    <w:p w:rsidR="00DF0029" w:rsidRDefault="00DF0029" w:rsidP="00DF0029">
      <w:pPr>
        <w:autoSpaceDE w:val="0"/>
        <w:autoSpaceDN w:val="0"/>
        <w:adjustRightInd w:val="0"/>
        <w:spacing w:after="0"/>
        <w:ind w:left="720"/>
        <w:rPr>
          <w:rFonts w:ascii="Arial-BoldMT" w:hAnsi="Arial-BoldMT" w:cs="Arial-BoldMT"/>
          <w:b/>
          <w:bCs/>
        </w:rPr>
      </w:pPr>
    </w:p>
    <w:p w:rsidR="00DF0029" w:rsidRPr="00DF0029" w:rsidRDefault="00DF0029" w:rsidP="00DF0029">
      <w:pPr>
        <w:autoSpaceDE w:val="0"/>
        <w:autoSpaceDN w:val="0"/>
        <w:adjustRightInd w:val="0"/>
        <w:spacing w:after="0"/>
        <w:ind w:left="720"/>
        <w:rPr>
          <w:rFonts w:ascii="Arial-BoldMT" w:hAnsi="Arial-BoldMT" w:cs="Arial-BoldMT"/>
          <w:bCs/>
        </w:rPr>
      </w:pPr>
      <w:r>
        <w:rPr>
          <w:rFonts w:ascii="Arial-BoldMT" w:hAnsi="Arial-BoldMT" w:cs="Arial-BoldMT"/>
          <w:bCs/>
        </w:rPr>
        <w:t>This new Change Proposal is sponsored by Cadent.</w:t>
      </w:r>
    </w:p>
    <w:p w:rsidR="00DF0029" w:rsidRPr="00DF0029" w:rsidRDefault="00DF0029" w:rsidP="00DF0029">
      <w:pPr>
        <w:autoSpaceDE w:val="0"/>
        <w:autoSpaceDN w:val="0"/>
        <w:adjustRightInd w:val="0"/>
        <w:spacing w:after="0"/>
        <w:ind w:left="720"/>
        <w:rPr>
          <w:rFonts w:ascii="Arial-BoldMT" w:hAnsi="Arial-BoldMT" w:cs="Arial-BoldMT"/>
          <w:bCs/>
        </w:rPr>
      </w:pPr>
    </w:p>
    <w:p w:rsidR="009E1BCA" w:rsidRDefault="00DF0029" w:rsidP="003D288E">
      <w:pPr>
        <w:autoSpaceDE w:val="0"/>
        <w:autoSpaceDN w:val="0"/>
        <w:adjustRightInd w:val="0"/>
        <w:spacing w:after="0"/>
        <w:ind w:left="720"/>
        <w:rPr>
          <w:rFonts w:ascii="Arial-BoldMT" w:hAnsi="Arial-BoldMT" w:cs="Arial-BoldMT"/>
          <w:bCs/>
        </w:rPr>
      </w:pPr>
      <w:r w:rsidRPr="00DF0029">
        <w:rPr>
          <w:rFonts w:ascii="Arial-BoldMT" w:hAnsi="Arial-BoldMT" w:cs="Arial-BoldMT"/>
          <w:bCs/>
        </w:rPr>
        <w:t xml:space="preserve">Following </w:t>
      </w:r>
      <w:r>
        <w:rPr>
          <w:rFonts w:ascii="Arial-BoldMT" w:hAnsi="Arial-BoldMT" w:cs="Arial-BoldMT"/>
          <w:bCs/>
        </w:rPr>
        <w:t xml:space="preserve">Ofgem’s decision to approve UNC modification 0651 </w:t>
      </w:r>
      <w:r w:rsidRPr="00DF0029">
        <w:rPr>
          <w:rFonts w:ascii="Arial-BoldMT" w:hAnsi="Arial-BoldMT" w:cs="Arial-BoldMT"/>
          <w:bCs/>
          <w:i/>
        </w:rPr>
        <w:t>‘Changes to Retrospective Data Update Provisions’</w:t>
      </w:r>
      <w:r>
        <w:rPr>
          <w:rFonts w:ascii="Arial-BoldMT" w:hAnsi="Arial-BoldMT" w:cs="Arial-BoldMT"/>
          <w:bCs/>
        </w:rPr>
        <w:t xml:space="preserve"> a change is needed to progress the delivery of requirements set out in this modification. </w:t>
      </w:r>
    </w:p>
    <w:p w:rsidR="00DF0029" w:rsidRDefault="00DF0029" w:rsidP="003D288E">
      <w:pPr>
        <w:autoSpaceDE w:val="0"/>
        <w:autoSpaceDN w:val="0"/>
        <w:adjustRightInd w:val="0"/>
        <w:spacing w:after="0"/>
        <w:ind w:left="720"/>
        <w:rPr>
          <w:rFonts w:ascii="Arial-BoldMT" w:hAnsi="Arial-BoldMT" w:cs="Arial-BoldMT"/>
          <w:bCs/>
        </w:rPr>
      </w:pPr>
    </w:p>
    <w:p w:rsidR="00DF0029" w:rsidRDefault="00DF0029" w:rsidP="003D288E">
      <w:pPr>
        <w:autoSpaceDE w:val="0"/>
        <w:autoSpaceDN w:val="0"/>
        <w:adjustRightInd w:val="0"/>
        <w:spacing w:after="0"/>
        <w:ind w:left="720"/>
        <w:rPr>
          <w:rFonts w:ascii="Arial-BoldMT" w:hAnsi="Arial-BoldMT" w:cs="Arial-BoldMT"/>
          <w:bCs/>
        </w:rPr>
      </w:pPr>
      <w:r>
        <w:rPr>
          <w:rFonts w:ascii="Arial-BoldMT" w:hAnsi="Arial-BoldMT" w:cs="Arial-BoldMT"/>
          <w:bCs/>
        </w:rPr>
        <w:t xml:space="preserve">Modification 0651 specifies that the CDSP will facilitate </w:t>
      </w:r>
      <w:r w:rsidR="00BE0BC2">
        <w:rPr>
          <w:rFonts w:ascii="Arial-BoldMT" w:hAnsi="Arial-BoldMT" w:cs="Arial-BoldMT"/>
          <w:bCs/>
        </w:rPr>
        <w:t xml:space="preserve">an industry wide Asset Data Cleaning exercise, allowing Shippers an opportunity to correct pre-existing asset data discrepancies by submitting an extract of their portfolio to Xoserve. Xoserve will then work collaboratively with Shippers to compare datasets and share outputs before </w:t>
      </w:r>
      <w:r w:rsidR="00BE0BC2">
        <w:rPr>
          <w:rFonts w:ascii="Arial-BoldMT" w:hAnsi="Arial-BoldMT" w:cs="Arial-BoldMT"/>
          <w:bCs/>
        </w:rPr>
        <w:lastRenderedPageBreak/>
        <w:t>agreeing on the course of action to be taken to apply updates to the Supply Point Register. In addition, 0651 sets out the principles of an enduring Retrospective Update solution which will allow Shippers to correct asset data discrepancies as and when these are identified. The principles of the Change are outlined below:</w:t>
      </w:r>
    </w:p>
    <w:p w:rsidR="00BE0BC2" w:rsidRDefault="00BE0BC2" w:rsidP="003D288E">
      <w:pPr>
        <w:autoSpaceDE w:val="0"/>
        <w:autoSpaceDN w:val="0"/>
        <w:adjustRightInd w:val="0"/>
        <w:spacing w:after="0"/>
        <w:ind w:left="720"/>
        <w:rPr>
          <w:rFonts w:ascii="Arial-BoldMT" w:hAnsi="Arial-BoldMT" w:cs="Arial-BoldMT"/>
          <w:bCs/>
        </w:rPr>
      </w:pPr>
    </w:p>
    <w:p w:rsidR="00BE0BC2" w:rsidRDefault="00BE0BC2" w:rsidP="003D288E">
      <w:pPr>
        <w:autoSpaceDE w:val="0"/>
        <w:autoSpaceDN w:val="0"/>
        <w:adjustRightInd w:val="0"/>
        <w:spacing w:after="0"/>
        <w:ind w:left="720"/>
        <w:rPr>
          <w:rFonts w:ascii="Arial-BoldMT" w:hAnsi="Arial-BoldMT" w:cs="Arial-BoldMT"/>
          <w:bCs/>
          <w:u w:val="single"/>
        </w:rPr>
      </w:pPr>
      <w:r w:rsidRPr="00BE0BC2">
        <w:rPr>
          <w:rFonts w:ascii="Arial-BoldMT" w:hAnsi="Arial-BoldMT" w:cs="Arial-BoldMT"/>
          <w:bCs/>
          <w:u w:val="single"/>
        </w:rPr>
        <w:t>Data Cleansing Exercise</w:t>
      </w:r>
    </w:p>
    <w:p w:rsidR="00BE0BC2" w:rsidRPr="00BE0BC2" w:rsidRDefault="00BE0BC2" w:rsidP="003D288E">
      <w:pPr>
        <w:autoSpaceDE w:val="0"/>
        <w:autoSpaceDN w:val="0"/>
        <w:adjustRightInd w:val="0"/>
        <w:spacing w:after="0"/>
        <w:ind w:left="720"/>
        <w:rPr>
          <w:rFonts w:ascii="Arial-BoldMT" w:hAnsi="Arial-BoldMT" w:cs="Arial-BoldMT"/>
          <w:bCs/>
        </w:rPr>
      </w:pPr>
    </w:p>
    <w:p w:rsidR="00BE0BC2" w:rsidRDefault="00BE0BC2" w:rsidP="00BE0BC2">
      <w:pPr>
        <w:pStyle w:val="ListParagraph"/>
        <w:numPr>
          <w:ilvl w:val="0"/>
          <w:numId w:val="42"/>
        </w:numPr>
        <w:autoSpaceDE w:val="0"/>
        <w:autoSpaceDN w:val="0"/>
        <w:adjustRightInd w:val="0"/>
        <w:spacing w:after="0"/>
        <w:rPr>
          <w:rFonts w:ascii="Arial-BoldMT" w:hAnsi="Arial-BoldMT" w:cs="Arial-BoldMT"/>
          <w:bCs/>
        </w:rPr>
      </w:pPr>
      <w:r w:rsidRPr="00BE0BC2">
        <w:rPr>
          <w:rFonts w:ascii="Arial-BoldMT" w:hAnsi="Arial-BoldMT" w:cs="Arial-BoldMT"/>
          <w:bCs/>
        </w:rPr>
        <w:t>Shippers to provide asset data as maintained within their systems in an agreed format</w:t>
      </w:r>
    </w:p>
    <w:p w:rsidR="00BE0BC2" w:rsidRDefault="00BE0BC2" w:rsidP="00BE0BC2">
      <w:pPr>
        <w:pStyle w:val="ListParagraph"/>
        <w:numPr>
          <w:ilvl w:val="0"/>
          <w:numId w:val="42"/>
        </w:numPr>
        <w:autoSpaceDE w:val="0"/>
        <w:autoSpaceDN w:val="0"/>
        <w:adjustRightInd w:val="0"/>
        <w:spacing w:after="0"/>
        <w:rPr>
          <w:rFonts w:ascii="Arial-BoldMT" w:hAnsi="Arial-BoldMT" w:cs="Arial-BoldMT"/>
          <w:bCs/>
        </w:rPr>
      </w:pPr>
      <w:r>
        <w:rPr>
          <w:rFonts w:ascii="Arial-BoldMT" w:hAnsi="Arial-BoldMT" w:cs="Arial-BoldMT"/>
          <w:bCs/>
        </w:rPr>
        <w:t>Xoserve to compare the data contained in both sources (Shipper dataset and UK Link)</w:t>
      </w:r>
    </w:p>
    <w:p w:rsidR="00BE0BC2" w:rsidRDefault="00BE0BC2" w:rsidP="00BE0BC2">
      <w:pPr>
        <w:pStyle w:val="ListParagraph"/>
        <w:numPr>
          <w:ilvl w:val="0"/>
          <w:numId w:val="42"/>
        </w:numPr>
        <w:autoSpaceDE w:val="0"/>
        <w:autoSpaceDN w:val="0"/>
        <w:adjustRightInd w:val="0"/>
        <w:spacing w:after="0"/>
        <w:rPr>
          <w:rFonts w:ascii="Arial-BoldMT" w:hAnsi="Arial-BoldMT" w:cs="Arial-BoldMT"/>
          <w:bCs/>
        </w:rPr>
      </w:pPr>
      <w:r>
        <w:rPr>
          <w:rFonts w:ascii="Arial-BoldMT" w:hAnsi="Arial-BoldMT" w:cs="Arial-BoldMT"/>
          <w:bCs/>
        </w:rPr>
        <w:t>Highlight any anomalies and cleanse, applying the same process as was undertaken for data validation during Project Nexus</w:t>
      </w:r>
    </w:p>
    <w:p w:rsidR="00BE0BC2" w:rsidRDefault="00BE0BC2" w:rsidP="00BE0BC2">
      <w:pPr>
        <w:pStyle w:val="ListParagraph"/>
        <w:numPr>
          <w:ilvl w:val="0"/>
          <w:numId w:val="42"/>
        </w:numPr>
        <w:autoSpaceDE w:val="0"/>
        <w:autoSpaceDN w:val="0"/>
        <w:adjustRightInd w:val="0"/>
        <w:spacing w:after="0"/>
        <w:rPr>
          <w:rFonts w:ascii="Arial-BoldMT" w:hAnsi="Arial-BoldMT" w:cs="Arial-BoldMT"/>
          <w:bCs/>
        </w:rPr>
      </w:pPr>
      <w:r>
        <w:rPr>
          <w:rFonts w:ascii="Arial-BoldMT" w:hAnsi="Arial-BoldMT" w:cs="Arial-BoldMT"/>
          <w:bCs/>
        </w:rPr>
        <w:t>Shippers are able to provide Metered Volume within agreed format for relevant retrospective update period</w:t>
      </w:r>
    </w:p>
    <w:p w:rsidR="00BE0BC2" w:rsidRDefault="00BE0BC2" w:rsidP="00BE0BC2">
      <w:pPr>
        <w:pStyle w:val="ListParagraph"/>
        <w:numPr>
          <w:ilvl w:val="0"/>
          <w:numId w:val="42"/>
        </w:numPr>
        <w:autoSpaceDE w:val="0"/>
        <w:autoSpaceDN w:val="0"/>
        <w:adjustRightInd w:val="0"/>
        <w:spacing w:after="0"/>
        <w:rPr>
          <w:rFonts w:ascii="Arial-BoldMT" w:hAnsi="Arial-BoldMT" w:cs="Arial-BoldMT"/>
          <w:bCs/>
        </w:rPr>
      </w:pPr>
      <w:r>
        <w:rPr>
          <w:rFonts w:ascii="Arial-BoldMT" w:hAnsi="Arial-BoldMT" w:cs="Arial-BoldMT"/>
          <w:bCs/>
        </w:rPr>
        <w:t>Xoserve process Consumption Adjustment and apply calculate charges</w:t>
      </w:r>
    </w:p>
    <w:p w:rsidR="00BE0BC2" w:rsidRDefault="00BE0BC2" w:rsidP="00BE0BC2">
      <w:pPr>
        <w:autoSpaceDE w:val="0"/>
        <w:autoSpaceDN w:val="0"/>
        <w:adjustRightInd w:val="0"/>
        <w:spacing w:after="0"/>
        <w:rPr>
          <w:rFonts w:ascii="Arial-BoldMT" w:hAnsi="Arial-BoldMT" w:cs="Arial-BoldMT"/>
          <w:bCs/>
        </w:rPr>
      </w:pPr>
    </w:p>
    <w:p w:rsidR="00BE0BC2" w:rsidRDefault="00BE0BC2" w:rsidP="00BE0BC2">
      <w:pPr>
        <w:autoSpaceDE w:val="0"/>
        <w:autoSpaceDN w:val="0"/>
        <w:adjustRightInd w:val="0"/>
        <w:spacing w:after="0"/>
        <w:ind w:left="720"/>
        <w:rPr>
          <w:rFonts w:ascii="Arial-BoldMT" w:hAnsi="Arial-BoldMT" w:cs="Arial-BoldMT"/>
          <w:bCs/>
        </w:rPr>
      </w:pPr>
      <w:r>
        <w:rPr>
          <w:rFonts w:ascii="Arial-BoldMT" w:hAnsi="Arial-BoldMT" w:cs="Arial-BoldMT"/>
          <w:bCs/>
        </w:rPr>
        <w:t>With respect to the Data Cleansing Exercise, a number of business rules were articulated in Mod0651, and can be found below:</w:t>
      </w:r>
    </w:p>
    <w:p w:rsidR="00D8143D" w:rsidRDefault="00D8143D" w:rsidP="00BE0BC2">
      <w:pPr>
        <w:autoSpaceDE w:val="0"/>
        <w:autoSpaceDN w:val="0"/>
        <w:adjustRightInd w:val="0"/>
        <w:spacing w:after="0"/>
        <w:ind w:left="720"/>
        <w:rPr>
          <w:rFonts w:ascii="Arial-BoldMT" w:hAnsi="Arial-BoldMT" w:cs="Arial-BoldMT"/>
          <w:bCs/>
        </w:rPr>
      </w:pPr>
    </w:p>
    <w:p w:rsidR="00D8143D" w:rsidRDefault="00D8143D" w:rsidP="00BE0BC2">
      <w:pPr>
        <w:autoSpaceDE w:val="0"/>
        <w:autoSpaceDN w:val="0"/>
        <w:adjustRightInd w:val="0"/>
        <w:spacing w:after="0"/>
        <w:ind w:left="720"/>
        <w:rPr>
          <w:rFonts w:ascii="Arial-BoldMT" w:hAnsi="Arial-BoldMT" w:cs="Arial-BoldMT"/>
          <w:bCs/>
        </w:rPr>
      </w:pPr>
      <w:r>
        <w:rPr>
          <w:rFonts w:ascii="Arial-BoldMT" w:hAnsi="Arial-BoldMT" w:cs="Arial-BoldMT"/>
          <w:bCs/>
        </w:rPr>
        <w:t>The following activities will form the basis of the exercise:</w:t>
      </w:r>
    </w:p>
    <w:p w:rsidR="00D8143D" w:rsidRDefault="00D8143D" w:rsidP="00BE0BC2">
      <w:pPr>
        <w:autoSpaceDE w:val="0"/>
        <w:autoSpaceDN w:val="0"/>
        <w:adjustRightInd w:val="0"/>
        <w:spacing w:after="0"/>
        <w:ind w:left="720"/>
        <w:rPr>
          <w:rFonts w:ascii="Arial-BoldMT" w:hAnsi="Arial-BoldMT" w:cs="Arial-BoldMT"/>
          <w:bCs/>
        </w:rPr>
      </w:pPr>
    </w:p>
    <w:p w:rsidR="00D8143D" w:rsidRDefault="00D8143D" w:rsidP="00D8143D">
      <w:pPr>
        <w:pStyle w:val="ListParagraph"/>
        <w:numPr>
          <w:ilvl w:val="0"/>
          <w:numId w:val="43"/>
        </w:numPr>
        <w:autoSpaceDE w:val="0"/>
        <w:autoSpaceDN w:val="0"/>
        <w:adjustRightInd w:val="0"/>
        <w:spacing w:after="0"/>
        <w:rPr>
          <w:rFonts w:ascii="Arial-BoldMT" w:hAnsi="Arial-BoldMT" w:cs="Arial-BoldMT"/>
          <w:bCs/>
        </w:rPr>
      </w:pPr>
      <w:r>
        <w:rPr>
          <w:rFonts w:ascii="Arial-BoldMT" w:hAnsi="Arial-BoldMT" w:cs="Arial-BoldMT"/>
          <w:bCs/>
        </w:rPr>
        <w:t>The CDSP to provide pre-notification of the Retrospective Update Data cleansing exercise 60 Business Days prior to the agreed data extract date</w:t>
      </w:r>
    </w:p>
    <w:p w:rsidR="00D8143D" w:rsidRDefault="00D8143D" w:rsidP="00D8143D">
      <w:pPr>
        <w:pStyle w:val="ListParagraph"/>
        <w:numPr>
          <w:ilvl w:val="0"/>
          <w:numId w:val="43"/>
        </w:numPr>
        <w:autoSpaceDE w:val="0"/>
        <w:autoSpaceDN w:val="0"/>
        <w:adjustRightInd w:val="0"/>
        <w:spacing w:after="0"/>
        <w:rPr>
          <w:rFonts w:ascii="Arial-BoldMT" w:hAnsi="Arial-BoldMT" w:cs="Arial-BoldMT"/>
          <w:bCs/>
        </w:rPr>
      </w:pPr>
      <w:r>
        <w:rPr>
          <w:rFonts w:ascii="Arial-BoldMT" w:hAnsi="Arial-BoldMT" w:cs="Arial-BoldMT"/>
          <w:bCs/>
        </w:rPr>
        <w:t>The CDSP will provide to each Shipper User an extract of their Supply Point portfolio as held on the Supply Point Register on the agreed data extract date</w:t>
      </w:r>
    </w:p>
    <w:p w:rsidR="00D8143D" w:rsidRDefault="00D8143D" w:rsidP="00D8143D">
      <w:pPr>
        <w:pStyle w:val="ListParagraph"/>
        <w:numPr>
          <w:ilvl w:val="0"/>
          <w:numId w:val="43"/>
        </w:numPr>
        <w:autoSpaceDE w:val="0"/>
        <w:autoSpaceDN w:val="0"/>
        <w:adjustRightInd w:val="0"/>
        <w:spacing w:after="0"/>
        <w:rPr>
          <w:rFonts w:ascii="Arial-BoldMT" w:hAnsi="Arial-BoldMT" w:cs="Arial-BoldMT"/>
          <w:bCs/>
        </w:rPr>
      </w:pPr>
      <w:r>
        <w:rPr>
          <w:rFonts w:ascii="Arial-BoldMT" w:hAnsi="Arial-BoldMT" w:cs="Arial-BoldMT"/>
          <w:bCs/>
        </w:rPr>
        <w:t>Shipper Users to take an extract (asset portfolio extract) of the data held within their respective systems</w:t>
      </w:r>
    </w:p>
    <w:p w:rsidR="00D8143D" w:rsidRDefault="00D8143D" w:rsidP="00D8143D">
      <w:pPr>
        <w:pStyle w:val="ListParagraph"/>
        <w:numPr>
          <w:ilvl w:val="0"/>
          <w:numId w:val="43"/>
        </w:numPr>
        <w:autoSpaceDE w:val="0"/>
        <w:autoSpaceDN w:val="0"/>
        <w:adjustRightInd w:val="0"/>
        <w:spacing w:after="0"/>
        <w:rPr>
          <w:rFonts w:ascii="Arial-BoldMT" w:hAnsi="Arial-BoldMT" w:cs="Arial-BoldMT"/>
          <w:bCs/>
        </w:rPr>
      </w:pPr>
      <w:r>
        <w:rPr>
          <w:rFonts w:ascii="Arial-BoldMT" w:hAnsi="Arial-BoldMT" w:cs="Arial-BoldMT"/>
          <w:bCs/>
        </w:rPr>
        <w:t>The asset Portfolio extract will include, but will not be limited to, the data items outlined within the Retrospective Data Update Candidate Data Items table (as detailed within the spreadsheet within the Change Proposal)</w:t>
      </w:r>
    </w:p>
    <w:p w:rsidR="00D8143D" w:rsidRDefault="00D8143D" w:rsidP="00D8143D">
      <w:pPr>
        <w:pStyle w:val="ListParagraph"/>
        <w:autoSpaceDE w:val="0"/>
        <w:autoSpaceDN w:val="0"/>
        <w:adjustRightInd w:val="0"/>
        <w:spacing w:after="0"/>
        <w:ind w:left="1080"/>
        <w:rPr>
          <w:rFonts w:ascii="Arial-BoldMT" w:hAnsi="Arial-BoldMT" w:cs="Arial-BoldMT"/>
          <w:bCs/>
        </w:rPr>
      </w:pPr>
      <w:r>
        <w:rPr>
          <w:rFonts w:ascii="Arial-BoldMT" w:hAnsi="Arial-BoldMT" w:cs="Arial-BoldMT"/>
          <w:bCs/>
        </w:rPr>
        <w:t>The data items required within the asset portfolio extract will form part of the UK Link Manual and will be determined by the DSC Change Management Committee</w:t>
      </w:r>
    </w:p>
    <w:p w:rsidR="00D8143D" w:rsidRDefault="00D8143D" w:rsidP="00D8143D">
      <w:pPr>
        <w:pStyle w:val="ListParagraph"/>
        <w:numPr>
          <w:ilvl w:val="0"/>
          <w:numId w:val="43"/>
        </w:numPr>
        <w:autoSpaceDE w:val="0"/>
        <w:autoSpaceDN w:val="0"/>
        <w:adjustRightInd w:val="0"/>
        <w:spacing w:after="0"/>
        <w:rPr>
          <w:rFonts w:ascii="Arial-BoldMT" w:hAnsi="Arial-BoldMT" w:cs="Arial-BoldMT"/>
          <w:bCs/>
        </w:rPr>
      </w:pPr>
      <w:r>
        <w:rPr>
          <w:rFonts w:ascii="Arial-BoldMT" w:hAnsi="Arial-BoldMT" w:cs="Arial-BoldMT"/>
          <w:bCs/>
        </w:rPr>
        <w:t>Shipper Users</w:t>
      </w:r>
      <w:r w:rsidR="0057141A">
        <w:rPr>
          <w:rFonts w:ascii="Arial-BoldMT" w:hAnsi="Arial-BoldMT" w:cs="Arial-BoldMT"/>
          <w:bCs/>
        </w:rPr>
        <w:t xml:space="preserve"> to submit their asset portfolio extract to the CDSP within 20 Business Days of the agreed extract date</w:t>
      </w:r>
    </w:p>
    <w:p w:rsidR="0057141A" w:rsidRDefault="0057141A" w:rsidP="00D8143D">
      <w:pPr>
        <w:pStyle w:val="ListParagraph"/>
        <w:numPr>
          <w:ilvl w:val="0"/>
          <w:numId w:val="43"/>
        </w:numPr>
        <w:autoSpaceDE w:val="0"/>
        <w:autoSpaceDN w:val="0"/>
        <w:adjustRightInd w:val="0"/>
        <w:spacing w:after="0"/>
        <w:rPr>
          <w:rFonts w:ascii="Arial-BoldMT" w:hAnsi="Arial-BoldMT" w:cs="Arial-BoldMT"/>
          <w:bCs/>
        </w:rPr>
      </w:pPr>
      <w:r>
        <w:rPr>
          <w:rFonts w:ascii="Arial-BoldMT" w:hAnsi="Arial-BoldMT" w:cs="Arial-BoldMT"/>
          <w:bCs/>
        </w:rPr>
        <w:t>The CDSP will complete a portfolio comparison exercise within 20 Business Days of the receipt of the asset portfolio extract.</w:t>
      </w:r>
    </w:p>
    <w:p w:rsidR="0057141A" w:rsidRDefault="0057141A" w:rsidP="00D8143D">
      <w:pPr>
        <w:pStyle w:val="ListParagraph"/>
        <w:numPr>
          <w:ilvl w:val="0"/>
          <w:numId w:val="43"/>
        </w:numPr>
        <w:autoSpaceDE w:val="0"/>
        <w:autoSpaceDN w:val="0"/>
        <w:adjustRightInd w:val="0"/>
        <w:spacing w:after="0"/>
        <w:rPr>
          <w:rFonts w:ascii="Arial-BoldMT" w:hAnsi="Arial-BoldMT" w:cs="Arial-BoldMT"/>
          <w:bCs/>
        </w:rPr>
      </w:pPr>
      <w:r>
        <w:rPr>
          <w:rFonts w:ascii="Arial-BoldMT" w:hAnsi="Arial-BoldMT" w:cs="Arial-BoldMT"/>
          <w:bCs/>
        </w:rPr>
        <w:t>The CDSP will identify, and report, and data misalignment, discussing these with the individual Shipper User and following agreement, will apply the relevant updates to the Supply Point Register</w:t>
      </w:r>
    </w:p>
    <w:p w:rsidR="0057141A" w:rsidRDefault="0057141A" w:rsidP="00D8143D">
      <w:pPr>
        <w:pStyle w:val="ListParagraph"/>
        <w:numPr>
          <w:ilvl w:val="0"/>
          <w:numId w:val="43"/>
        </w:numPr>
        <w:autoSpaceDE w:val="0"/>
        <w:autoSpaceDN w:val="0"/>
        <w:adjustRightInd w:val="0"/>
        <w:spacing w:after="0"/>
        <w:rPr>
          <w:rFonts w:ascii="Arial-BoldMT" w:hAnsi="Arial-BoldMT" w:cs="Arial-BoldMT"/>
          <w:bCs/>
        </w:rPr>
      </w:pPr>
      <w:r>
        <w:rPr>
          <w:rFonts w:ascii="Arial-BoldMT" w:hAnsi="Arial-BoldMT" w:cs="Arial-BoldMT"/>
          <w:bCs/>
        </w:rPr>
        <w:t>Where deemed necessary by the Shipper User, a Consumption Adjustment may also be requested in conjunction with the relevant asset portfolio data.</w:t>
      </w:r>
    </w:p>
    <w:p w:rsidR="0057141A" w:rsidRDefault="0057141A" w:rsidP="00D8143D">
      <w:pPr>
        <w:pStyle w:val="ListParagraph"/>
        <w:numPr>
          <w:ilvl w:val="0"/>
          <w:numId w:val="43"/>
        </w:numPr>
        <w:autoSpaceDE w:val="0"/>
        <w:autoSpaceDN w:val="0"/>
        <w:adjustRightInd w:val="0"/>
        <w:spacing w:after="0"/>
        <w:rPr>
          <w:rFonts w:ascii="Arial-BoldMT" w:hAnsi="Arial-BoldMT" w:cs="Arial-BoldMT"/>
          <w:bCs/>
        </w:rPr>
      </w:pPr>
      <w:r>
        <w:rPr>
          <w:rFonts w:ascii="Arial-BoldMT" w:hAnsi="Arial-BoldMT" w:cs="Arial-BoldMT"/>
          <w:bCs/>
        </w:rPr>
        <w:t>Any Consumption Adjustment request will be subject to the existing conditions and validations in place as part of the Request for Adjustments (RFA) process</w:t>
      </w:r>
    </w:p>
    <w:p w:rsidR="0057141A" w:rsidRDefault="0057141A" w:rsidP="0057141A">
      <w:pPr>
        <w:autoSpaceDE w:val="0"/>
        <w:autoSpaceDN w:val="0"/>
        <w:adjustRightInd w:val="0"/>
        <w:spacing w:after="0"/>
        <w:rPr>
          <w:rFonts w:ascii="Arial-BoldMT" w:hAnsi="Arial-BoldMT" w:cs="Arial-BoldMT"/>
          <w:bCs/>
        </w:rPr>
      </w:pPr>
    </w:p>
    <w:p w:rsidR="0057141A" w:rsidRPr="0057141A" w:rsidRDefault="0057141A" w:rsidP="0057141A">
      <w:pPr>
        <w:autoSpaceDE w:val="0"/>
        <w:autoSpaceDN w:val="0"/>
        <w:adjustRightInd w:val="0"/>
        <w:spacing w:after="0"/>
        <w:ind w:left="720"/>
        <w:rPr>
          <w:rFonts w:ascii="Arial-BoldMT" w:hAnsi="Arial-BoldMT" w:cs="Arial-BoldMT"/>
          <w:bCs/>
          <w:u w:val="single"/>
        </w:rPr>
      </w:pPr>
      <w:r w:rsidRPr="0057141A">
        <w:rPr>
          <w:rFonts w:ascii="Arial-BoldMT" w:hAnsi="Arial-BoldMT" w:cs="Arial-BoldMT"/>
          <w:bCs/>
          <w:u w:val="single"/>
        </w:rPr>
        <w:t>Enduring Retrospective Data Update ‘Timestamp’ solution</w:t>
      </w:r>
    </w:p>
    <w:p w:rsidR="0057141A" w:rsidRDefault="0057141A" w:rsidP="0057141A">
      <w:pPr>
        <w:autoSpaceDE w:val="0"/>
        <w:autoSpaceDN w:val="0"/>
        <w:adjustRightInd w:val="0"/>
        <w:spacing w:after="0"/>
        <w:ind w:left="720"/>
        <w:rPr>
          <w:rFonts w:ascii="Arial-BoldMT" w:hAnsi="Arial-BoldMT" w:cs="Arial-BoldMT"/>
          <w:b/>
          <w:bCs/>
        </w:rPr>
      </w:pPr>
    </w:p>
    <w:p w:rsidR="0057141A" w:rsidRDefault="0057141A" w:rsidP="0057141A">
      <w:pPr>
        <w:pStyle w:val="ListParagraph"/>
        <w:numPr>
          <w:ilvl w:val="0"/>
          <w:numId w:val="44"/>
        </w:numPr>
        <w:autoSpaceDE w:val="0"/>
        <w:autoSpaceDN w:val="0"/>
        <w:adjustRightInd w:val="0"/>
        <w:spacing w:after="0"/>
        <w:rPr>
          <w:rFonts w:ascii="Arial-BoldMT" w:hAnsi="Arial-BoldMT" w:cs="Arial-BoldMT"/>
          <w:bCs/>
        </w:rPr>
      </w:pPr>
      <w:r>
        <w:rPr>
          <w:rFonts w:ascii="Arial-BoldMT" w:hAnsi="Arial-BoldMT" w:cs="Arial-BoldMT"/>
          <w:bCs/>
        </w:rPr>
        <w:lastRenderedPageBreak/>
        <w:t>Asset data corrected via automated process (i.e. file submission)</w:t>
      </w:r>
    </w:p>
    <w:p w:rsidR="0057141A" w:rsidRDefault="0057141A" w:rsidP="0057141A">
      <w:pPr>
        <w:pStyle w:val="ListParagraph"/>
        <w:numPr>
          <w:ilvl w:val="0"/>
          <w:numId w:val="44"/>
        </w:numPr>
        <w:autoSpaceDE w:val="0"/>
        <w:autoSpaceDN w:val="0"/>
        <w:adjustRightInd w:val="0"/>
        <w:spacing w:after="0"/>
        <w:rPr>
          <w:rFonts w:ascii="Arial-BoldMT" w:hAnsi="Arial-BoldMT" w:cs="Arial-BoldMT"/>
          <w:bCs/>
        </w:rPr>
      </w:pPr>
      <w:r>
        <w:rPr>
          <w:rFonts w:ascii="Arial-BoldMT" w:hAnsi="Arial-BoldMT" w:cs="Arial-BoldMT"/>
          <w:bCs/>
        </w:rPr>
        <w:t>Applicable to current Asset only</w:t>
      </w:r>
    </w:p>
    <w:p w:rsidR="0057141A" w:rsidRDefault="0057141A" w:rsidP="0057141A">
      <w:pPr>
        <w:pStyle w:val="ListParagraph"/>
        <w:numPr>
          <w:ilvl w:val="0"/>
          <w:numId w:val="44"/>
        </w:numPr>
        <w:autoSpaceDE w:val="0"/>
        <w:autoSpaceDN w:val="0"/>
        <w:adjustRightInd w:val="0"/>
        <w:spacing w:after="0"/>
        <w:rPr>
          <w:rFonts w:ascii="Arial-BoldMT" w:hAnsi="Arial-BoldMT" w:cs="Arial-BoldMT"/>
          <w:bCs/>
        </w:rPr>
      </w:pPr>
      <w:r>
        <w:rPr>
          <w:rFonts w:ascii="Arial-BoldMT" w:hAnsi="Arial-BoldMT" w:cs="Arial-BoldMT"/>
          <w:bCs/>
        </w:rPr>
        <w:t>Data will be ‘timestamped’ – notifying the date retrospective update was applied to system</w:t>
      </w:r>
    </w:p>
    <w:p w:rsidR="0057141A" w:rsidRDefault="0057141A" w:rsidP="0057141A">
      <w:pPr>
        <w:pStyle w:val="ListParagraph"/>
        <w:numPr>
          <w:ilvl w:val="0"/>
          <w:numId w:val="44"/>
        </w:numPr>
        <w:autoSpaceDE w:val="0"/>
        <w:autoSpaceDN w:val="0"/>
        <w:adjustRightInd w:val="0"/>
        <w:spacing w:after="0"/>
        <w:rPr>
          <w:rFonts w:ascii="Arial-BoldMT" w:hAnsi="Arial-BoldMT" w:cs="Arial-BoldMT"/>
          <w:bCs/>
        </w:rPr>
      </w:pPr>
      <w:r>
        <w:rPr>
          <w:rFonts w:ascii="Arial-BoldMT" w:hAnsi="Arial-BoldMT" w:cs="Arial-BoldMT"/>
          <w:bCs/>
        </w:rPr>
        <w:t xml:space="preserve">Data will be presented with </w:t>
      </w:r>
      <w:r w:rsidR="000F0C8A">
        <w:rPr>
          <w:rFonts w:ascii="Arial-BoldMT" w:hAnsi="Arial-BoldMT" w:cs="Arial-BoldMT"/>
          <w:bCs/>
        </w:rPr>
        <w:t>correct Effective Dates to relevant organisations e.g. file flows, Data Enquiry, etc.</w:t>
      </w:r>
    </w:p>
    <w:p w:rsidR="000F0C8A" w:rsidRDefault="000F0C8A" w:rsidP="0057141A">
      <w:pPr>
        <w:pStyle w:val="ListParagraph"/>
        <w:numPr>
          <w:ilvl w:val="0"/>
          <w:numId w:val="44"/>
        </w:numPr>
        <w:autoSpaceDE w:val="0"/>
        <w:autoSpaceDN w:val="0"/>
        <w:adjustRightInd w:val="0"/>
        <w:spacing w:after="0"/>
        <w:rPr>
          <w:rFonts w:ascii="Arial-BoldMT" w:hAnsi="Arial-BoldMT" w:cs="Arial-BoldMT"/>
          <w:bCs/>
        </w:rPr>
      </w:pPr>
      <w:r>
        <w:rPr>
          <w:rFonts w:ascii="Arial-BoldMT" w:hAnsi="Arial-BoldMT" w:cs="Arial-BoldMT"/>
          <w:bCs/>
        </w:rPr>
        <w:t>Start and End Read to be provided by Shipper</w:t>
      </w:r>
    </w:p>
    <w:p w:rsidR="000F0C8A" w:rsidRDefault="000F0C8A" w:rsidP="0057141A">
      <w:pPr>
        <w:pStyle w:val="ListParagraph"/>
        <w:numPr>
          <w:ilvl w:val="0"/>
          <w:numId w:val="44"/>
        </w:numPr>
        <w:autoSpaceDE w:val="0"/>
        <w:autoSpaceDN w:val="0"/>
        <w:adjustRightInd w:val="0"/>
        <w:spacing w:after="0"/>
        <w:rPr>
          <w:rFonts w:ascii="Arial-BoldMT" w:hAnsi="Arial-BoldMT" w:cs="Arial-BoldMT"/>
          <w:bCs/>
        </w:rPr>
      </w:pPr>
      <w:r>
        <w:rPr>
          <w:rFonts w:ascii="Arial-BoldMT" w:hAnsi="Arial-BoldMT" w:cs="Arial-BoldMT"/>
          <w:bCs/>
        </w:rPr>
        <w:t>Shipper provides Metered Volume as part of file submission for whole period</w:t>
      </w:r>
    </w:p>
    <w:p w:rsidR="000F0C8A" w:rsidRDefault="000F0C8A" w:rsidP="0057141A">
      <w:pPr>
        <w:pStyle w:val="ListParagraph"/>
        <w:numPr>
          <w:ilvl w:val="0"/>
          <w:numId w:val="44"/>
        </w:numPr>
        <w:autoSpaceDE w:val="0"/>
        <w:autoSpaceDN w:val="0"/>
        <w:adjustRightInd w:val="0"/>
        <w:spacing w:after="0"/>
        <w:rPr>
          <w:rFonts w:ascii="Arial-BoldMT" w:hAnsi="Arial-BoldMT" w:cs="Arial-BoldMT"/>
          <w:bCs/>
        </w:rPr>
      </w:pPr>
      <w:r>
        <w:rPr>
          <w:rFonts w:ascii="Arial-BoldMT" w:hAnsi="Arial-BoldMT" w:cs="Arial-BoldMT"/>
          <w:bCs/>
        </w:rPr>
        <w:t>Xoserve process Consumption Adjustment</w:t>
      </w:r>
    </w:p>
    <w:p w:rsidR="000F0C8A" w:rsidRDefault="000F0C8A" w:rsidP="0057141A">
      <w:pPr>
        <w:pStyle w:val="ListParagraph"/>
        <w:numPr>
          <w:ilvl w:val="0"/>
          <w:numId w:val="44"/>
        </w:numPr>
        <w:autoSpaceDE w:val="0"/>
        <w:autoSpaceDN w:val="0"/>
        <w:adjustRightInd w:val="0"/>
        <w:spacing w:after="0"/>
        <w:rPr>
          <w:rFonts w:ascii="Arial-BoldMT" w:hAnsi="Arial-BoldMT" w:cs="Arial-BoldMT"/>
          <w:bCs/>
        </w:rPr>
      </w:pPr>
      <w:r>
        <w:rPr>
          <w:rFonts w:ascii="Arial-BoldMT" w:hAnsi="Arial-BoldMT" w:cs="Arial-BoldMT"/>
          <w:bCs/>
        </w:rPr>
        <w:t>Financial Adjustments based on volume provided</w:t>
      </w:r>
    </w:p>
    <w:p w:rsidR="000F0C8A" w:rsidRDefault="000F0C8A" w:rsidP="000F0C8A">
      <w:pPr>
        <w:autoSpaceDE w:val="0"/>
        <w:autoSpaceDN w:val="0"/>
        <w:adjustRightInd w:val="0"/>
        <w:spacing w:after="0"/>
        <w:rPr>
          <w:rFonts w:ascii="Arial-BoldMT" w:hAnsi="Arial-BoldMT" w:cs="Arial-BoldMT"/>
          <w:bCs/>
        </w:rPr>
      </w:pPr>
    </w:p>
    <w:p w:rsidR="00DF0029" w:rsidRDefault="000F0C8A" w:rsidP="003D288E">
      <w:pPr>
        <w:autoSpaceDE w:val="0"/>
        <w:autoSpaceDN w:val="0"/>
        <w:adjustRightInd w:val="0"/>
        <w:spacing w:after="0"/>
        <w:ind w:left="720"/>
        <w:rPr>
          <w:rFonts w:ascii="Arial-BoldMT" w:hAnsi="Arial-BoldMT" w:cs="Arial-BoldMT"/>
          <w:bCs/>
        </w:rPr>
      </w:pPr>
      <w:r>
        <w:rPr>
          <w:rFonts w:ascii="Arial-BoldMT" w:hAnsi="Arial-BoldMT" w:cs="Arial-BoldMT"/>
          <w:bCs/>
        </w:rPr>
        <w:t xml:space="preserve">Further details on the Modification including the associated Legal Text can be found on the Joint Office website. </w:t>
      </w:r>
      <w:r w:rsidR="002110F7">
        <w:rPr>
          <w:rFonts w:ascii="Arial-BoldMT" w:hAnsi="Arial-BoldMT" w:cs="Arial-BoldMT"/>
          <w:bCs/>
        </w:rPr>
        <w:t>The funding section of the Change Proposal is populated with the following DSC Service Areas:</w:t>
      </w:r>
    </w:p>
    <w:p w:rsidR="002110F7" w:rsidRDefault="002110F7" w:rsidP="003D288E">
      <w:pPr>
        <w:autoSpaceDE w:val="0"/>
        <w:autoSpaceDN w:val="0"/>
        <w:adjustRightInd w:val="0"/>
        <w:spacing w:after="0"/>
        <w:ind w:left="720"/>
        <w:rPr>
          <w:rFonts w:ascii="Arial-BoldMT" w:hAnsi="Arial-BoldMT" w:cs="Arial-BoldMT"/>
          <w:bCs/>
        </w:rPr>
      </w:pPr>
    </w:p>
    <w:p w:rsidR="002110F7" w:rsidRPr="002110F7" w:rsidRDefault="002110F7" w:rsidP="002110F7">
      <w:pPr>
        <w:pStyle w:val="ListParagraph"/>
        <w:numPr>
          <w:ilvl w:val="0"/>
          <w:numId w:val="47"/>
        </w:numPr>
        <w:autoSpaceDE w:val="0"/>
        <w:autoSpaceDN w:val="0"/>
        <w:adjustRightInd w:val="0"/>
        <w:spacing w:after="0"/>
        <w:rPr>
          <w:rFonts w:ascii="Arial-BoldMT" w:hAnsi="Arial-BoldMT" w:cs="Arial-BoldMT"/>
          <w:bCs/>
        </w:rPr>
      </w:pPr>
      <w:r w:rsidRPr="002110F7">
        <w:rPr>
          <w:rFonts w:ascii="Arial-BoldMT" w:hAnsi="Arial-BoldMT" w:cs="Arial-BoldMT"/>
          <w:bCs/>
        </w:rPr>
        <w:t>Service Area 1 – Manage Supply Point Registration</w:t>
      </w:r>
    </w:p>
    <w:p w:rsidR="002110F7" w:rsidRPr="002110F7" w:rsidRDefault="002110F7" w:rsidP="002110F7">
      <w:pPr>
        <w:pStyle w:val="ListParagraph"/>
        <w:numPr>
          <w:ilvl w:val="0"/>
          <w:numId w:val="47"/>
        </w:numPr>
        <w:autoSpaceDE w:val="0"/>
        <w:autoSpaceDN w:val="0"/>
        <w:adjustRightInd w:val="0"/>
        <w:spacing w:after="0"/>
        <w:rPr>
          <w:rFonts w:ascii="Arial-BoldMT" w:hAnsi="Arial-BoldMT" w:cs="Arial-BoldMT"/>
          <w:bCs/>
        </w:rPr>
      </w:pPr>
      <w:r w:rsidRPr="002110F7">
        <w:rPr>
          <w:rFonts w:ascii="Arial-BoldMT" w:hAnsi="Arial-BoldMT" w:cs="Arial-BoldMT"/>
          <w:bCs/>
        </w:rPr>
        <w:t>Service Area 3 – Record, Submit Data in Accordance with UNC, Service Area 5 – Metered Volume and Quantity</w:t>
      </w:r>
    </w:p>
    <w:p w:rsidR="002110F7" w:rsidRDefault="002110F7" w:rsidP="002110F7">
      <w:pPr>
        <w:pStyle w:val="ListParagraph"/>
        <w:numPr>
          <w:ilvl w:val="0"/>
          <w:numId w:val="47"/>
        </w:numPr>
        <w:autoSpaceDE w:val="0"/>
        <w:autoSpaceDN w:val="0"/>
        <w:adjustRightInd w:val="0"/>
        <w:spacing w:after="0"/>
        <w:rPr>
          <w:rFonts w:ascii="Arial-BoldMT" w:hAnsi="Arial-BoldMT" w:cs="Arial-BoldMT"/>
          <w:bCs/>
        </w:rPr>
      </w:pPr>
      <w:r w:rsidRPr="002110F7">
        <w:rPr>
          <w:rFonts w:ascii="Arial-BoldMT" w:hAnsi="Arial-BoldMT" w:cs="Arial-BoldMT"/>
          <w:bCs/>
        </w:rPr>
        <w:t>Service Area 7 – NTS Capacity, LDZ Capacity, Commodity, Reconciliation, Adhoc Adjustment and Balancing Invoices</w:t>
      </w:r>
    </w:p>
    <w:p w:rsidR="002110F7" w:rsidRDefault="002110F7" w:rsidP="002110F7">
      <w:pPr>
        <w:autoSpaceDE w:val="0"/>
        <w:autoSpaceDN w:val="0"/>
        <w:adjustRightInd w:val="0"/>
        <w:spacing w:after="0"/>
        <w:rPr>
          <w:rFonts w:ascii="Arial-BoldMT" w:hAnsi="Arial-BoldMT" w:cs="Arial-BoldMT"/>
          <w:bCs/>
        </w:rPr>
      </w:pPr>
    </w:p>
    <w:p w:rsidR="002110F7" w:rsidRPr="002110F7" w:rsidRDefault="00887959" w:rsidP="002110F7">
      <w:pPr>
        <w:autoSpaceDE w:val="0"/>
        <w:autoSpaceDN w:val="0"/>
        <w:adjustRightInd w:val="0"/>
        <w:spacing w:after="0"/>
        <w:ind w:left="720"/>
        <w:rPr>
          <w:rFonts w:ascii="Arial-BoldMT" w:hAnsi="Arial-BoldMT" w:cs="Arial-BoldMT"/>
          <w:bCs/>
        </w:rPr>
      </w:pPr>
      <w:r>
        <w:rPr>
          <w:rFonts w:ascii="Arial-BoldMT" w:hAnsi="Arial-BoldMT" w:cs="Arial-BoldMT"/>
          <w:bCs/>
        </w:rPr>
        <w:t>T</w:t>
      </w:r>
      <w:r w:rsidR="002110F7">
        <w:rPr>
          <w:rFonts w:ascii="Arial-BoldMT" w:hAnsi="Arial-BoldMT" w:cs="Arial-BoldMT"/>
          <w:bCs/>
        </w:rPr>
        <w:t>his change is expected to be GT and NTS funded,</w:t>
      </w:r>
      <w:r>
        <w:rPr>
          <w:rFonts w:ascii="Arial-BoldMT" w:hAnsi="Arial-BoldMT" w:cs="Arial-BoldMT"/>
          <w:bCs/>
        </w:rPr>
        <w:t xml:space="preserve"> however</w:t>
      </w:r>
      <w:r w:rsidR="002110F7">
        <w:rPr>
          <w:rFonts w:ascii="Arial-BoldMT" w:hAnsi="Arial-BoldMT" w:cs="Arial-BoldMT"/>
          <w:bCs/>
        </w:rPr>
        <w:t xml:space="preserve"> all DSC Customer Classes will be expected to vote as this has an impact on Shipper Users as well. </w:t>
      </w:r>
    </w:p>
    <w:p w:rsidR="003A5A8C" w:rsidRPr="005958A7" w:rsidRDefault="003A5A8C" w:rsidP="003A5A8C">
      <w:pPr>
        <w:autoSpaceDE w:val="0"/>
        <w:autoSpaceDN w:val="0"/>
        <w:adjustRightInd w:val="0"/>
        <w:spacing w:after="0"/>
        <w:ind w:left="1080"/>
        <w:rPr>
          <w:rFonts w:ascii="Arial-BoldMT" w:hAnsi="Arial-BoldMT" w:cs="Arial-BoldMT"/>
          <w:b/>
          <w:bCs/>
        </w:rPr>
      </w:pPr>
    </w:p>
    <w:p w:rsidR="00275E9A" w:rsidRDefault="00361DBD" w:rsidP="00361DBD">
      <w:pPr>
        <w:autoSpaceDE w:val="0"/>
        <w:autoSpaceDN w:val="0"/>
        <w:adjustRightInd w:val="0"/>
        <w:spacing w:after="0"/>
        <w:rPr>
          <w:rFonts w:ascii="ArialMT" w:hAnsi="ArialMT" w:cs="ArialMT"/>
          <w:b/>
        </w:rPr>
      </w:pPr>
      <w:r>
        <w:rPr>
          <w:rFonts w:ascii="ArialMT" w:hAnsi="ArialMT" w:cs="ArialMT"/>
          <w:b/>
        </w:rPr>
        <w:t xml:space="preserve">3. </w:t>
      </w:r>
      <w:r w:rsidR="00B309F9" w:rsidRPr="00361DBD">
        <w:rPr>
          <w:rFonts w:ascii="ArialMT" w:hAnsi="ArialMT" w:cs="ArialMT"/>
          <w:b/>
        </w:rPr>
        <w:t xml:space="preserve">New Change </w:t>
      </w:r>
      <w:r w:rsidR="00261B84" w:rsidRPr="00361DBD">
        <w:rPr>
          <w:rFonts w:ascii="ArialMT" w:hAnsi="ArialMT" w:cs="ArialMT"/>
          <w:b/>
        </w:rPr>
        <w:t xml:space="preserve">Proposals </w:t>
      </w:r>
      <w:r w:rsidR="00642236" w:rsidRPr="00361DBD">
        <w:rPr>
          <w:rFonts w:ascii="ArialMT" w:hAnsi="ArialMT" w:cs="ArialMT"/>
          <w:b/>
        </w:rPr>
        <w:t>–</w:t>
      </w:r>
      <w:r w:rsidR="00261B84" w:rsidRPr="00361DBD">
        <w:rPr>
          <w:rFonts w:ascii="ArialMT" w:hAnsi="ArialMT" w:cs="ArialMT"/>
          <w:b/>
        </w:rPr>
        <w:t xml:space="preserve"> Post Initial Review</w:t>
      </w:r>
    </w:p>
    <w:p w:rsidR="006B3A3F" w:rsidRDefault="006B3A3F" w:rsidP="00361DBD">
      <w:pPr>
        <w:autoSpaceDE w:val="0"/>
        <w:autoSpaceDN w:val="0"/>
        <w:adjustRightInd w:val="0"/>
        <w:spacing w:after="0"/>
        <w:rPr>
          <w:rFonts w:ascii="ArialMT" w:hAnsi="ArialMT" w:cs="ArialMT"/>
          <w:b/>
        </w:rPr>
      </w:pPr>
    </w:p>
    <w:p w:rsidR="006B3A3F" w:rsidRDefault="006B3A3F" w:rsidP="006B3A3F">
      <w:pPr>
        <w:autoSpaceDE w:val="0"/>
        <w:autoSpaceDN w:val="0"/>
        <w:adjustRightInd w:val="0"/>
        <w:spacing w:after="0"/>
        <w:ind w:left="720"/>
        <w:rPr>
          <w:rFonts w:ascii="ArialMT" w:hAnsi="ArialMT" w:cs="ArialMT"/>
          <w:b/>
        </w:rPr>
      </w:pPr>
      <w:r>
        <w:rPr>
          <w:rFonts w:ascii="ArialMT" w:hAnsi="ArialMT" w:cs="ArialMT"/>
          <w:b/>
        </w:rPr>
        <w:t>3.1 XRN4850 Notification of Customer Contact Details to Transporters</w:t>
      </w:r>
    </w:p>
    <w:p w:rsidR="006B3A3F" w:rsidRDefault="006B3A3F" w:rsidP="006B3A3F">
      <w:pPr>
        <w:autoSpaceDE w:val="0"/>
        <w:autoSpaceDN w:val="0"/>
        <w:adjustRightInd w:val="0"/>
        <w:spacing w:after="0"/>
        <w:ind w:left="720"/>
        <w:rPr>
          <w:rFonts w:ascii="ArialMT" w:hAnsi="ArialMT" w:cs="ArialMT"/>
          <w:b/>
        </w:rPr>
      </w:pPr>
    </w:p>
    <w:p w:rsidR="006B3A3F" w:rsidRDefault="006B3A3F" w:rsidP="006B3A3F">
      <w:pPr>
        <w:autoSpaceDE w:val="0"/>
        <w:autoSpaceDN w:val="0"/>
        <w:adjustRightInd w:val="0"/>
        <w:spacing w:after="0"/>
        <w:ind w:left="720"/>
        <w:rPr>
          <w:rFonts w:ascii="Arial-BoldMT" w:hAnsi="Arial-BoldMT" w:cs="Arial-BoldMT"/>
          <w:bCs/>
        </w:rPr>
      </w:pPr>
      <w:r w:rsidRPr="00B7211B">
        <w:rPr>
          <w:rFonts w:ascii="Arial-BoldMT" w:hAnsi="Arial-BoldMT" w:cs="Arial-BoldMT"/>
          <w:bCs/>
        </w:rPr>
        <w:t>Xoserve issued this new Change Proposal out for a 10 working day initial review consultation</w:t>
      </w:r>
      <w:r>
        <w:rPr>
          <w:rFonts w:ascii="Arial-BoldMT" w:hAnsi="Arial-BoldMT" w:cs="Arial-BoldMT"/>
          <w:bCs/>
        </w:rPr>
        <w:t>, within the February Change Pack,</w:t>
      </w:r>
      <w:r w:rsidRPr="00B7211B">
        <w:rPr>
          <w:rFonts w:ascii="Arial-BoldMT" w:hAnsi="Arial-BoldMT" w:cs="Arial-BoldMT"/>
          <w:bCs/>
        </w:rPr>
        <w:t xml:space="preserve"> to the industry: seven responses were received, five approvals and two deferrals. </w:t>
      </w:r>
      <w:r>
        <w:rPr>
          <w:rFonts w:ascii="Arial-BoldMT" w:hAnsi="Arial-BoldMT" w:cs="Arial-BoldMT"/>
          <w:bCs/>
        </w:rPr>
        <w:br/>
      </w:r>
    </w:p>
    <w:p w:rsidR="006B3A3F" w:rsidRDefault="006B3A3F" w:rsidP="006B3A3F">
      <w:pPr>
        <w:autoSpaceDE w:val="0"/>
        <w:autoSpaceDN w:val="0"/>
        <w:adjustRightInd w:val="0"/>
        <w:spacing w:after="0"/>
        <w:ind w:left="720"/>
        <w:rPr>
          <w:rFonts w:ascii="Arial-BoldMT" w:hAnsi="Arial-BoldMT" w:cs="Arial-BoldMT"/>
          <w:bCs/>
        </w:rPr>
      </w:pPr>
      <w:r>
        <w:rPr>
          <w:rFonts w:ascii="Arial-BoldMT" w:hAnsi="Arial-BoldMT" w:cs="Arial-BoldMT"/>
          <w:bCs/>
        </w:rPr>
        <w:t>The funding arrangements of this Change Proposal were discussed during the March ChMC meeting, and it was agreed that it would return to April’s meeting for approval.</w:t>
      </w:r>
    </w:p>
    <w:p w:rsidR="006B3A3F" w:rsidRDefault="006B3A3F" w:rsidP="006B3A3F">
      <w:pPr>
        <w:autoSpaceDE w:val="0"/>
        <w:autoSpaceDN w:val="0"/>
        <w:adjustRightInd w:val="0"/>
        <w:spacing w:after="0"/>
        <w:ind w:left="720"/>
        <w:rPr>
          <w:rFonts w:ascii="Arial-BoldMT" w:hAnsi="Arial-BoldMT" w:cs="Arial-BoldMT"/>
          <w:b/>
          <w:bCs/>
        </w:rPr>
      </w:pPr>
    </w:p>
    <w:p w:rsidR="006B3A3F" w:rsidRDefault="006B3A3F" w:rsidP="006B3A3F">
      <w:pPr>
        <w:spacing w:beforeLines="40" w:before="96" w:afterLines="40" w:after="96"/>
        <w:ind w:left="720"/>
        <w:rPr>
          <w:rFonts w:ascii="Arial-BoldMT" w:hAnsi="Arial-BoldMT" w:cs="Arial-BoldMT"/>
          <w:bCs/>
        </w:rPr>
      </w:pPr>
      <w:r>
        <w:rPr>
          <w:rFonts w:ascii="Arial-BoldMT" w:hAnsi="Arial-BoldMT" w:cs="Arial-BoldMT"/>
          <w:bCs/>
        </w:rPr>
        <w:t>Shipper Users, Distribution Network Operators and IGTs will be expected to vote on whether this change should proceed to DSG or an alternative forum.</w:t>
      </w:r>
    </w:p>
    <w:p w:rsidR="00576481" w:rsidRDefault="00576481" w:rsidP="006B3A3F">
      <w:pPr>
        <w:spacing w:beforeLines="40" w:before="96" w:afterLines="40" w:after="96"/>
        <w:ind w:left="720"/>
        <w:rPr>
          <w:rFonts w:ascii="Arial-BoldMT" w:hAnsi="Arial-BoldMT" w:cs="Arial-BoldMT"/>
          <w:bCs/>
        </w:rPr>
      </w:pPr>
    </w:p>
    <w:p w:rsidR="00576481" w:rsidRDefault="00576481" w:rsidP="006B3A3F">
      <w:pPr>
        <w:spacing w:beforeLines="40" w:before="96" w:afterLines="40" w:after="96"/>
        <w:ind w:left="720"/>
        <w:rPr>
          <w:rFonts w:ascii="ArialMT" w:hAnsi="ArialMT" w:cs="ArialMT"/>
          <w:b/>
        </w:rPr>
      </w:pPr>
      <w:r w:rsidRPr="00576481">
        <w:rPr>
          <w:rFonts w:ascii="ArialMT" w:hAnsi="ArialMT" w:cs="ArialMT"/>
          <w:b/>
        </w:rPr>
        <w:t xml:space="preserve">3.2 XRN4851 Moving Market Participant Ownership from SPAA to UNC/DSC </w:t>
      </w:r>
    </w:p>
    <w:p w:rsidR="00576481" w:rsidRDefault="00576481" w:rsidP="006B3A3F">
      <w:pPr>
        <w:spacing w:beforeLines="40" w:before="96" w:afterLines="40" w:after="96"/>
        <w:ind w:left="720"/>
        <w:rPr>
          <w:rFonts w:ascii="ArialMT" w:hAnsi="ArialMT" w:cs="ArialMT"/>
          <w:b/>
        </w:rPr>
      </w:pPr>
    </w:p>
    <w:p w:rsidR="00576481" w:rsidRPr="00B7211B" w:rsidRDefault="00576481" w:rsidP="00576481">
      <w:pPr>
        <w:autoSpaceDE w:val="0"/>
        <w:autoSpaceDN w:val="0"/>
        <w:adjustRightInd w:val="0"/>
        <w:spacing w:after="0"/>
        <w:ind w:left="720"/>
        <w:rPr>
          <w:rFonts w:ascii="Arial-BoldMT" w:hAnsi="Arial-BoldMT" w:cs="Arial-BoldMT"/>
          <w:bCs/>
        </w:rPr>
      </w:pPr>
      <w:r w:rsidRPr="00B7211B">
        <w:rPr>
          <w:rFonts w:ascii="Arial-BoldMT" w:hAnsi="Arial-BoldMT" w:cs="Arial-BoldMT"/>
          <w:bCs/>
        </w:rPr>
        <w:t xml:space="preserve">Xoserve issued this </w:t>
      </w:r>
      <w:r>
        <w:rPr>
          <w:rFonts w:ascii="Arial-BoldMT" w:hAnsi="Arial-BoldMT" w:cs="Arial-BoldMT"/>
          <w:bCs/>
        </w:rPr>
        <w:t>new Change Proposal out for a 20</w:t>
      </w:r>
      <w:r w:rsidRPr="00B7211B">
        <w:rPr>
          <w:rFonts w:ascii="Arial-BoldMT" w:hAnsi="Arial-BoldMT" w:cs="Arial-BoldMT"/>
          <w:bCs/>
        </w:rPr>
        <w:t xml:space="preserve"> working day initial review consultation</w:t>
      </w:r>
      <w:r>
        <w:rPr>
          <w:rFonts w:ascii="Arial-BoldMT" w:hAnsi="Arial-BoldMT" w:cs="Arial-BoldMT"/>
          <w:bCs/>
        </w:rPr>
        <w:t>, within the February Change Pack,</w:t>
      </w:r>
      <w:r w:rsidRPr="00B7211B">
        <w:rPr>
          <w:rFonts w:ascii="Arial-BoldMT" w:hAnsi="Arial-BoldMT" w:cs="Arial-BoldMT"/>
          <w:bCs/>
        </w:rPr>
        <w:t xml:space="preserve"> to the industry: </w:t>
      </w:r>
      <w:r>
        <w:rPr>
          <w:rFonts w:ascii="Arial-BoldMT" w:hAnsi="Arial-BoldMT" w:cs="Arial-BoldMT"/>
          <w:bCs/>
        </w:rPr>
        <w:t xml:space="preserve">five approvals in principle have been received, and one deferral. </w:t>
      </w:r>
    </w:p>
    <w:p w:rsidR="00576481" w:rsidRPr="00576481" w:rsidRDefault="00576481" w:rsidP="006B3A3F">
      <w:pPr>
        <w:spacing w:beforeLines="40" w:before="96" w:afterLines="40" w:after="96"/>
        <w:ind w:left="720"/>
        <w:rPr>
          <w:rFonts w:ascii="ArialMT" w:hAnsi="ArialMT" w:cs="ArialMT"/>
          <w:b/>
        </w:rPr>
      </w:pPr>
    </w:p>
    <w:p w:rsidR="000D6906" w:rsidRDefault="00576481" w:rsidP="000D6906">
      <w:pPr>
        <w:autoSpaceDE w:val="0"/>
        <w:autoSpaceDN w:val="0"/>
        <w:adjustRightInd w:val="0"/>
        <w:spacing w:after="0"/>
        <w:ind w:left="720"/>
        <w:rPr>
          <w:rFonts w:ascii="Arial-BoldMT" w:hAnsi="Arial-BoldMT" w:cs="Arial-BoldMT"/>
          <w:bCs/>
        </w:rPr>
      </w:pPr>
      <w:r w:rsidRPr="00576481">
        <w:rPr>
          <w:rFonts w:ascii="Arial-BoldMT" w:hAnsi="Arial-BoldMT" w:cs="Arial-BoldMT"/>
          <w:bCs/>
        </w:rPr>
        <w:lastRenderedPageBreak/>
        <w:t>All DSC Customer Classes will be expected to vote on whether this change should proceed to DSG or an alternative forum.</w:t>
      </w:r>
      <w:r w:rsidR="000D6906">
        <w:rPr>
          <w:rFonts w:ascii="Arial-BoldMT" w:hAnsi="Arial-BoldMT" w:cs="Arial-BoldMT"/>
          <w:bCs/>
        </w:rPr>
        <w:t xml:space="preserve"> </w:t>
      </w:r>
      <w:r w:rsidR="000D6906">
        <w:rPr>
          <w:rFonts w:ascii="Arial-BoldMT" w:hAnsi="Arial-BoldMT" w:cs="Arial-BoldMT"/>
          <w:bCs/>
        </w:rPr>
        <w:t xml:space="preserve">The funding section of the Change Proposal </w:t>
      </w:r>
      <w:r w:rsidR="000D6906">
        <w:rPr>
          <w:rFonts w:ascii="Arial-BoldMT" w:hAnsi="Arial-BoldMT" w:cs="Arial-BoldMT"/>
          <w:bCs/>
        </w:rPr>
        <w:t xml:space="preserve">is populated with DSC Service Area 1: </w:t>
      </w:r>
      <w:r w:rsidR="000D6906" w:rsidRPr="000D6906">
        <w:rPr>
          <w:rFonts w:ascii="Arial-BoldMT" w:hAnsi="Arial-BoldMT" w:cs="Arial-BoldMT"/>
          <w:bCs/>
          <w:i/>
        </w:rPr>
        <w:t>Manage Supply Point Registration</w:t>
      </w:r>
      <w:r w:rsidR="000D6906">
        <w:rPr>
          <w:rFonts w:ascii="Arial-BoldMT" w:hAnsi="Arial-BoldMT" w:cs="Arial-BoldMT"/>
          <w:bCs/>
          <w:i/>
        </w:rPr>
        <w:t xml:space="preserve">, </w:t>
      </w:r>
      <w:r w:rsidR="000D6906" w:rsidRPr="000D6906">
        <w:rPr>
          <w:rFonts w:ascii="Arial-BoldMT" w:hAnsi="Arial-BoldMT" w:cs="Arial-BoldMT"/>
          <w:bCs/>
        </w:rPr>
        <w:t>which is 100% Shipper Funded.</w:t>
      </w:r>
    </w:p>
    <w:p w:rsidR="006B3A3F" w:rsidRDefault="006B3A3F" w:rsidP="006B3A3F">
      <w:pPr>
        <w:autoSpaceDE w:val="0"/>
        <w:autoSpaceDN w:val="0"/>
        <w:adjustRightInd w:val="0"/>
        <w:spacing w:after="0"/>
        <w:ind w:left="720"/>
        <w:rPr>
          <w:rFonts w:ascii="Arial-BoldMT" w:hAnsi="Arial-BoldMT" w:cs="Arial-BoldMT"/>
          <w:bCs/>
        </w:rPr>
      </w:pPr>
    </w:p>
    <w:p w:rsidR="00F71AC9" w:rsidRDefault="00F71AC9" w:rsidP="006B3A3F">
      <w:pPr>
        <w:autoSpaceDE w:val="0"/>
        <w:autoSpaceDN w:val="0"/>
        <w:adjustRightInd w:val="0"/>
        <w:spacing w:after="0"/>
        <w:ind w:left="720"/>
        <w:rPr>
          <w:rFonts w:ascii="Arial-BoldMT" w:hAnsi="Arial-BoldMT" w:cs="Arial-BoldMT"/>
          <w:bCs/>
        </w:rPr>
      </w:pPr>
    </w:p>
    <w:p w:rsidR="00F71AC9" w:rsidRDefault="00F71AC9" w:rsidP="006B3A3F">
      <w:pPr>
        <w:autoSpaceDE w:val="0"/>
        <w:autoSpaceDN w:val="0"/>
        <w:adjustRightInd w:val="0"/>
        <w:spacing w:after="0"/>
        <w:ind w:left="720"/>
        <w:rPr>
          <w:rFonts w:ascii="Arial-BoldMT" w:hAnsi="Arial-BoldMT" w:cs="Arial-BoldMT"/>
          <w:b/>
          <w:bCs/>
        </w:rPr>
      </w:pPr>
      <w:r w:rsidRPr="00F71AC9">
        <w:rPr>
          <w:rFonts w:ascii="Arial-BoldMT" w:hAnsi="Arial-BoldMT" w:cs="Arial-BoldMT"/>
          <w:b/>
          <w:bCs/>
        </w:rPr>
        <w:t xml:space="preserve">3.3 XRN4860 National Temporary UIG Monitoring </w:t>
      </w:r>
      <w:r w:rsidR="005C5FDD">
        <w:rPr>
          <w:rFonts w:ascii="Arial-BoldMT" w:hAnsi="Arial-BoldMT" w:cs="Arial-BoldMT"/>
          <w:b/>
          <w:bCs/>
        </w:rPr>
        <w:t>/ Impact of Reconciliation on Temporary UIG Overtime</w:t>
      </w:r>
    </w:p>
    <w:p w:rsidR="00226310" w:rsidRDefault="00226310" w:rsidP="006B3A3F">
      <w:pPr>
        <w:autoSpaceDE w:val="0"/>
        <w:autoSpaceDN w:val="0"/>
        <w:adjustRightInd w:val="0"/>
        <w:spacing w:after="0"/>
        <w:ind w:left="720"/>
        <w:rPr>
          <w:rFonts w:ascii="Arial-BoldMT" w:hAnsi="Arial-BoldMT" w:cs="Arial-BoldMT"/>
          <w:b/>
          <w:bCs/>
        </w:rPr>
      </w:pPr>
    </w:p>
    <w:p w:rsidR="00226310" w:rsidRPr="00B7211B" w:rsidRDefault="00226310" w:rsidP="00226310">
      <w:pPr>
        <w:autoSpaceDE w:val="0"/>
        <w:autoSpaceDN w:val="0"/>
        <w:adjustRightInd w:val="0"/>
        <w:spacing w:after="0"/>
        <w:ind w:left="720"/>
        <w:rPr>
          <w:rFonts w:ascii="Arial-BoldMT" w:hAnsi="Arial-BoldMT" w:cs="Arial-BoldMT"/>
          <w:bCs/>
        </w:rPr>
      </w:pPr>
      <w:r w:rsidRPr="00B7211B">
        <w:rPr>
          <w:rFonts w:ascii="Arial-BoldMT" w:hAnsi="Arial-BoldMT" w:cs="Arial-BoldMT"/>
          <w:bCs/>
        </w:rPr>
        <w:t xml:space="preserve">Xoserve issued this </w:t>
      </w:r>
      <w:r>
        <w:rPr>
          <w:rFonts w:ascii="Arial-BoldMT" w:hAnsi="Arial-BoldMT" w:cs="Arial-BoldMT"/>
          <w:bCs/>
        </w:rPr>
        <w:t>new Change Proposal out for a 20</w:t>
      </w:r>
      <w:r w:rsidRPr="00B7211B">
        <w:rPr>
          <w:rFonts w:ascii="Arial-BoldMT" w:hAnsi="Arial-BoldMT" w:cs="Arial-BoldMT"/>
          <w:bCs/>
        </w:rPr>
        <w:t xml:space="preserve"> working day initial review consultation</w:t>
      </w:r>
      <w:r>
        <w:rPr>
          <w:rFonts w:ascii="Arial-BoldMT" w:hAnsi="Arial-BoldMT" w:cs="Arial-BoldMT"/>
          <w:bCs/>
        </w:rPr>
        <w:t>, within the February Change Pack,</w:t>
      </w:r>
      <w:r w:rsidRPr="00B7211B">
        <w:rPr>
          <w:rFonts w:ascii="Arial-BoldMT" w:hAnsi="Arial-BoldMT" w:cs="Arial-BoldMT"/>
          <w:bCs/>
        </w:rPr>
        <w:t xml:space="preserve"> to the industry: </w:t>
      </w:r>
      <w:r>
        <w:rPr>
          <w:rFonts w:ascii="Arial-BoldMT" w:hAnsi="Arial-BoldMT" w:cs="Arial-BoldMT"/>
          <w:bCs/>
        </w:rPr>
        <w:t>six responses have been received: five approvals and one deferral.</w:t>
      </w:r>
    </w:p>
    <w:p w:rsidR="00226310" w:rsidRDefault="00226310" w:rsidP="006B3A3F">
      <w:pPr>
        <w:autoSpaceDE w:val="0"/>
        <w:autoSpaceDN w:val="0"/>
        <w:adjustRightInd w:val="0"/>
        <w:spacing w:after="0"/>
        <w:ind w:left="720"/>
        <w:rPr>
          <w:rFonts w:ascii="Arial-BoldMT" w:hAnsi="Arial-BoldMT" w:cs="Arial-BoldMT"/>
          <w:b/>
          <w:bCs/>
        </w:rPr>
      </w:pPr>
    </w:p>
    <w:p w:rsidR="000D6906" w:rsidRDefault="00226310" w:rsidP="000D6906">
      <w:pPr>
        <w:autoSpaceDE w:val="0"/>
        <w:autoSpaceDN w:val="0"/>
        <w:adjustRightInd w:val="0"/>
        <w:spacing w:after="0"/>
        <w:ind w:left="720"/>
        <w:rPr>
          <w:rFonts w:ascii="Arial-BoldMT" w:hAnsi="Arial-BoldMT" w:cs="Arial-BoldMT"/>
          <w:bCs/>
        </w:rPr>
      </w:pPr>
      <w:r w:rsidRPr="00226310">
        <w:rPr>
          <w:rFonts w:ascii="Arial-BoldMT" w:hAnsi="Arial-BoldMT" w:cs="Arial-BoldMT"/>
          <w:bCs/>
        </w:rPr>
        <w:t xml:space="preserve">Shipper Users </w:t>
      </w:r>
      <w:r w:rsidRPr="00576481">
        <w:rPr>
          <w:rFonts w:ascii="Arial-BoldMT" w:hAnsi="Arial-BoldMT" w:cs="Arial-BoldMT"/>
          <w:bCs/>
        </w:rPr>
        <w:t>will be expected to vote on whether this change should proceed to DSG or an alternative forum.</w:t>
      </w:r>
      <w:r w:rsidR="00032CC1">
        <w:rPr>
          <w:rFonts w:ascii="Arial-BoldMT" w:hAnsi="Arial-BoldMT" w:cs="Arial-BoldMT"/>
          <w:bCs/>
        </w:rPr>
        <w:t xml:space="preserve"> </w:t>
      </w:r>
      <w:r w:rsidR="000D6906">
        <w:rPr>
          <w:rFonts w:ascii="Arial-BoldMT" w:hAnsi="Arial-BoldMT" w:cs="Arial-BoldMT"/>
          <w:bCs/>
        </w:rPr>
        <w:t xml:space="preserve">The funding section of the Change Proposal is currently populated with DSC Service Area 3, </w:t>
      </w:r>
      <w:r w:rsidR="000D6906" w:rsidRPr="000D6906">
        <w:rPr>
          <w:rFonts w:ascii="Arial-BoldMT" w:hAnsi="Arial-BoldMT" w:cs="Arial-BoldMT"/>
          <w:bCs/>
          <w:i/>
        </w:rPr>
        <w:t>Record; submit data in compliance with UNC</w:t>
      </w:r>
      <w:r w:rsidR="000D6906">
        <w:rPr>
          <w:rFonts w:ascii="Arial-BoldMT" w:hAnsi="Arial-BoldMT" w:cs="Arial-BoldMT"/>
          <w:bCs/>
        </w:rPr>
        <w:t>, which is 100% Shipper Funded.</w:t>
      </w:r>
    </w:p>
    <w:p w:rsidR="00093E47" w:rsidRDefault="00093E47" w:rsidP="00226310">
      <w:pPr>
        <w:autoSpaceDE w:val="0"/>
        <w:autoSpaceDN w:val="0"/>
        <w:adjustRightInd w:val="0"/>
        <w:spacing w:after="0"/>
        <w:ind w:left="720"/>
        <w:rPr>
          <w:rFonts w:ascii="Arial-BoldMT" w:hAnsi="Arial-BoldMT" w:cs="Arial-BoldMT"/>
          <w:bCs/>
        </w:rPr>
      </w:pPr>
    </w:p>
    <w:p w:rsidR="00093E47" w:rsidRDefault="00093E47" w:rsidP="00226310">
      <w:pPr>
        <w:autoSpaceDE w:val="0"/>
        <w:autoSpaceDN w:val="0"/>
        <w:adjustRightInd w:val="0"/>
        <w:spacing w:after="0"/>
        <w:ind w:left="720"/>
        <w:rPr>
          <w:rFonts w:ascii="Arial-BoldMT" w:hAnsi="Arial-BoldMT" w:cs="Arial-BoldMT"/>
          <w:bCs/>
        </w:rPr>
      </w:pPr>
    </w:p>
    <w:p w:rsidR="00093E47" w:rsidRDefault="00093E47" w:rsidP="00226310">
      <w:pPr>
        <w:autoSpaceDE w:val="0"/>
        <w:autoSpaceDN w:val="0"/>
        <w:adjustRightInd w:val="0"/>
        <w:spacing w:after="0"/>
        <w:ind w:left="720"/>
        <w:rPr>
          <w:rFonts w:ascii="Arial-BoldMT" w:hAnsi="Arial-BoldMT" w:cs="Arial-BoldMT"/>
          <w:b/>
          <w:bCs/>
        </w:rPr>
      </w:pPr>
      <w:r w:rsidRPr="00093E47">
        <w:rPr>
          <w:rFonts w:ascii="Arial-BoldMT" w:hAnsi="Arial-BoldMT" w:cs="Arial-BoldMT"/>
          <w:b/>
          <w:bCs/>
        </w:rPr>
        <w:t>3.4 XRN4876 Change to PARR Reporting – providing further analysis of performance reporting</w:t>
      </w:r>
    </w:p>
    <w:p w:rsidR="00093E47" w:rsidRDefault="00093E47" w:rsidP="00226310">
      <w:pPr>
        <w:autoSpaceDE w:val="0"/>
        <w:autoSpaceDN w:val="0"/>
        <w:adjustRightInd w:val="0"/>
        <w:spacing w:after="0"/>
        <w:ind w:left="720"/>
        <w:rPr>
          <w:rFonts w:ascii="Arial-BoldMT" w:hAnsi="Arial-BoldMT" w:cs="Arial-BoldMT"/>
          <w:b/>
          <w:bCs/>
        </w:rPr>
      </w:pPr>
    </w:p>
    <w:p w:rsidR="00093E47" w:rsidRDefault="00093E47" w:rsidP="00093E47">
      <w:pPr>
        <w:autoSpaceDE w:val="0"/>
        <w:autoSpaceDN w:val="0"/>
        <w:adjustRightInd w:val="0"/>
        <w:spacing w:after="0"/>
        <w:ind w:left="720"/>
        <w:rPr>
          <w:rFonts w:ascii="Arial-BoldMT" w:hAnsi="Arial-BoldMT" w:cs="Arial-BoldMT"/>
          <w:bCs/>
        </w:rPr>
      </w:pPr>
      <w:r w:rsidRPr="00B7211B">
        <w:rPr>
          <w:rFonts w:ascii="Arial-BoldMT" w:hAnsi="Arial-BoldMT" w:cs="Arial-BoldMT"/>
          <w:bCs/>
        </w:rPr>
        <w:t xml:space="preserve">Xoserve issued this </w:t>
      </w:r>
      <w:r>
        <w:rPr>
          <w:rFonts w:ascii="Arial-BoldMT" w:hAnsi="Arial-BoldMT" w:cs="Arial-BoldMT"/>
          <w:bCs/>
        </w:rPr>
        <w:t>new Change Proposal out for a 10</w:t>
      </w:r>
      <w:r w:rsidRPr="00B7211B">
        <w:rPr>
          <w:rFonts w:ascii="Arial-BoldMT" w:hAnsi="Arial-BoldMT" w:cs="Arial-BoldMT"/>
          <w:bCs/>
        </w:rPr>
        <w:t xml:space="preserve"> working day initial review consultation</w:t>
      </w:r>
      <w:r>
        <w:rPr>
          <w:rFonts w:ascii="Arial-BoldMT" w:hAnsi="Arial-BoldMT" w:cs="Arial-BoldMT"/>
          <w:bCs/>
        </w:rPr>
        <w:t>, within the March Change Pack,</w:t>
      </w:r>
      <w:r w:rsidRPr="00B7211B">
        <w:rPr>
          <w:rFonts w:ascii="Arial-BoldMT" w:hAnsi="Arial-BoldMT" w:cs="Arial-BoldMT"/>
          <w:bCs/>
        </w:rPr>
        <w:t xml:space="preserve"> to the industry: </w:t>
      </w:r>
      <w:r>
        <w:rPr>
          <w:rFonts w:ascii="Arial-BoldMT" w:hAnsi="Arial-BoldMT" w:cs="Arial-BoldMT"/>
          <w:bCs/>
        </w:rPr>
        <w:t>one approval was received.</w:t>
      </w:r>
    </w:p>
    <w:p w:rsidR="00093E47" w:rsidRDefault="00093E47" w:rsidP="00093E47">
      <w:pPr>
        <w:autoSpaceDE w:val="0"/>
        <w:autoSpaceDN w:val="0"/>
        <w:adjustRightInd w:val="0"/>
        <w:spacing w:after="0"/>
        <w:ind w:left="720"/>
        <w:rPr>
          <w:rFonts w:ascii="Arial-BoldMT" w:hAnsi="Arial-BoldMT" w:cs="Arial-BoldMT"/>
          <w:bCs/>
        </w:rPr>
      </w:pPr>
    </w:p>
    <w:p w:rsidR="00333796" w:rsidRDefault="00333796" w:rsidP="00333796">
      <w:pPr>
        <w:autoSpaceDE w:val="0"/>
        <w:autoSpaceDN w:val="0"/>
        <w:adjustRightInd w:val="0"/>
        <w:spacing w:after="0"/>
        <w:ind w:left="720"/>
        <w:rPr>
          <w:rFonts w:ascii="Arial-BoldMT" w:hAnsi="Arial-BoldMT" w:cs="Arial-BoldMT"/>
          <w:bCs/>
        </w:rPr>
      </w:pPr>
      <w:r w:rsidRPr="00226310">
        <w:rPr>
          <w:rFonts w:ascii="Arial-BoldMT" w:hAnsi="Arial-BoldMT" w:cs="Arial-BoldMT"/>
          <w:bCs/>
        </w:rPr>
        <w:t xml:space="preserve">Shipper Users </w:t>
      </w:r>
      <w:r w:rsidRPr="00576481">
        <w:rPr>
          <w:rFonts w:ascii="Arial-BoldMT" w:hAnsi="Arial-BoldMT" w:cs="Arial-BoldMT"/>
          <w:bCs/>
        </w:rPr>
        <w:t>will be expected to vote on whether this change should proceed to DSG or an alternative forum.</w:t>
      </w:r>
      <w:r w:rsidR="001E63D7">
        <w:rPr>
          <w:rFonts w:ascii="Arial-BoldMT" w:hAnsi="Arial-BoldMT" w:cs="Arial-BoldMT"/>
          <w:bCs/>
        </w:rPr>
        <w:t xml:space="preserve"> The funding section of the Change Proposal is currently populated with DSC Service Area with Xoserve’s intention to fund this change from the PAC Budget.</w:t>
      </w:r>
    </w:p>
    <w:p w:rsidR="00333796" w:rsidRDefault="00333796" w:rsidP="00333796">
      <w:pPr>
        <w:autoSpaceDE w:val="0"/>
        <w:autoSpaceDN w:val="0"/>
        <w:adjustRightInd w:val="0"/>
        <w:spacing w:after="0"/>
        <w:ind w:left="720"/>
        <w:rPr>
          <w:rFonts w:ascii="Arial-BoldMT" w:hAnsi="Arial-BoldMT" w:cs="Arial-BoldMT"/>
          <w:bCs/>
        </w:rPr>
      </w:pPr>
    </w:p>
    <w:p w:rsidR="00333796" w:rsidRDefault="00333796" w:rsidP="00333796">
      <w:pPr>
        <w:autoSpaceDE w:val="0"/>
        <w:autoSpaceDN w:val="0"/>
        <w:adjustRightInd w:val="0"/>
        <w:spacing w:after="0"/>
        <w:ind w:left="720"/>
        <w:rPr>
          <w:rFonts w:ascii="Arial-BoldMT" w:hAnsi="Arial-BoldMT" w:cs="Arial-BoldMT"/>
          <w:b/>
          <w:bCs/>
        </w:rPr>
      </w:pPr>
      <w:r w:rsidRPr="00333796">
        <w:rPr>
          <w:rFonts w:ascii="Arial-BoldMT" w:hAnsi="Arial-BoldMT" w:cs="Arial-BoldMT"/>
          <w:b/>
          <w:bCs/>
        </w:rPr>
        <w:t>3.5 XRN488</w:t>
      </w:r>
      <w:r w:rsidR="00CD5703">
        <w:rPr>
          <w:rFonts w:ascii="Arial-BoldMT" w:hAnsi="Arial-BoldMT" w:cs="Arial-BoldMT"/>
          <w:b/>
          <w:bCs/>
        </w:rPr>
        <w:t>8</w:t>
      </w:r>
      <w:r w:rsidRPr="00333796">
        <w:rPr>
          <w:rFonts w:ascii="Arial-BoldMT" w:hAnsi="Arial-BoldMT" w:cs="Arial-BoldMT"/>
          <w:b/>
          <w:bCs/>
        </w:rPr>
        <w:t xml:space="preserve"> Removing Duplicate Address Update Validation for IGT Supply Meter Points via Contact Management System (CMS)</w:t>
      </w:r>
    </w:p>
    <w:p w:rsidR="00333796" w:rsidRDefault="00333796" w:rsidP="00333796">
      <w:pPr>
        <w:autoSpaceDE w:val="0"/>
        <w:autoSpaceDN w:val="0"/>
        <w:adjustRightInd w:val="0"/>
        <w:spacing w:after="0"/>
        <w:ind w:left="720"/>
        <w:rPr>
          <w:rFonts w:ascii="Arial-BoldMT" w:hAnsi="Arial-BoldMT" w:cs="Arial-BoldMT"/>
          <w:b/>
          <w:bCs/>
        </w:rPr>
      </w:pPr>
    </w:p>
    <w:p w:rsidR="00CD5703" w:rsidRDefault="00CD5703" w:rsidP="00CD5703">
      <w:pPr>
        <w:autoSpaceDE w:val="0"/>
        <w:autoSpaceDN w:val="0"/>
        <w:adjustRightInd w:val="0"/>
        <w:spacing w:after="0"/>
        <w:ind w:left="720"/>
        <w:rPr>
          <w:rFonts w:ascii="Arial-BoldMT" w:hAnsi="Arial-BoldMT" w:cs="Arial-BoldMT"/>
          <w:bCs/>
        </w:rPr>
      </w:pPr>
      <w:r w:rsidRPr="00B7211B">
        <w:rPr>
          <w:rFonts w:ascii="Arial-BoldMT" w:hAnsi="Arial-BoldMT" w:cs="Arial-BoldMT"/>
          <w:bCs/>
        </w:rPr>
        <w:t xml:space="preserve">Xoserve issued this </w:t>
      </w:r>
      <w:r>
        <w:rPr>
          <w:rFonts w:ascii="Arial-BoldMT" w:hAnsi="Arial-BoldMT" w:cs="Arial-BoldMT"/>
          <w:bCs/>
        </w:rPr>
        <w:t>new Change Proposal out for a 10</w:t>
      </w:r>
      <w:r w:rsidRPr="00B7211B">
        <w:rPr>
          <w:rFonts w:ascii="Arial-BoldMT" w:hAnsi="Arial-BoldMT" w:cs="Arial-BoldMT"/>
          <w:bCs/>
        </w:rPr>
        <w:t xml:space="preserve"> working day initial review consultation</w:t>
      </w:r>
      <w:r>
        <w:rPr>
          <w:rFonts w:ascii="Arial-BoldMT" w:hAnsi="Arial-BoldMT" w:cs="Arial-BoldMT"/>
          <w:bCs/>
        </w:rPr>
        <w:t>, within the March Change Pack,</w:t>
      </w:r>
      <w:r w:rsidRPr="00B7211B">
        <w:rPr>
          <w:rFonts w:ascii="Arial-BoldMT" w:hAnsi="Arial-BoldMT" w:cs="Arial-BoldMT"/>
          <w:bCs/>
        </w:rPr>
        <w:t xml:space="preserve"> to the industry</w:t>
      </w:r>
      <w:r>
        <w:rPr>
          <w:rFonts w:ascii="Arial-BoldMT" w:hAnsi="Arial-BoldMT" w:cs="Arial-BoldMT"/>
          <w:bCs/>
        </w:rPr>
        <w:t xml:space="preserve">. Seven responses were received: six approvals and one rejection. </w:t>
      </w:r>
    </w:p>
    <w:p w:rsidR="00E95B99" w:rsidRDefault="00E95B99" w:rsidP="00CD5703">
      <w:pPr>
        <w:autoSpaceDE w:val="0"/>
        <w:autoSpaceDN w:val="0"/>
        <w:adjustRightInd w:val="0"/>
        <w:spacing w:after="0"/>
        <w:ind w:left="720"/>
        <w:rPr>
          <w:rFonts w:ascii="Arial-BoldMT" w:hAnsi="Arial-BoldMT" w:cs="Arial-BoldMT"/>
          <w:bCs/>
        </w:rPr>
      </w:pPr>
    </w:p>
    <w:p w:rsidR="005C5FDD" w:rsidRDefault="00E95B99" w:rsidP="00226310">
      <w:pPr>
        <w:autoSpaceDE w:val="0"/>
        <w:autoSpaceDN w:val="0"/>
        <w:adjustRightInd w:val="0"/>
        <w:spacing w:after="0"/>
        <w:ind w:left="720"/>
        <w:rPr>
          <w:rFonts w:ascii="Arial-BoldMT" w:hAnsi="Arial-BoldMT" w:cs="Arial-BoldMT"/>
          <w:bCs/>
        </w:rPr>
      </w:pPr>
      <w:r>
        <w:rPr>
          <w:rFonts w:ascii="Arial-BoldMT" w:hAnsi="Arial-BoldMT" w:cs="Arial-BoldMT"/>
          <w:bCs/>
        </w:rPr>
        <w:t xml:space="preserve">Shipper Users, Distribution Network Operators and IGTs </w:t>
      </w:r>
      <w:r w:rsidRPr="00576481">
        <w:rPr>
          <w:rFonts w:ascii="Arial-BoldMT" w:hAnsi="Arial-BoldMT" w:cs="Arial-BoldMT"/>
          <w:bCs/>
        </w:rPr>
        <w:t>will be expected to vote on whether this change should proceed to DSG or an alternative forum.</w:t>
      </w:r>
      <w:r w:rsidR="005C5FDD">
        <w:rPr>
          <w:rFonts w:ascii="Arial-BoldMT" w:hAnsi="Arial-BoldMT" w:cs="Arial-BoldMT"/>
          <w:bCs/>
        </w:rPr>
        <w:t xml:space="preserve"> The funding arrangements have not yet been agreed as indicated in the funding section of the Change Proposal. </w:t>
      </w:r>
    </w:p>
    <w:p w:rsidR="009333F4" w:rsidRDefault="009333F4" w:rsidP="009333F4">
      <w:pPr>
        <w:autoSpaceDE w:val="0"/>
        <w:autoSpaceDN w:val="0"/>
        <w:adjustRightInd w:val="0"/>
        <w:spacing w:after="0"/>
        <w:rPr>
          <w:rFonts w:ascii="Arial-BoldMT" w:hAnsi="Arial-BoldMT" w:cs="Arial-BoldMT"/>
          <w:b/>
          <w:bCs/>
        </w:rPr>
      </w:pPr>
    </w:p>
    <w:p w:rsidR="006E2633" w:rsidRDefault="006E2633" w:rsidP="006E2633">
      <w:pPr>
        <w:autoSpaceDE w:val="0"/>
        <w:autoSpaceDN w:val="0"/>
        <w:adjustRightInd w:val="0"/>
        <w:spacing w:after="0"/>
        <w:rPr>
          <w:rFonts w:ascii="ArialMT" w:hAnsi="ArialMT" w:cs="ArialMT"/>
        </w:rPr>
      </w:pPr>
    </w:p>
    <w:p w:rsidR="006E2633" w:rsidRDefault="006E2633" w:rsidP="006E2633">
      <w:pPr>
        <w:autoSpaceDE w:val="0"/>
        <w:autoSpaceDN w:val="0"/>
        <w:adjustRightInd w:val="0"/>
        <w:spacing w:after="0"/>
        <w:rPr>
          <w:rFonts w:ascii="ArialMT" w:hAnsi="ArialMT" w:cs="ArialMT"/>
          <w:b/>
        </w:rPr>
      </w:pPr>
      <w:r w:rsidRPr="006E2633">
        <w:rPr>
          <w:rFonts w:ascii="ArialMT" w:hAnsi="ArialMT" w:cs="ArialMT"/>
          <w:b/>
        </w:rPr>
        <w:t>4. New Change Proposals – Post Solution Review</w:t>
      </w:r>
    </w:p>
    <w:p w:rsidR="007F311C" w:rsidRDefault="007F311C" w:rsidP="006E2633">
      <w:pPr>
        <w:autoSpaceDE w:val="0"/>
        <w:autoSpaceDN w:val="0"/>
        <w:adjustRightInd w:val="0"/>
        <w:spacing w:after="0"/>
        <w:rPr>
          <w:rFonts w:ascii="ArialMT" w:hAnsi="ArialMT" w:cs="ArialMT"/>
          <w:b/>
        </w:rPr>
      </w:pPr>
    </w:p>
    <w:p w:rsidR="007F311C" w:rsidRDefault="007F311C" w:rsidP="007F311C">
      <w:pPr>
        <w:autoSpaceDE w:val="0"/>
        <w:autoSpaceDN w:val="0"/>
        <w:adjustRightInd w:val="0"/>
        <w:spacing w:after="0"/>
        <w:ind w:left="720"/>
        <w:rPr>
          <w:rFonts w:ascii="ArialMT" w:hAnsi="ArialMT" w:cs="ArialMT"/>
          <w:b/>
        </w:rPr>
      </w:pPr>
      <w:r>
        <w:rPr>
          <w:rFonts w:ascii="ArialMT" w:hAnsi="ArialMT" w:cs="ArialMT"/>
          <w:b/>
        </w:rPr>
        <w:t xml:space="preserve">4.1 XRN4686 Smart Metering Report </w:t>
      </w:r>
    </w:p>
    <w:p w:rsidR="007F311C" w:rsidRDefault="007F311C" w:rsidP="007F311C">
      <w:pPr>
        <w:autoSpaceDE w:val="0"/>
        <w:autoSpaceDN w:val="0"/>
        <w:adjustRightInd w:val="0"/>
        <w:spacing w:after="0"/>
        <w:ind w:left="720"/>
        <w:rPr>
          <w:rFonts w:ascii="ArialMT" w:hAnsi="ArialMT" w:cs="ArialMT"/>
          <w:b/>
        </w:rPr>
      </w:pPr>
    </w:p>
    <w:p w:rsidR="007F311C" w:rsidRDefault="007F311C" w:rsidP="007F311C">
      <w:pPr>
        <w:autoSpaceDE w:val="0"/>
        <w:autoSpaceDN w:val="0"/>
        <w:adjustRightInd w:val="0"/>
        <w:spacing w:after="0"/>
        <w:ind w:left="720"/>
        <w:rPr>
          <w:rFonts w:ascii="ArialMT" w:hAnsi="ArialMT" w:cs="ArialMT"/>
        </w:rPr>
      </w:pPr>
      <w:r w:rsidRPr="007F311C">
        <w:rPr>
          <w:rFonts w:ascii="ArialMT" w:hAnsi="ArialMT" w:cs="ArialMT"/>
        </w:rPr>
        <w:lastRenderedPageBreak/>
        <w:t>At the</w:t>
      </w:r>
      <w:r>
        <w:rPr>
          <w:rFonts w:ascii="ArialMT" w:hAnsi="ArialMT" w:cs="ArialMT"/>
        </w:rPr>
        <w:t xml:space="preserve"> previous ChMC meeting in March, it was agreed for the approval of the release and solution option to be deferred to April’s meeting, following a recommendation by DSG on the usefulness of the reports associated with this change.</w:t>
      </w:r>
    </w:p>
    <w:p w:rsidR="0059417A" w:rsidRDefault="0059417A" w:rsidP="007F311C">
      <w:pPr>
        <w:autoSpaceDE w:val="0"/>
        <w:autoSpaceDN w:val="0"/>
        <w:adjustRightInd w:val="0"/>
        <w:spacing w:after="0"/>
        <w:ind w:left="720"/>
        <w:rPr>
          <w:rFonts w:ascii="ArialMT" w:hAnsi="ArialMT" w:cs="ArialMT"/>
        </w:rPr>
      </w:pPr>
    </w:p>
    <w:p w:rsidR="0059417A" w:rsidRDefault="0059417A" w:rsidP="007F311C">
      <w:pPr>
        <w:autoSpaceDE w:val="0"/>
        <w:autoSpaceDN w:val="0"/>
        <w:adjustRightInd w:val="0"/>
        <w:spacing w:after="0"/>
        <w:ind w:left="720"/>
        <w:rPr>
          <w:rFonts w:ascii="ArialMT" w:hAnsi="ArialMT" w:cs="ArialMT"/>
        </w:rPr>
      </w:pPr>
      <w:r>
        <w:rPr>
          <w:rFonts w:ascii="ArialMT" w:hAnsi="ArialMT" w:cs="ArialMT"/>
        </w:rPr>
        <w:t>DSG decided, in the DSG meeting on 18</w:t>
      </w:r>
      <w:r w:rsidRPr="0059417A">
        <w:rPr>
          <w:rFonts w:ascii="ArialMT" w:hAnsi="ArialMT" w:cs="ArialMT"/>
          <w:vertAlign w:val="superscript"/>
        </w:rPr>
        <w:t>th</w:t>
      </w:r>
      <w:r>
        <w:rPr>
          <w:rFonts w:ascii="ArialMT" w:hAnsi="ArialMT" w:cs="ArialMT"/>
        </w:rPr>
        <w:t xml:space="preserve"> March, to provide a recommendation to reject this change as they detected no benefit with the reports. </w:t>
      </w:r>
    </w:p>
    <w:p w:rsidR="00475DE4" w:rsidRDefault="00475DE4" w:rsidP="007F311C">
      <w:pPr>
        <w:autoSpaceDE w:val="0"/>
        <w:autoSpaceDN w:val="0"/>
        <w:adjustRightInd w:val="0"/>
        <w:spacing w:after="0"/>
        <w:ind w:left="720"/>
        <w:rPr>
          <w:rFonts w:ascii="ArialMT" w:hAnsi="ArialMT" w:cs="ArialMT"/>
        </w:rPr>
      </w:pPr>
    </w:p>
    <w:p w:rsidR="00475DE4" w:rsidRDefault="00475DE4" w:rsidP="007F311C">
      <w:pPr>
        <w:autoSpaceDE w:val="0"/>
        <w:autoSpaceDN w:val="0"/>
        <w:adjustRightInd w:val="0"/>
        <w:spacing w:after="0"/>
        <w:ind w:left="720"/>
        <w:rPr>
          <w:rFonts w:ascii="ArialMT" w:hAnsi="ArialMT" w:cs="ArialMT"/>
        </w:rPr>
      </w:pPr>
      <w:r>
        <w:rPr>
          <w:rFonts w:ascii="ArialMT" w:hAnsi="ArialMT" w:cs="ArialMT"/>
        </w:rPr>
        <w:t xml:space="preserve">A rejection will be sought at ChMC. </w:t>
      </w:r>
    </w:p>
    <w:p w:rsidR="00475DE4" w:rsidRPr="00BC3CA6" w:rsidRDefault="00475DE4" w:rsidP="007F311C">
      <w:pPr>
        <w:autoSpaceDE w:val="0"/>
        <w:autoSpaceDN w:val="0"/>
        <w:adjustRightInd w:val="0"/>
        <w:spacing w:after="0"/>
        <w:ind w:left="720"/>
        <w:rPr>
          <w:rFonts w:ascii="ArialMT" w:hAnsi="ArialMT" w:cs="ArialMT"/>
          <w:b/>
        </w:rPr>
      </w:pPr>
    </w:p>
    <w:p w:rsidR="00475DE4" w:rsidRDefault="00BC3CA6" w:rsidP="007F311C">
      <w:pPr>
        <w:autoSpaceDE w:val="0"/>
        <w:autoSpaceDN w:val="0"/>
        <w:adjustRightInd w:val="0"/>
        <w:spacing w:after="0"/>
        <w:ind w:left="720"/>
        <w:rPr>
          <w:rFonts w:ascii="ArialMT" w:hAnsi="ArialMT" w:cs="ArialMT"/>
          <w:b/>
        </w:rPr>
      </w:pPr>
      <w:r w:rsidRPr="00BC3CA6">
        <w:rPr>
          <w:rFonts w:ascii="ArialMT" w:hAnsi="ArialMT" w:cs="ArialMT"/>
          <w:b/>
        </w:rPr>
        <w:t>4.2 XRN4691 IGT and GT File Formats (CGI Files)</w:t>
      </w:r>
    </w:p>
    <w:p w:rsidR="00BC3CA6" w:rsidRDefault="00BC3CA6" w:rsidP="007F311C">
      <w:pPr>
        <w:autoSpaceDE w:val="0"/>
        <w:autoSpaceDN w:val="0"/>
        <w:adjustRightInd w:val="0"/>
        <w:spacing w:after="0"/>
        <w:ind w:left="720"/>
        <w:rPr>
          <w:rFonts w:ascii="ArialMT" w:hAnsi="ArialMT" w:cs="ArialMT"/>
          <w:b/>
        </w:rPr>
      </w:pPr>
    </w:p>
    <w:p w:rsidR="00BC3CA6" w:rsidRDefault="00BC3CA6" w:rsidP="007F311C">
      <w:pPr>
        <w:autoSpaceDE w:val="0"/>
        <w:autoSpaceDN w:val="0"/>
        <w:adjustRightInd w:val="0"/>
        <w:spacing w:after="0"/>
        <w:ind w:left="720"/>
        <w:rPr>
          <w:rFonts w:ascii="ArialMT" w:hAnsi="ArialMT" w:cs="ArialMT"/>
        </w:rPr>
      </w:pPr>
      <w:r w:rsidRPr="00BC3CA6">
        <w:rPr>
          <w:rFonts w:ascii="ArialMT" w:hAnsi="ArialMT" w:cs="ArialMT"/>
        </w:rPr>
        <w:t>Following the IGT data cleanse associated with this change, which was completed in early April; approval will be sought at ChMC</w:t>
      </w:r>
      <w:r>
        <w:rPr>
          <w:rFonts w:ascii="ArialMT" w:hAnsi="ArialMT" w:cs="ArialMT"/>
        </w:rPr>
        <w:t xml:space="preserve"> to assign the implementation of this change in the June 2020 release. </w:t>
      </w:r>
    </w:p>
    <w:p w:rsidR="00BC3CA6" w:rsidRDefault="00BC3CA6" w:rsidP="007F311C">
      <w:pPr>
        <w:autoSpaceDE w:val="0"/>
        <w:autoSpaceDN w:val="0"/>
        <w:adjustRightInd w:val="0"/>
        <w:spacing w:after="0"/>
        <w:ind w:left="720"/>
        <w:rPr>
          <w:rFonts w:ascii="ArialMT" w:hAnsi="ArialMT" w:cs="ArialMT"/>
        </w:rPr>
      </w:pPr>
    </w:p>
    <w:p w:rsidR="00BC3CA6" w:rsidRDefault="00BC3CA6" w:rsidP="007F311C">
      <w:pPr>
        <w:autoSpaceDE w:val="0"/>
        <w:autoSpaceDN w:val="0"/>
        <w:adjustRightInd w:val="0"/>
        <w:spacing w:after="0"/>
        <w:ind w:left="720"/>
        <w:rPr>
          <w:rFonts w:ascii="ArialMT" w:hAnsi="ArialMT" w:cs="ArialMT"/>
        </w:rPr>
      </w:pPr>
      <w:r>
        <w:rPr>
          <w:rFonts w:ascii="ArialMT" w:hAnsi="ArialMT" w:cs="ArialMT"/>
        </w:rPr>
        <w:t>Distribution Network Operators and IGTs will be expected to vote on whether this change should be implemented within the June 2020 release.</w:t>
      </w:r>
    </w:p>
    <w:p w:rsidR="00BC3CA6" w:rsidRDefault="00BC3CA6" w:rsidP="007F311C">
      <w:pPr>
        <w:autoSpaceDE w:val="0"/>
        <w:autoSpaceDN w:val="0"/>
        <w:adjustRightInd w:val="0"/>
        <w:spacing w:after="0"/>
        <w:ind w:left="720"/>
        <w:rPr>
          <w:rFonts w:ascii="ArialMT" w:hAnsi="ArialMT" w:cs="ArialMT"/>
        </w:rPr>
      </w:pPr>
    </w:p>
    <w:p w:rsidR="00BC3CA6" w:rsidRDefault="00A12F39" w:rsidP="007F311C">
      <w:pPr>
        <w:autoSpaceDE w:val="0"/>
        <w:autoSpaceDN w:val="0"/>
        <w:adjustRightInd w:val="0"/>
        <w:spacing w:after="0"/>
        <w:ind w:left="720"/>
        <w:rPr>
          <w:rFonts w:ascii="ArialMT" w:hAnsi="ArialMT" w:cs="ArialMT"/>
          <w:b/>
        </w:rPr>
      </w:pPr>
      <w:r w:rsidRPr="00A12F39">
        <w:rPr>
          <w:rFonts w:ascii="ArialMT" w:hAnsi="ArialMT" w:cs="ArialMT"/>
          <w:b/>
        </w:rPr>
        <w:t>4.3 XRN4692 IGT and GT File Formats (CIN Files)</w:t>
      </w:r>
    </w:p>
    <w:p w:rsidR="00A12F39" w:rsidRDefault="00A12F39" w:rsidP="007F311C">
      <w:pPr>
        <w:autoSpaceDE w:val="0"/>
        <w:autoSpaceDN w:val="0"/>
        <w:adjustRightInd w:val="0"/>
        <w:spacing w:after="0"/>
        <w:ind w:left="720"/>
        <w:rPr>
          <w:rFonts w:ascii="ArialMT" w:hAnsi="ArialMT" w:cs="ArialMT"/>
          <w:b/>
        </w:rPr>
      </w:pPr>
    </w:p>
    <w:p w:rsidR="00A12F39" w:rsidRDefault="00B44024" w:rsidP="007F311C">
      <w:pPr>
        <w:autoSpaceDE w:val="0"/>
        <w:autoSpaceDN w:val="0"/>
        <w:adjustRightInd w:val="0"/>
        <w:spacing w:after="0"/>
        <w:ind w:left="720"/>
        <w:rPr>
          <w:rFonts w:ascii="ArialMT" w:hAnsi="ArialMT" w:cs="ArialMT"/>
        </w:rPr>
      </w:pPr>
      <w:r w:rsidRPr="00B44024">
        <w:rPr>
          <w:rFonts w:ascii="ArialMT" w:hAnsi="ArialMT" w:cs="ArialMT"/>
        </w:rPr>
        <w:t xml:space="preserve">The originator of this change has added three additional requirements to this change, which are expected to be ratified at ChMC in April. </w:t>
      </w:r>
    </w:p>
    <w:p w:rsidR="00B44024" w:rsidRDefault="00B44024" w:rsidP="007F311C">
      <w:pPr>
        <w:autoSpaceDE w:val="0"/>
        <w:autoSpaceDN w:val="0"/>
        <w:adjustRightInd w:val="0"/>
        <w:spacing w:after="0"/>
        <w:ind w:left="720"/>
        <w:rPr>
          <w:rFonts w:ascii="ArialMT" w:hAnsi="ArialMT" w:cs="ArialMT"/>
        </w:rPr>
      </w:pPr>
      <w:r>
        <w:rPr>
          <w:rFonts w:ascii="ArialMT" w:hAnsi="ArialMT" w:cs="ArialMT"/>
        </w:rPr>
        <w:t>Distribution Network Operators and IGTs will be expected to vote on whether this change should proceed to DSG for work on the additional requirements.</w:t>
      </w:r>
    </w:p>
    <w:p w:rsidR="006D6375" w:rsidRDefault="006D6375" w:rsidP="007F311C">
      <w:pPr>
        <w:autoSpaceDE w:val="0"/>
        <w:autoSpaceDN w:val="0"/>
        <w:adjustRightInd w:val="0"/>
        <w:spacing w:after="0"/>
        <w:ind w:left="720"/>
        <w:rPr>
          <w:rFonts w:ascii="ArialMT" w:hAnsi="ArialMT" w:cs="ArialMT"/>
        </w:rPr>
      </w:pPr>
    </w:p>
    <w:p w:rsidR="006D6375" w:rsidRPr="00B44024" w:rsidRDefault="006D6375" w:rsidP="007F311C">
      <w:pPr>
        <w:autoSpaceDE w:val="0"/>
        <w:autoSpaceDN w:val="0"/>
        <w:adjustRightInd w:val="0"/>
        <w:spacing w:after="0"/>
        <w:ind w:left="720"/>
        <w:rPr>
          <w:rFonts w:ascii="ArialMT" w:hAnsi="ArialMT" w:cs="ArialMT"/>
        </w:rPr>
      </w:pPr>
      <w:r>
        <w:rPr>
          <w:rFonts w:ascii="ArialMT" w:hAnsi="ArialMT" w:cs="ArialMT"/>
        </w:rPr>
        <w:t>We have split XRN4691 to 4694 into four individual changes. XRNs 4693 and 4694 are currently on hold, and their implementation is dependent on 4691 and 4692 being implemented first.</w:t>
      </w:r>
    </w:p>
    <w:p w:rsidR="00753B9F" w:rsidRPr="00BC3CA6" w:rsidRDefault="00753B9F" w:rsidP="006E2633">
      <w:pPr>
        <w:autoSpaceDE w:val="0"/>
        <w:autoSpaceDN w:val="0"/>
        <w:adjustRightInd w:val="0"/>
        <w:spacing w:after="0"/>
        <w:rPr>
          <w:rFonts w:ascii="ArialMT" w:hAnsi="ArialMT" w:cs="ArialMT"/>
          <w:b/>
        </w:rPr>
      </w:pPr>
    </w:p>
    <w:p w:rsidR="00D96B45" w:rsidRDefault="00D96B45" w:rsidP="00484BE2">
      <w:pPr>
        <w:autoSpaceDE w:val="0"/>
        <w:autoSpaceDN w:val="0"/>
        <w:adjustRightInd w:val="0"/>
        <w:spacing w:after="0"/>
        <w:rPr>
          <w:rFonts w:ascii="Arial-BoldMT" w:hAnsi="Arial-BoldMT" w:cs="Arial-BoldMT"/>
          <w:b/>
          <w:bCs/>
        </w:rPr>
      </w:pPr>
    </w:p>
    <w:p w:rsidR="00F27BB0" w:rsidRDefault="007B7FFE" w:rsidP="00484BE2">
      <w:pPr>
        <w:autoSpaceDE w:val="0"/>
        <w:autoSpaceDN w:val="0"/>
        <w:adjustRightInd w:val="0"/>
        <w:spacing w:after="0"/>
        <w:rPr>
          <w:rFonts w:ascii="Arial-BoldMT" w:hAnsi="Arial-BoldMT" w:cs="Arial-BoldMT"/>
          <w:b/>
          <w:bCs/>
        </w:rPr>
      </w:pPr>
      <w:r w:rsidRPr="007253F6">
        <w:rPr>
          <w:rFonts w:ascii="Arial-BoldMT" w:hAnsi="Arial-BoldMT" w:cs="Arial-BoldMT"/>
          <w:b/>
          <w:bCs/>
        </w:rPr>
        <w:t>5</w:t>
      </w:r>
      <w:r w:rsidR="00F27BB0" w:rsidRPr="007253F6">
        <w:rPr>
          <w:rFonts w:ascii="Arial-BoldMT" w:hAnsi="Arial-BoldMT" w:cs="Arial-BoldMT"/>
          <w:b/>
          <w:bCs/>
        </w:rPr>
        <w:t xml:space="preserve">. </w:t>
      </w:r>
      <w:r w:rsidR="000B5B81" w:rsidRPr="007253F6">
        <w:rPr>
          <w:rFonts w:ascii="Arial-BoldMT" w:hAnsi="Arial-BoldMT" w:cs="Arial-BoldMT"/>
          <w:b/>
          <w:bCs/>
        </w:rPr>
        <w:t>Xoserve DSC Implementation Plan</w:t>
      </w:r>
    </w:p>
    <w:p w:rsidR="000B5B81" w:rsidRDefault="000B5B81" w:rsidP="00484BE2">
      <w:pPr>
        <w:autoSpaceDE w:val="0"/>
        <w:autoSpaceDN w:val="0"/>
        <w:adjustRightInd w:val="0"/>
        <w:spacing w:after="0"/>
        <w:rPr>
          <w:rFonts w:ascii="Arial-BoldMT" w:hAnsi="Arial-BoldMT" w:cs="Arial-BoldMT"/>
          <w:b/>
          <w:bCs/>
        </w:rPr>
      </w:pPr>
    </w:p>
    <w:p w:rsidR="00C140E5" w:rsidRDefault="009826E9" w:rsidP="007A46B1">
      <w:pPr>
        <w:autoSpaceDE w:val="0"/>
        <w:autoSpaceDN w:val="0"/>
        <w:adjustRightInd w:val="0"/>
        <w:spacing w:after="0"/>
        <w:rPr>
          <w:rFonts w:ascii="Arial-BoldMT" w:hAnsi="Arial-BoldMT" w:cs="Arial-BoldMT"/>
          <w:bCs/>
        </w:rPr>
      </w:pPr>
      <w:r>
        <w:rPr>
          <w:rFonts w:ascii="Arial-BoldMT" w:hAnsi="Arial-BoldMT" w:cs="Arial-BoldMT"/>
          <w:bCs/>
        </w:rPr>
        <w:t>April’s ChMC implementation plan includes the following:</w:t>
      </w:r>
    </w:p>
    <w:p w:rsidR="009826E9" w:rsidRDefault="009826E9" w:rsidP="007A46B1">
      <w:pPr>
        <w:autoSpaceDE w:val="0"/>
        <w:autoSpaceDN w:val="0"/>
        <w:adjustRightInd w:val="0"/>
        <w:spacing w:after="0"/>
        <w:rPr>
          <w:rFonts w:ascii="Arial-BoldMT" w:hAnsi="Arial-BoldMT" w:cs="Arial-BoldMT"/>
          <w:bCs/>
        </w:rPr>
      </w:pPr>
    </w:p>
    <w:p w:rsidR="009826E9" w:rsidRDefault="009826E9" w:rsidP="009826E9">
      <w:pPr>
        <w:pStyle w:val="ListParagraph"/>
        <w:numPr>
          <w:ilvl w:val="0"/>
          <w:numId w:val="45"/>
        </w:numPr>
        <w:autoSpaceDE w:val="0"/>
        <w:autoSpaceDN w:val="0"/>
        <w:adjustRightInd w:val="0"/>
        <w:spacing w:after="0"/>
        <w:rPr>
          <w:rFonts w:ascii="Arial-BoldMT" w:hAnsi="Arial-BoldMT" w:cs="Arial-BoldMT"/>
          <w:bCs/>
        </w:rPr>
      </w:pPr>
      <w:r>
        <w:rPr>
          <w:rFonts w:ascii="Arial-BoldMT" w:hAnsi="Arial-BoldMT" w:cs="Arial-BoldMT"/>
          <w:bCs/>
        </w:rPr>
        <w:t>Confirmation of the implementation dates for XRN4665 Creation of New End User Categories</w:t>
      </w:r>
    </w:p>
    <w:p w:rsidR="009826E9" w:rsidRDefault="009826E9" w:rsidP="009826E9">
      <w:pPr>
        <w:pStyle w:val="ListParagraph"/>
        <w:numPr>
          <w:ilvl w:val="1"/>
          <w:numId w:val="45"/>
        </w:numPr>
        <w:autoSpaceDE w:val="0"/>
        <w:autoSpaceDN w:val="0"/>
        <w:adjustRightInd w:val="0"/>
        <w:spacing w:after="0"/>
        <w:rPr>
          <w:rFonts w:ascii="Arial-BoldMT" w:hAnsi="Arial-BoldMT" w:cs="Arial-BoldMT"/>
          <w:bCs/>
        </w:rPr>
      </w:pPr>
      <w:r>
        <w:rPr>
          <w:rFonts w:ascii="Arial-BoldMT" w:hAnsi="Arial-BoldMT" w:cs="Arial-BoldMT"/>
          <w:bCs/>
        </w:rPr>
        <w:t>Part A on 3</w:t>
      </w:r>
      <w:r w:rsidRPr="009826E9">
        <w:rPr>
          <w:rFonts w:ascii="Arial-BoldMT" w:hAnsi="Arial-BoldMT" w:cs="Arial-BoldMT"/>
          <w:bCs/>
          <w:vertAlign w:val="superscript"/>
        </w:rPr>
        <w:t>rd</w:t>
      </w:r>
      <w:r>
        <w:rPr>
          <w:rFonts w:ascii="Arial-BoldMT" w:hAnsi="Arial-BoldMT" w:cs="Arial-BoldMT"/>
          <w:bCs/>
        </w:rPr>
        <w:t xml:space="preserve"> August 2019</w:t>
      </w:r>
    </w:p>
    <w:p w:rsidR="009826E9" w:rsidRDefault="009826E9" w:rsidP="009826E9">
      <w:pPr>
        <w:pStyle w:val="ListParagraph"/>
        <w:numPr>
          <w:ilvl w:val="1"/>
          <w:numId w:val="45"/>
        </w:numPr>
        <w:autoSpaceDE w:val="0"/>
        <w:autoSpaceDN w:val="0"/>
        <w:adjustRightInd w:val="0"/>
        <w:spacing w:after="0"/>
        <w:rPr>
          <w:rFonts w:ascii="Arial-BoldMT" w:hAnsi="Arial-BoldMT" w:cs="Arial-BoldMT"/>
          <w:bCs/>
        </w:rPr>
      </w:pPr>
      <w:r>
        <w:rPr>
          <w:rFonts w:ascii="Arial-BoldMT" w:hAnsi="Arial-BoldMT" w:cs="Arial-BoldMT"/>
          <w:bCs/>
        </w:rPr>
        <w:t>Part B on 31</w:t>
      </w:r>
      <w:r w:rsidRPr="009826E9">
        <w:rPr>
          <w:rFonts w:ascii="Arial-BoldMT" w:hAnsi="Arial-BoldMT" w:cs="Arial-BoldMT"/>
          <w:bCs/>
          <w:vertAlign w:val="superscript"/>
        </w:rPr>
        <w:t>st</w:t>
      </w:r>
      <w:r>
        <w:rPr>
          <w:rFonts w:ascii="Arial-BoldMT" w:hAnsi="Arial-BoldMT" w:cs="Arial-BoldMT"/>
          <w:bCs/>
        </w:rPr>
        <w:t xml:space="preserve"> August 2019</w:t>
      </w:r>
    </w:p>
    <w:p w:rsidR="009826E9" w:rsidRDefault="009826E9" w:rsidP="009826E9">
      <w:pPr>
        <w:pStyle w:val="ListParagraph"/>
        <w:numPr>
          <w:ilvl w:val="1"/>
          <w:numId w:val="45"/>
        </w:numPr>
        <w:autoSpaceDE w:val="0"/>
        <w:autoSpaceDN w:val="0"/>
        <w:adjustRightInd w:val="0"/>
        <w:spacing w:after="0"/>
        <w:rPr>
          <w:rFonts w:ascii="Arial-BoldMT" w:hAnsi="Arial-BoldMT" w:cs="Arial-BoldMT"/>
          <w:bCs/>
        </w:rPr>
      </w:pPr>
      <w:r>
        <w:rPr>
          <w:rFonts w:ascii="Arial-BoldMT" w:hAnsi="Arial-BoldMT" w:cs="Arial-BoldMT"/>
          <w:bCs/>
        </w:rPr>
        <w:t>Contingency on 7</w:t>
      </w:r>
      <w:r w:rsidRPr="009826E9">
        <w:rPr>
          <w:rFonts w:ascii="Arial-BoldMT" w:hAnsi="Arial-BoldMT" w:cs="Arial-BoldMT"/>
          <w:bCs/>
          <w:vertAlign w:val="superscript"/>
        </w:rPr>
        <w:t>th</w:t>
      </w:r>
      <w:r>
        <w:rPr>
          <w:rFonts w:ascii="Arial-BoldMT" w:hAnsi="Arial-BoldMT" w:cs="Arial-BoldMT"/>
          <w:bCs/>
        </w:rPr>
        <w:t xml:space="preserve"> September 2019</w:t>
      </w:r>
    </w:p>
    <w:p w:rsidR="009826E9" w:rsidRDefault="009826E9" w:rsidP="009826E9">
      <w:pPr>
        <w:pStyle w:val="ListParagraph"/>
        <w:numPr>
          <w:ilvl w:val="0"/>
          <w:numId w:val="45"/>
        </w:numPr>
        <w:autoSpaceDE w:val="0"/>
        <w:autoSpaceDN w:val="0"/>
        <w:adjustRightInd w:val="0"/>
        <w:spacing w:after="0"/>
        <w:rPr>
          <w:rFonts w:ascii="Arial-BoldMT" w:hAnsi="Arial-BoldMT" w:cs="Arial-BoldMT"/>
          <w:bCs/>
        </w:rPr>
      </w:pPr>
      <w:r>
        <w:rPr>
          <w:rFonts w:ascii="Arial-BoldMT" w:hAnsi="Arial-BoldMT" w:cs="Arial-BoldMT"/>
          <w:bCs/>
        </w:rPr>
        <w:t>Notification that the implementation of XRN4806 Additional Data at National Level to support UIG Allocation Validation was approved at March’s meeting</w:t>
      </w:r>
    </w:p>
    <w:p w:rsidR="009826E9" w:rsidRDefault="009826E9" w:rsidP="009826E9">
      <w:pPr>
        <w:pStyle w:val="ListParagraph"/>
        <w:numPr>
          <w:ilvl w:val="0"/>
          <w:numId w:val="45"/>
        </w:numPr>
        <w:autoSpaceDE w:val="0"/>
        <w:autoSpaceDN w:val="0"/>
        <w:adjustRightInd w:val="0"/>
        <w:spacing w:after="0"/>
        <w:rPr>
          <w:rFonts w:ascii="Arial-BoldMT" w:hAnsi="Arial-BoldMT" w:cs="Arial-BoldMT"/>
          <w:bCs/>
        </w:rPr>
      </w:pPr>
      <w:r>
        <w:rPr>
          <w:rFonts w:ascii="Arial-BoldMT" w:hAnsi="Arial-BoldMT" w:cs="Arial-BoldMT"/>
          <w:bCs/>
        </w:rPr>
        <w:t>Notification of three outages</w:t>
      </w:r>
    </w:p>
    <w:p w:rsidR="009826E9" w:rsidRDefault="009826E9" w:rsidP="009826E9">
      <w:pPr>
        <w:pStyle w:val="ListParagraph"/>
        <w:numPr>
          <w:ilvl w:val="1"/>
          <w:numId w:val="45"/>
        </w:numPr>
        <w:autoSpaceDE w:val="0"/>
        <w:autoSpaceDN w:val="0"/>
        <w:adjustRightInd w:val="0"/>
        <w:spacing w:after="0"/>
        <w:rPr>
          <w:rFonts w:ascii="Arial-BoldMT" w:hAnsi="Arial-BoldMT" w:cs="Arial-BoldMT"/>
          <w:bCs/>
        </w:rPr>
      </w:pPr>
      <w:r>
        <w:rPr>
          <w:rFonts w:ascii="Arial-BoldMT" w:hAnsi="Arial-BoldMT" w:cs="Arial-BoldMT"/>
          <w:bCs/>
        </w:rPr>
        <w:t>Gemini and Gemini Exit Disaster Recovery Test from 13</w:t>
      </w:r>
      <w:r w:rsidRPr="009826E9">
        <w:rPr>
          <w:rFonts w:ascii="Arial-BoldMT" w:hAnsi="Arial-BoldMT" w:cs="Arial-BoldMT"/>
          <w:bCs/>
          <w:vertAlign w:val="superscript"/>
        </w:rPr>
        <w:t>th</w:t>
      </w:r>
      <w:r>
        <w:rPr>
          <w:rFonts w:ascii="Arial-BoldMT" w:hAnsi="Arial-BoldMT" w:cs="Arial-BoldMT"/>
          <w:bCs/>
        </w:rPr>
        <w:t xml:space="preserve"> April to 14</w:t>
      </w:r>
      <w:r w:rsidRPr="009826E9">
        <w:rPr>
          <w:rFonts w:ascii="Arial-BoldMT" w:hAnsi="Arial-BoldMT" w:cs="Arial-BoldMT"/>
          <w:bCs/>
          <w:vertAlign w:val="superscript"/>
        </w:rPr>
        <w:t>th</w:t>
      </w:r>
      <w:r>
        <w:rPr>
          <w:rFonts w:ascii="Arial-BoldMT" w:hAnsi="Arial-BoldMT" w:cs="Arial-BoldMT"/>
          <w:bCs/>
        </w:rPr>
        <w:t xml:space="preserve"> April</w:t>
      </w:r>
    </w:p>
    <w:p w:rsidR="009826E9" w:rsidRPr="009826E9" w:rsidRDefault="009826E9" w:rsidP="009826E9">
      <w:pPr>
        <w:pStyle w:val="ListParagraph"/>
        <w:numPr>
          <w:ilvl w:val="1"/>
          <w:numId w:val="45"/>
        </w:numPr>
        <w:autoSpaceDE w:val="0"/>
        <w:autoSpaceDN w:val="0"/>
        <w:adjustRightInd w:val="0"/>
        <w:spacing w:after="0"/>
        <w:rPr>
          <w:rFonts w:ascii="Arial-BoldMT" w:hAnsi="Arial-BoldMT" w:cs="Arial-BoldMT"/>
          <w:bCs/>
        </w:rPr>
      </w:pPr>
      <w:r>
        <w:rPr>
          <w:rFonts w:ascii="Arial-BoldMT" w:hAnsi="Arial-BoldMT" w:cs="Arial-BoldMT"/>
          <w:bCs/>
        </w:rPr>
        <w:t>Peterborough Power Outage from 18</w:t>
      </w:r>
      <w:r w:rsidRPr="009826E9">
        <w:rPr>
          <w:rFonts w:ascii="Arial-BoldMT" w:hAnsi="Arial-BoldMT" w:cs="Arial-BoldMT"/>
          <w:bCs/>
          <w:vertAlign w:val="superscript"/>
        </w:rPr>
        <w:t>th</w:t>
      </w:r>
      <w:r>
        <w:rPr>
          <w:rFonts w:ascii="Arial-BoldMT" w:hAnsi="Arial-BoldMT" w:cs="Arial-BoldMT"/>
          <w:bCs/>
        </w:rPr>
        <w:t xml:space="preserve"> May to 19</w:t>
      </w:r>
      <w:r w:rsidRPr="009826E9">
        <w:rPr>
          <w:rFonts w:ascii="Arial-BoldMT" w:hAnsi="Arial-BoldMT" w:cs="Arial-BoldMT"/>
          <w:bCs/>
          <w:vertAlign w:val="superscript"/>
        </w:rPr>
        <w:t>th</w:t>
      </w:r>
      <w:r>
        <w:rPr>
          <w:rFonts w:ascii="Arial-BoldMT" w:hAnsi="Arial-BoldMT" w:cs="Arial-BoldMT"/>
          <w:bCs/>
        </w:rPr>
        <w:t xml:space="preserve"> May</w:t>
      </w:r>
    </w:p>
    <w:p w:rsidR="006D26BF" w:rsidRDefault="006D26BF" w:rsidP="00484BE2">
      <w:pPr>
        <w:autoSpaceDE w:val="0"/>
        <w:autoSpaceDN w:val="0"/>
        <w:adjustRightInd w:val="0"/>
        <w:spacing w:after="0"/>
        <w:rPr>
          <w:rFonts w:ascii="ArialMT" w:hAnsi="ArialMT" w:cs="ArialMT"/>
        </w:rPr>
      </w:pPr>
    </w:p>
    <w:p w:rsidR="002128E1" w:rsidRDefault="007B7FFE" w:rsidP="00484BE2">
      <w:pPr>
        <w:autoSpaceDE w:val="0"/>
        <w:autoSpaceDN w:val="0"/>
        <w:adjustRightInd w:val="0"/>
        <w:spacing w:after="0"/>
        <w:rPr>
          <w:rFonts w:ascii="Arial" w:eastAsia="Times New Roman" w:hAnsi="Arial" w:cs="Arial"/>
          <w:b/>
          <w:bCs/>
        </w:rPr>
      </w:pPr>
      <w:r>
        <w:rPr>
          <w:rFonts w:ascii="Arial-BoldMT" w:hAnsi="Arial-BoldMT" w:cs="Arial-BoldMT"/>
          <w:b/>
          <w:bCs/>
        </w:rPr>
        <w:t>6</w:t>
      </w:r>
      <w:r w:rsidR="00207EF3">
        <w:rPr>
          <w:rFonts w:ascii="Arial-BoldMT" w:hAnsi="Arial-BoldMT" w:cs="Arial-BoldMT"/>
          <w:b/>
          <w:bCs/>
        </w:rPr>
        <w:t xml:space="preserve">.0 </w:t>
      </w:r>
      <w:r w:rsidR="00344878">
        <w:rPr>
          <w:rFonts w:ascii="Arial" w:eastAsia="Times New Roman" w:hAnsi="Arial" w:cs="Arial"/>
          <w:b/>
          <w:bCs/>
        </w:rPr>
        <w:t>Approval of Change Documents</w:t>
      </w:r>
    </w:p>
    <w:p w:rsidR="00F96945" w:rsidRDefault="00F96945" w:rsidP="00484BE2">
      <w:pPr>
        <w:autoSpaceDE w:val="0"/>
        <w:autoSpaceDN w:val="0"/>
        <w:adjustRightInd w:val="0"/>
        <w:spacing w:after="0"/>
        <w:rPr>
          <w:rFonts w:ascii="Arial" w:eastAsia="Times New Roman" w:hAnsi="Arial" w:cs="Arial"/>
          <w:b/>
          <w:bCs/>
        </w:rPr>
      </w:pPr>
    </w:p>
    <w:p w:rsidR="00F96945" w:rsidRDefault="00C70AF4" w:rsidP="00F96945">
      <w:pPr>
        <w:autoSpaceDE w:val="0"/>
        <w:autoSpaceDN w:val="0"/>
        <w:adjustRightInd w:val="0"/>
        <w:spacing w:after="0"/>
        <w:ind w:left="720"/>
        <w:rPr>
          <w:rFonts w:ascii="Arial" w:eastAsia="Times New Roman" w:hAnsi="Arial" w:cs="Arial"/>
          <w:b/>
          <w:bCs/>
        </w:rPr>
      </w:pPr>
      <w:r>
        <w:rPr>
          <w:rFonts w:ascii="Arial" w:eastAsia="Times New Roman" w:hAnsi="Arial" w:cs="Arial"/>
          <w:b/>
          <w:bCs/>
        </w:rPr>
        <w:t>6.1 BER for XRN4550 Gemini Replatfomring</w:t>
      </w:r>
    </w:p>
    <w:p w:rsidR="00C70AF4" w:rsidRDefault="00C70AF4" w:rsidP="00F96945">
      <w:pPr>
        <w:autoSpaceDE w:val="0"/>
        <w:autoSpaceDN w:val="0"/>
        <w:adjustRightInd w:val="0"/>
        <w:spacing w:after="0"/>
        <w:ind w:left="720"/>
        <w:rPr>
          <w:rFonts w:ascii="Arial" w:eastAsia="Times New Roman" w:hAnsi="Arial" w:cs="Arial"/>
          <w:b/>
          <w:bCs/>
        </w:rPr>
      </w:pPr>
    </w:p>
    <w:p w:rsidR="00C70AF4" w:rsidRDefault="00C70AF4" w:rsidP="00F96945">
      <w:pPr>
        <w:autoSpaceDE w:val="0"/>
        <w:autoSpaceDN w:val="0"/>
        <w:adjustRightInd w:val="0"/>
        <w:spacing w:after="0"/>
        <w:ind w:left="720"/>
        <w:rPr>
          <w:rFonts w:ascii="Arial" w:eastAsia="Times New Roman" w:hAnsi="Arial" w:cs="Arial"/>
          <w:bCs/>
        </w:rPr>
      </w:pPr>
      <w:r>
        <w:rPr>
          <w:rFonts w:ascii="Arial" w:eastAsia="Times New Roman" w:hAnsi="Arial" w:cs="Arial"/>
          <w:bCs/>
        </w:rPr>
        <w:t xml:space="preserve">A Business Evaluation Report (BER), for this change, will be presented to ChMC for approval. </w:t>
      </w:r>
      <w:r w:rsidR="0019180C">
        <w:rPr>
          <w:rFonts w:ascii="Arial" w:eastAsia="Times New Roman" w:hAnsi="Arial" w:cs="Arial"/>
          <w:bCs/>
        </w:rPr>
        <w:t xml:space="preserve">NTS </w:t>
      </w:r>
      <w:r w:rsidR="0019180C">
        <w:rPr>
          <w:rFonts w:ascii="Arial" w:eastAsia="Times New Roman" w:hAnsi="Arial" w:cs="Arial"/>
          <w:bCs/>
        </w:rPr>
        <w:t>will be expected to vote reg</w:t>
      </w:r>
      <w:r w:rsidR="0019180C">
        <w:rPr>
          <w:rFonts w:ascii="Arial" w:eastAsia="Times New Roman" w:hAnsi="Arial" w:cs="Arial"/>
          <w:bCs/>
        </w:rPr>
        <w:t>arding the approval of this BER.</w:t>
      </w:r>
    </w:p>
    <w:p w:rsidR="00C70AF4" w:rsidRDefault="00C70AF4" w:rsidP="00F96945">
      <w:pPr>
        <w:autoSpaceDE w:val="0"/>
        <w:autoSpaceDN w:val="0"/>
        <w:adjustRightInd w:val="0"/>
        <w:spacing w:after="0"/>
        <w:ind w:left="720"/>
        <w:rPr>
          <w:rFonts w:ascii="Arial" w:eastAsia="Times New Roman" w:hAnsi="Arial" w:cs="Arial"/>
          <w:bCs/>
        </w:rPr>
      </w:pPr>
    </w:p>
    <w:p w:rsidR="00C70AF4" w:rsidRPr="00C70AF4" w:rsidRDefault="00C70AF4" w:rsidP="00F96945">
      <w:pPr>
        <w:autoSpaceDE w:val="0"/>
        <w:autoSpaceDN w:val="0"/>
        <w:adjustRightInd w:val="0"/>
        <w:spacing w:after="0"/>
        <w:ind w:left="720"/>
        <w:rPr>
          <w:rFonts w:ascii="Arial" w:eastAsia="Times New Roman" w:hAnsi="Arial" w:cs="Arial"/>
          <w:b/>
          <w:bCs/>
        </w:rPr>
      </w:pPr>
      <w:r w:rsidRPr="00C70AF4">
        <w:rPr>
          <w:rFonts w:ascii="Arial" w:eastAsia="Times New Roman" w:hAnsi="Arial" w:cs="Arial"/>
          <w:b/>
          <w:bCs/>
        </w:rPr>
        <w:t>6.2 CCR for XRN4572 – Release 3</w:t>
      </w:r>
    </w:p>
    <w:p w:rsidR="00C70AF4" w:rsidRDefault="00C70AF4" w:rsidP="00F96945">
      <w:pPr>
        <w:autoSpaceDE w:val="0"/>
        <w:autoSpaceDN w:val="0"/>
        <w:adjustRightInd w:val="0"/>
        <w:spacing w:after="0"/>
        <w:ind w:left="720"/>
        <w:rPr>
          <w:rFonts w:ascii="Arial" w:eastAsia="Times New Roman" w:hAnsi="Arial" w:cs="Arial"/>
          <w:bCs/>
        </w:rPr>
      </w:pPr>
    </w:p>
    <w:p w:rsidR="00C70AF4" w:rsidRDefault="008A4417" w:rsidP="00F96945">
      <w:pPr>
        <w:autoSpaceDE w:val="0"/>
        <w:autoSpaceDN w:val="0"/>
        <w:adjustRightInd w:val="0"/>
        <w:spacing w:after="0"/>
        <w:ind w:left="720"/>
        <w:rPr>
          <w:rFonts w:ascii="Arial" w:eastAsia="Times New Roman" w:hAnsi="Arial" w:cs="Arial"/>
          <w:bCs/>
        </w:rPr>
      </w:pPr>
      <w:r>
        <w:rPr>
          <w:rFonts w:ascii="Arial" w:eastAsia="Times New Roman" w:hAnsi="Arial" w:cs="Arial"/>
          <w:bCs/>
        </w:rPr>
        <w:t>A Change Completion Report (CCR) for Release 3 will be presented to ChMC for approval.</w:t>
      </w:r>
      <w:r w:rsidR="0019180C">
        <w:rPr>
          <w:rFonts w:ascii="Arial" w:eastAsia="Times New Roman" w:hAnsi="Arial" w:cs="Arial"/>
          <w:bCs/>
        </w:rPr>
        <w:t xml:space="preserve"> All parties will be expected to vote regarding the approval of this CCR.</w:t>
      </w:r>
    </w:p>
    <w:p w:rsidR="008A4417" w:rsidRDefault="008A4417" w:rsidP="00F96945">
      <w:pPr>
        <w:autoSpaceDE w:val="0"/>
        <w:autoSpaceDN w:val="0"/>
        <w:adjustRightInd w:val="0"/>
        <w:spacing w:after="0"/>
        <w:ind w:left="720"/>
        <w:rPr>
          <w:rFonts w:ascii="Arial" w:eastAsia="Times New Roman" w:hAnsi="Arial" w:cs="Arial"/>
          <w:bCs/>
        </w:rPr>
      </w:pPr>
    </w:p>
    <w:p w:rsidR="008A4417" w:rsidRDefault="008A4417" w:rsidP="00F96945">
      <w:pPr>
        <w:autoSpaceDE w:val="0"/>
        <w:autoSpaceDN w:val="0"/>
        <w:adjustRightInd w:val="0"/>
        <w:spacing w:after="0"/>
        <w:ind w:left="720"/>
        <w:rPr>
          <w:rFonts w:ascii="Arial" w:eastAsia="Times New Roman" w:hAnsi="Arial" w:cs="Arial"/>
          <w:b/>
          <w:bCs/>
        </w:rPr>
      </w:pPr>
      <w:r w:rsidRPr="008A4417">
        <w:rPr>
          <w:rFonts w:ascii="Arial" w:eastAsia="Times New Roman" w:hAnsi="Arial" w:cs="Arial"/>
          <w:b/>
          <w:bCs/>
        </w:rPr>
        <w:t>6.3 XRN4653 iConversion Phase One</w:t>
      </w:r>
    </w:p>
    <w:p w:rsidR="008A4417" w:rsidRDefault="008A4417" w:rsidP="00F96945">
      <w:pPr>
        <w:autoSpaceDE w:val="0"/>
        <w:autoSpaceDN w:val="0"/>
        <w:adjustRightInd w:val="0"/>
        <w:spacing w:after="0"/>
        <w:ind w:left="720"/>
        <w:rPr>
          <w:rFonts w:ascii="Arial" w:eastAsia="Times New Roman" w:hAnsi="Arial" w:cs="Arial"/>
          <w:b/>
          <w:bCs/>
        </w:rPr>
      </w:pPr>
    </w:p>
    <w:p w:rsidR="008A4417" w:rsidRDefault="008A4417" w:rsidP="00F96945">
      <w:pPr>
        <w:autoSpaceDE w:val="0"/>
        <w:autoSpaceDN w:val="0"/>
        <w:adjustRightInd w:val="0"/>
        <w:spacing w:after="0"/>
        <w:ind w:left="720"/>
        <w:rPr>
          <w:rFonts w:ascii="Arial" w:eastAsia="Times New Roman" w:hAnsi="Arial" w:cs="Arial"/>
          <w:bCs/>
        </w:rPr>
      </w:pPr>
      <w:r w:rsidRPr="008A4417">
        <w:rPr>
          <w:rFonts w:ascii="Arial" w:eastAsia="Times New Roman" w:hAnsi="Arial" w:cs="Arial"/>
          <w:bCs/>
        </w:rPr>
        <w:t>A BER for the above change will be presented to ChMC for approval.</w:t>
      </w:r>
      <w:r w:rsidR="001C53A4">
        <w:rPr>
          <w:rFonts w:ascii="Arial" w:eastAsia="Times New Roman" w:hAnsi="Arial" w:cs="Arial"/>
          <w:bCs/>
        </w:rPr>
        <w:t xml:space="preserve"> NTS will be expected to vote regarding the approval of this BER. </w:t>
      </w:r>
    </w:p>
    <w:p w:rsidR="008A4417" w:rsidRDefault="008A4417" w:rsidP="00F96945">
      <w:pPr>
        <w:autoSpaceDE w:val="0"/>
        <w:autoSpaceDN w:val="0"/>
        <w:adjustRightInd w:val="0"/>
        <w:spacing w:after="0"/>
        <w:ind w:left="720"/>
        <w:rPr>
          <w:rFonts w:ascii="Arial" w:eastAsia="Times New Roman" w:hAnsi="Arial" w:cs="Arial"/>
          <w:bCs/>
        </w:rPr>
      </w:pPr>
    </w:p>
    <w:p w:rsidR="008A4417" w:rsidRDefault="008A4417" w:rsidP="00F96945">
      <w:pPr>
        <w:autoSpaceDE w:val="0"/>
        <w:autoSpaceDN w:val="0"/>
        <w:adjustRightInd w:val="0"/>
        <w:spacing w:after="0"/>
        <w:ind w:left="720"/>
        <w:rPr>
          <w:rFonts w:ascii="Arial" w:eastAsia="Times New Roman" w:hAnsi="Arial" w:cs="Arial"/>
          <w:b/>
          <w:bCs/>
        </w:rPr>
      </w:pPr>
      <w:r w:rsidRPr="008A4417">
        <w:rPr>
          <w:rFonts w:ascii="Arial" w:eastAsia="Times New Roman" w:hAnsi="Arial" w:cs="Arial"/>
          <w:b/>
          <w:bCs/>
        </w:rPr>
        <w:t>6.4 Amended BER for XRN4665 Creation of New End User Categories</w:t>
      </w:r>
    </w:p>
    <w:p w:rsidR="008A4417" w:rsidRDefault="008A4417" w:rsidP="00F96945">
      <w:pPr>
        <w:autoSpaceDE w:val="0"/>
        <w:autoSpaceDN w:val="0"/>
        <w:adjustRightInd w:val="0"/>
        <w:spacing w:after="0"/>
        <w:ind w:left="720"/>
        <w:rPr>
          <w:rFonts w:ascii="Arial" w:eastAsia="Times New Roman" w:hAnsi="Arial" w:cs="Arial"/>
          <w:b/>
          <w:bCs/>
        </w:rPr>
      </w:pPr>
    </w:p>
    <w:p w:rsidR="008A4417" w:rsidRDefault="008A4417" w:rsidP="00F96945">
      <w:pPr>
        <w:autoSpaceDE w:val="0"/>
        <w:autoSpaceDN w:val="0"/>
        <w:adjustRightInd w:val="0"/>
        <w:spacing w:after="0"/>
        <w:ind w:left="720"/>
        <w:rPr>
          <w:rFonts w:ascii="Arial" w:eastAsia="Times New Roman" w:hAnsi="Arial" w:cs="Arial"/>
          <w:bCs/>
        </w:rPr>
      </w:pPr>
      <w:r>
        <w:rPr>
          <w:rFonts w:ascii="Arial" w:eastAsia="Times New Roman" w:hAnsi="Arial" w:cs="Arial"/>
          <w:bCs/>
        </w:rPr>
        <w:t>An amended BER for this change will be presented to ChMC for approval. The BER has been amended because XRN4665 requires additional funding</w:t>
      </w:r>
      <w:r w:rsidR="009B4F35">
        <w:rPr>
          <w:rFonts w:ascii="Arial" w:eastAsia="Times New Roman" w:hAnsi="Arial" w:cs="Arial"/>
          <w:bCs/>
        </w:rPr>
        <w:t xml:space="preserve"> (of £20,000)</w:t>
      </w:r>
      <w:r>
        <w:rPr>
          <w:rFonts w:ascii="Arial" w:eastAsia="Times New Roman" w:hAnsi="Arial" w:cs="Arial"/>
          <w:bCs/>
        </w:rPr>
        <w:t>, which we’ve proposed can be taken from the June 2019 release.</w:t>
      </w:r>
      <w:r w:rsidR="009B4F35">
        <w:rPr>
          <w:rFonts w:ascii="Arial" w:eastAsia="Times New Roman" w:hAnsi="Arial" w:cs="Arial"/>
          <w:bCs/>
        </w:rPr>
        <w:t xml:space="preserve"> Shipper Users will be expected to vote regarding the approval of this BER.</w:t>
      </w:r>
    </w:p>
    <w:p w:rsidR="008A4417" w:rsidRDefault="008A4417" w:rsidP="00F96945">
      <w:pPr>
        <w:autoSpaceDE w:val="0"/>
        <w:autoSpaceDN w:val="0"/>
        <w:adjustRightInd w:val="0"/>
        <w:spacing w:after="0"/>
        <w:ind w:left="720"/>
        <w:rPr>
          <w:rFonts w:ascii="Arial" w:eastAsia="Times New Roman" w:hAnsi="Arial" w:cs="Arial"/>
          <w:bCs/>
        </w:rPr>
      </w:pPr>
    </w:p>
    <w:p w:rsidR="008A4417" w:rsidRDefault="008A4417" w:rsidP="00F96945">
      <w:pPr>
        <w:autoSpaceDE w:val="0"/>
        <w:autoSpaceDN w:val="0"/>
        <w:adjustRightInd w:val="0"/>
        <w:spacing w:after="0"/>
        <w:ind w:left="720"/>
        <w:rPr>
          <w:rFonts w:ascii="Arial" w:eastAsia="Times New Roman" w:hAnsi="Arial" w:cs="Arial"/>
          <w:b/>
          <w:bCs/>
        </w:rPr>
      </w:pPr>
      <w:r w:rsidRPr="008A4417">
        <w:rPr>
          <w:rFonts w:ascii="Arial" w:eastAsia="Times New Roman" w:hAnsi="Arial" w:cs="Arial"/>
          <w:b/>
          <w:bCs/>
        </w:rPr>
        <w:t xml:space="preserve">6.5 BER for XRN4686 Smart Metering </w:t>
      </w:r>
    </w:p>
    <w:p w:rsidR="008A4417" w:rsidRDefault="008A4417" w:rsidP="00F96945">
      <w:pPr>
        <w:autoSpaceDE w:val="0"/>
        <w:autoSpaceDN w:val="0"/>
        <w:adjustRightInd w:val="0"/>
        <w:spacing w:after="0"/>
        <w:ind w:left="720"/>
        <w:rPr>
          <w:rFonts w:ascii="Arial" w:eastAsia="Times New Roman" w:hAnsi="Arial" w:cs="Arial"/>
          <w:b/>
          <w:bCs/>
        </w:rPr>
      </w:pPr>
    </w:p>
    <w:p w:rsidR="008A4417" w:rsidRDefault="007E560F" w:rsidP="00F96945">
      <w:pPr>
        <w:autoSpaceDE w:val="0"/>
        <w:autoSpaceDN w:val="0"/>
        <w:adjustRightInd w:val="0"/>
        <w:spacing w:after="0"/>
        <w:ind w:left="720"/>
        <w:rPr>
          <w:rFonts w:ascii="Arial" w:eastAsia="Times New Roman" w:hAnsi="Arial" w:cs="Arial"/>
          <w:bCs/>
        </w:rPr>
      </w:pPr>
      <w:r w:rsidRPr="007E560F">
        <w:rPr>
          <w:rFonts w:ascii="Arial" w:eastAsia="Times New Roman" w:hAnsi="Arial" w:cs="Arial"/>
          <w:bCs/>
        </w:rPr>
        <w:t>We expect the BER for this change to be rejected as per the purpose of agenda item 4.1.</w:t>
      </w:r>
      <w:r w:rsidR="00C56D16">
        <w:rPr>
          <w:rFonts w:ascii="Arial" w:eastAsia="Times New Roman" w:hAnsi="Arial" w:cs="Arial"/>
          <w:bCs/>
        </w:rPr>
        <w:t xml:space="preserve"> Shipper Users will be expected to vote. </w:t>
      </w:r>
    </w:p>
    <w:p w:rsidR="007E560F" w:rsidRDefault="007E560F" w:rsidP="00F96945">
      <w:pPr>
        <w:autoSpaceDE w:val="0"/>
        <w:autoSpaceDN w:val="0"/>
        <w:adjustRightInd w:val="0"/>
        <w:spacing w:after="0"/>
        <w:ind w:left="720"/>
        <w:rPr>
          <w:rFonts w:ascii="Arial" w:eastAsia="Times New Roman" w:hAnsi="Arial" w:cs="Arial"/>
          <w:bCs/>
        </w:rPr>
      </w:pPr>
    </w:p>
    <w:p w:rsidR="007E560F" w:rsidRDefault="00E029E3" w:rsidP="00F96945">
      <w:pPr>
        <w:autoSpaceDE w:val="0"/>
        <w:autoSpaceDN w:val="0"/>
        <w:adjustRightInd w:val="0"/>
        <w:spacing w:after="0"/>
        <w:ind w:left="720"/>
        <w:rPr>
          <w:rFonts w:ascii="Arial" w:eastAsia="Times New Roman" w:hAnsi="Arial" w:cs="Arial"/>
          <w:b/>
          <w:bCs/>
        </w:rPr>
      </w:pPr>
      <w:r w:rsidRPr="00E029E3">
        <w:rPr>
          <w:rFonts w:ascii="Arial" w:eastAsia="Times New Roman" w:hAnsi="Arial" w:cs="Arial"/>
          <w:b/>
          <w:bCs/>
        </w:rPr>
        <w:t xml:space="preserve">6.6 Amended BER for XRN4706 National Grid Test Support and Consultancy </w:t>
      </w:r>
    </w:p>
    <w:p w:rsidR="00C56D16" w:rsidRDefault="00C56D16" w:rsidP="00F96945">
      <w:pPr>
        <w:autoSpaceDE w:val="0"/>
        <w:autoSpaceDN w:val="0"/>
        <w:adjustRightInd w:val="0"/>
        <w:spacing w:after="0"/>
        <w:ind w:left="720"/>
        <w:rPr>
          <w:rFonts w:ascii="Arial" w:eastAsia="Times New Roman" w:hAnsi="Arial" w:cs="Arial"/>
          <w:bCs/>
        </w:rPr>
      </w:pPr>
    </w:p>
    <w:p w:rsidR="00E029E3" w:rsidRDefault="00E029E3" w:rsidP="00F96945">
      <w:pPr>
        <w:autoSpaceDE w:val="0"/>
        <w:autoSpaceDN w:val="0"/>
        <w:adjustRightInd w:val="0"/>
        <w:spacing w:after="0"/>
        <w:ind w:left="720"/>
        <w:rPr>
          <w:rFonts w:ascii="Arial" w:eastAsia="Times New Roman" w:hAnsi="Arial" w:cs="Arial"/>
          <w:bCs/>
        </w:rPr>
      </w:pPr>
      <w:r w:rsidRPr="00E029E3">
        <w:rPr>
          <w:rFonts w:ascii="Arial" w:eastAsia="Times New Roman" w:hAnsi="Arial" w:cs="Arial"/>
          <w:bCs/>
        </w:rPr>
        <w:t>An amended BER for this change will be presented to ChMC for approval.</w:t>
      </w:r>
      <w:r w:rsidR="00C56D16">
        <w:rPr>
          <w:rFonts w:ascii="Arial" w:eastAsia="Times New Roman" w:hAnsi="Arial" w:cs="Arial"/>
          <w:bCs/>
        </w:rPr>
        <w:t xml:space="preserve"> NTS will be expected to vote regarding the approval of this BER.</w:t>
      </w:r>
    </w:p>
    <w:p w:rsidR="00E029E3" w:rsidRDefault="00E029E3" w:rsidP="00F96945">
      <w:pPr>
        <w:autoSpaceDE w:val="0"/>
        <w:autoSpaceDN w:val="0"/>
        <w:adjustRightInd w:val="0"/>
        <w:spacing w:after="0"/>
        <w:ind w:left="720"/>
        <w:rPr>
          <w:rFonts w:ascii="Arial" w:eastAsia="Times New Roman" w:hAnsi="Arial" w:cs="Arial"/>
          <w:bCs/>
        </w:rPr>
      </w:pPr>
    </w:p>
    <w:p w:rsidR="00E029E3" w:rsidRDefault="00E029E3" w:rsidP="00F96945">
      <w:pPr>
        <w:autoSpaceDE w:val="0"/>
        <w:autoSpaceDN w:val="0"/>
        <w:adjustRightInd w:val="0"/>
        <w:spacing w:after="0"/>
        <w:ind w:left="720"/>
        <w:rPr>
          <w:rFonts w:ascii="Arial" w:eastAsia="Times New Roman" w:hAnsi="Arial" w:cs="Arial"/>
          <w:b/>
          <w:bCs/>
        </w:rPr>
      </w:pPr>
      <w:r w:rsidRPr="00E029E3">
        <w:rPr>
          <w:rFonts w:ascii="Arial" w:eastAsia="Times New Roman" w:hAnsi="Arial" w:cs="Arial"/>
          <w:b/>
          <w:bCs/>
        </w:rPr>
        <w:t>6.7 Amended BER for XRN4732 June 2019 Release</w:t>
      </w:r>
    </w:p>
    <w:p w:rsidR="00E029E3" w:rsidRDefault="00E029E3" w:rsidP="00F96945">
      <w:pPr>
        <w:autoSpaceDE w:val="0"/>
        <w:autoSpaceDN w:val="0"/>
        <w:adjustRightInd w:val="0"/>
        <w:spacing w:after="0"/>
        <w:ind w:left="720"/>
        <w:rPr>
          <w:rFonts w:ascii="Arial" w:eastAsia="Times New Roman" w:hAnsi="Arial" w:cs="Arial"/>
          <w:b/>
          <w:bCs/>
        </w:rPr>
      </w:pPr>
    </w:p>
    <w:p w:rsidR="00E029E3" w:rsidRDefault="00E029E3" w:rsidP="00F96945">
      <w:pPr>
        <w:autoSpaceDE w:val="0"/>
        <w:autoSpaceDN w:val="0"/>
        <w:adjustRightInd w:val="0"/>
        <w:spacing w:after="0"/>
        <w:ind w:left="720"/>
        <w:rPr>
          <w:rFonts w:ascii="Arial" w:eastAsia="Times New Roman" w:hAnsi="Arial" w:cs="Arial"/>
          <w:bCs/>
        </w:rPr>
      </w:pPr>
      <w:r>
        <w:rPr>
          <w:rFonts w:ascii="Arial" w:eastAsia="Times New Roman" w:hAnsi="Arial" w:cs="Arial"/>
          <w:bCs/>
        </w:rPr>
        <w:t>An amended BER for the June 2019 Release</w:t>
      </w:r>
      <w:r w:rsidR="00C56D16">
        <w:rPr>
          <w:rFonts w:ascii="Arial" w:eastAsia="Times New Roman" w:hAnsi="Arial" w:cs="Arial"/>
          <w:bCs/>
        </w:rPr>
        <w:t>, to reduce the funding by £20,000,</w:t>
      </w:r>
      <w:r>
        <w:rPr>
          <w:rFonts w:ascii="Arial" w:eastAsia="Times New Roman" w:hAnsi="Arial" w:cs="Arial"/>
          <w:bCs/>
        </w:rPr>
        <w:t xml:space="preserve"> will be presented to ChMC for approval for reasons discussed in 6.4. </w:t>
      </w:r>
      <w:r w:rsidR="00C56D16">
        <w:rPr>
          <w:rFonts w:ascii="Arial" w:eastAsia="Times New Roman" w:hAnsi="Arial" w:cs="Arial"/>
          <w:bCs/>
        </w:rPr>
        <w:t>Shipper Users will be expected to vote regarding the approval of this BER.</w:t>
      </w:r>
    </w:p>
    <w:p w:rsidR="00E029E3" w:rsidRDefault="00E029E3" w:rsidP="00F96945">
      <w:pPr>
        <w:autoSpaceDE w:val="0"/>
        <w:autoSpaceDN w:val="0"/>
        <w:adjustRightInd w:val="0"/>
        <w:spacing w:after="0"/>
        <w:ind w:left="720"/>
        <w:rPr>
          <w:rFonts w:ascii="Arial" w:eastAsia="Times New Roman" w:hAnsi="Arial" w:cs="Arial"/>
          <w:bCs/>
        </w:rPr>
      </w:pPr>
    </w:p>
    <w:p w:rsidR="00E029E3" w:rsidRDefault="00E029E3" w:rsidP="00F96945">
      <w:pPr>
        <w:autoSpaceDE w:val="0"/>
        <w:autoSpaceDN w:val="0"/>
        <w:adjustRightInd w:val="0"/>
        <w:spacing w:after="0"/>
        <w:ind w:left="720"/>
        <w:rPr>
          <w:rFonts w:ascii="Arial" w:eastAsia="Times New Roman" w:hAnsi="Arial" w:cs="Arial"/>
          <w:b/>
          <w:bCs/>
        </w:rPr>
      </w:pPr>
      <w:r w:rsidRPr="00E029E3">
        <w:rPr>
          <w:rFonts w:ascii="Arial" w:eastAsia="Times New Roman" w:hAnsi="Arial" w:cs="Arial"/>
          <w:b/>
          <w:bCs/>
        </w:rPr>
        <w:t>6.8 CCR for XRN4802 Minor Release Drop 3</w:t>
      </w:r>
    </w:p>
    <w:p w:rsidR="00E029E3" w:rsidRDefault="00E029E3" w:rsidP="00F96945">
      <w:pPr>
        <w:autoSpaceDE w:val="0"/>
        <w:autoSpaceDN w:val="0"/>
        <w:adjustRightInd w:val="0"/>
        <w:spacing w:after="0"/>
        <w:ind w:left="720"/>
        <w:rPr>
          <w:rFonts w:ascii="Arial" w:eastAsia="Times New Roman" w:hAnsi="Arial" w:cs="Arial"/>
          <w:b/>
          <w:bCs/>
        </w:rPr>
      </w:pPr>
    </w:p>
    <w:p w:rsidR="00E029E3" w:rsidRDefault="00E029E3" w:rsidP="00E029E3">
      <w:pPr>
        <w:autoSpaceDE w:val="0"/>
        <w:autoSpaceDN w:val="0"/>
        <w:adjustRightInd w:val="0"/>
        <w:spacing w:after="0"/>
        <w:ind w:left="720"/>
        <w:rPr>
          <w:rFonts w:ascii="Arial" w:eastAsia="Times New Roman" w:hAnsi="Arial" w:cs="Arial"/>
          <w:bCs/>
        </w:rPr>
      </w:pPr>
      <w:r>
        <w:rPr>
          <w:rFonts w:ascii="Arial" w:eastAsia="Times New Roman" w:hAnsi="Arial" w:cs="Arial"/>
          <w:bCs/>
        </w:rPr>
        <w:t xml:space="preserve">A CCR for Minor Release Drop 3 will be presented to ChMC for approval. </w:t>
      </w:r>
      <w:r w:rsidR="009F0200">
        <w:rPr>
          <w:rFonts w:ascii="Arial" w:eastAsia="Times New Roman" w:hAnsi="Arial" w:cs="Arial"/>
          <w:bCs/>
        </w:rPr>
        <w:t>Shipper Users will be expected to vote regarding the approval of this CCR.</w:t>
      </w:r>
    </w:p>
    <w:p w:rsidR="00E029E3" w:rsidRDefault="00E029E3" w:rsidP="00E029E3">
      <w:pPr>
        <w:autoSpaceDE w:val="0"/>
        <w:autoSpaceDN w:val="0"/>
        <w:adjustRightInd w:val="0"/>
        <w:spacing w:after="0"/>
        <w:ind w:left="720"/>
        <w:rPr>
          <w:rFonts w:ascii="Arial" w:eastAsia="Times New Roman" w:hAnsi="Arial" w:cs="Arial"/>
          <w:bCs/>
        </w:rPr>
      </w:pPr>
    </w:p>
    <w:p w:rsidR="00E029E3" w:rsidRPr="00E029E3" w:rsidRDefault="00E029E3" w:rsidP="00E029E3">
      <w:pPr>
        <w:autoSpaceDE w:val="0"/>
        <w:autoSpaceDN w:val="0"/>
        <w:adjustRightInd w:val="0"/>
        <w:spacing w:after="0"/>
        <w:ind w:left="720"/>
        <w:rPr>
          <w:rFonts w:ascii="Arial" w:eastAsia="Times New Roman" w:hAnsi="Arial" w:cs="Arial"/>
          <w:b/>
          <w:bCs/>
        </w:rPr>
      </w:pPr>
      <w:r w:rsidRPr="00E029E3">
        <w:rPr>
          <w:rFonts w:ascii="Arial" w:eastAsia="Times New Roman" w:hAnsi="Arial" w:cs="Arial"/>
          <w:b/>
          <w:bCs/>
        </w:rPr>
        <w:t xml:space="preserve">6.9 BER for XRN4828 November 2019 Release </w:t>
      </w:r>
    </w:p>
    <w:p w:rsidR="00E029E3" w:rsidRDefault="00E029E3" w:rsidP="00E029E3">
      <w:pPr>
        <w:autoSpaceDE w:val="0"/>
        <w:autoSpaceDN w:val="0"/>
        <w:adjustRightInd w:val="0"/>
        <w:spacing w:after="0"/>
        <w:ind w:left="720"/>
        <w:rPr>
          <w:rFonts w:ascii="Arial" w:eastAsia="Times New Roman" w:hAnsi="Arial" w:cs="Arial"/>
          <w:bCs/>
        </w:rPr>
      </w:pPr>
    </w:p>
    <w:p w:rsidR="00007341" w:rsidRPr="007253F6" w:rsidRDefault="00E029E3" w:rsidP="00E029E3">
      <w:pPr>
        <w:autoSpaceDE w:val="0"/>
        <w:autoSpaceDN w:val="0"/>
        <w:adjustRightInd w:val="0"/>
        <w:spacing w:after="0"/>
        <w:ind w:left="720"/>
        <w:rPr>
          <w:rFonts w:ascii="Arial" w:eastAsia="Times New Roman" w:hAnsi="Arial" w:cs="Arial"/>
          <w:bCs/>
        </w:rPr>
      </w:pPr>
      <w:r>
        <w:rPr>
          <w:rFonts w:ascii="Arial" w:eastAsia="Times New Roman" w:hAnsi="Arial" w:cs="Arial"/>
          <w:bCs/>
        </w:rPr>
        <w:t>A BER for the November 2019 Release will be</w:t>
      </w:r>
      <w:r w:rsidR="009F0200">
        <w:rPr>
          <w:rFonts w:ascii="Arial" w:eastAsia="Times New Roman" w:hAnsi="Arial" w:cs="Arial"/>
          <w:bCs/>
        </w:rPr>
        <w:t xml:space="preserve"> presented to ChMC for approval. </w:t>
      </w:r>
      <w:r w:rsidR="009F0200">
        <w:rPr>
          <w:rFonts w:ascii="Arial" w:eastAsia="Times New Roman" w:hAnsi="Arial" w:cs="Arial"/>
          <w:bCs/>
        </w:rPr>
        <w:t>Shipper Users will be expected to vote regarding the approval of this BER.</w:t>
      </w:r>
    </w:p>
    <w:p w:rsidR="00007341" w:rsidRPr="0029501E" w:rsidRDefault="00007341" w:rsidP="008A1925">
      <w:pPr>
        <w:autoSpaceDE w:val="0"/>
        <w:autoSpaceDN w:val="0"/>
        <w:adjustRightInd w:val="0"/>
        <w:spacing w:after="0"/>
        <w:rPr>
          <w:rFonts w:ascii="Arial-BoldMT" w:hAnsi="Arial-BoldMT" w:cs="Arial-BoldMT"/>
          <w:b/>
          <w:bCs/>
        </w:rPr>
      </w:pPr>
    </w:p>
    <w:p w:rsidR="00481A7C" w:rsidRDefault="00481A7C" w:rsidP="00481A7C">
      <w:pPr>
        <w:autoSpaceDE w:val="0"/>
        <w:autoSpaceDN w:val="0"/>
        <w:adjustRightInd w:val="0"/>
        <w:spacing w:after="0"/>
        <w:rPr>
          <w:rFonts w:ascii="ArialMT" w:hAnsi="ArialMT" w:cs="ArialMT"/>
          <w:b/>
        </w:rPr>
      </w:pPr>
    </w:p>
    <w:p w:rsidR="00303B5C"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7</w:t>
      </w:r>
      <w:r w:rsidR="00303B5C">
        <w:rPr>
          <w:rFonts w:ascii="Arial-BoldMT" w:hAnsi="Arial-BoldMT" w:cs="Arial-BoldMT"/>
          <w:b/>
          <w:bCs/>
        </w:rPr>
        <w:t xml:space="preserve">.0 </w:t>
      </w:r>
      <w:r w:rsidR="00FB316F">
        <w:rPr>
          <w:rFonts w:ascii="Arial-BoldMT" w:hAnsi="Arial-BoldMT" w:cs="Arial-BoldMT"/>
          <w:b/>
          <w:bCs/>
        </w:rPr>
        <w:t>Release Updates</w:t>
      </w:r>
    </w:p>
    <w:p w:rsidR="00A95AE5" w:rsidRDefault="00A95AE5" w:rsidP="00484BE2">
      <w:pPr>
        <w:autoSpaceDE w:val="0"/>
        <w:autoSpaceDN w:val="0"/>
        <w:adjustRightInd w:val="0"/>
        <w:spacing w:after="0"/>
        <w:rPr>
          <w:rFonts w:ascii="Arial-BoldMT" w:hAnsi="Arial-BoldMT" w:cs="Arial-BoldMT"/>
          <w:b/>
          <w:bCs/>
        </w:rPr>
      </w:pPr>
    </w:p>
    <w:p w:rsidR="00A95AE5" w:rsidRDefault="00A95AE5" w:rsidP="00A95AE5">
      <w:pPr>
        <w:autoSpaceDE w:val="0"/>
        <w:autoSpaceDN w:val="0"/>
        <w:adjustRightInd w:val="0"/>
        <w:spacing w:after="0"/>
        <w:ind w:left="720"/>
        <w:rPr>
          <w:rFonts w:ascii="Arial-BoldMT" w:hAnsi="Arial-BoldMT" w:cs="Arial-BoldMT"/>
          <w:b/>
          <w:bCs/>
        </w:rPr>
      </w:pPr>
      <w:r>
        <w:rPr>
          <w:rFonts w:ascii="Arial-BoldMT" w:hAnsi="Arial-BoldMT" w:cs="Arial-BoldMT"/>
          <w:b/>
          <w:bCs/>
        </w:rPr>
        <w:t>7.1 Release 3 Dashboard</w:t>
      </w:r>
    </w:p>
    <w:p w:rsidR="00A95AE5" w:rsidRDefault="00A95AE5" w:rsidP="00A95AE5">
      <w:pPr>
        <w:autoSpaceDE w:val="0"/>
        <w:autoSpaceDN w:val="0"/>
        <w:adjustRightInd w:val="0"/>
        <w:spacing w:after="0"/>
        <w:ind w:left="720"/>
        <w:rPr>
          <w:rFonts w:ascii="Arial-BoldMT" w:hAnsi="Arial-BoldMT" w:cs="Arial-BoldMT"/>
          <w:b/>
          <w:bCs/>
        </w:rPr>
      </w:pPr>
    </w:p>
    <w:p w:rsidR="00A95AE5" w:rsidRDefault="00A95AE5" w:rsidP="00A95AE5">
      <w:pPr>
        <w:autoSpaceDE w:val="0"/>
        <w:autoSpaceDN w:val="0"/>
        <w:adjustRightInd w:val="0"/>
        <w:spacing w:after="0"/>
        <w:ind w:left="720"/>
        <w:rPr>
          <w:rFonts w:ascii="Arial-BoldMT" w:hAnsi="Arial-BoldMT" w:cs="Arial-BoldMT"/>
          <w:bCs/>
        </w:rPr>
      </w:pPr>
      <w:r w:rsidRPr="00B75C51">
        <w:rPr>
          <w:rFonts w:ascii="Arial-BoldMT" w:hAnsi="Arial-BoldMT" w:cs="Arial-BoldMT"/>
          <w:bCs/>
        </w:rPr>
        <w:t>The latest dashboard of Release 3 will be presented to ChMC for information purposes.</w:t>
      </w:r>
      <w:r w:rsidR="00B75C51" w:rsidRPr="00B75C51">
        <w:rPr>
          <w:rFonts w:ascii="Arial-BoldMT" w:hAnsi="Arial-BoldMT" w:cs="Arial-BoldMT"/>
          <w:bCs/>
        </w:rPr>
        <w:t xml:space="preserve"> Post Implementation Support is now complete, and the approval of the CCR (agenda item 6.7) is expected in April.</w:t>
      </w:r>
    </w:p>
    <w:p w:rsidR="00B75C51" w:rsidRDefault="00B75C51" w:rsidP="00A95AE5">
      <w:pPr>
        <w:autoSpaceDE w:val="0"/>
        <w:autoSpaceDN w:val="0"/>
        <w:adjustRightInd w:val="0"/>
        <w:spacing w:after="0"/>
        <w:ind w:left="720"/>
        <w:rPr>
          <w:rFonts w:ascii="Arial-BoldMT" w:hAnsi="Arial-BoldMT" w:cs="Arial-BoldMT"/>
          <w:bCs/>
        </w:rPr>
      </w:pPr>
    </w:p>
    <w:p w:rsidR="00B75C51" w:rsidRDefault="00B75C51" w:rsidP="00A95AE5">
      <w:pPr>
        <w:autoSpaceDE w:val="0"/>
        <w:autoSpaceDN w:val="0"/>
        <w:adjustRightInd w:val="0"/>
        <w:spacing w:after="0"/>
        <w:ind w:left="720"/>
        <w:rPr>
          <w:rFonts w:ascii="Arial-BoldMT" w:hAnsi="Arial-BoldMT" w:cs="Arial-BoldMT"/>
          <w:b/>
          <w:bCs/>
        </w:rPr>
      </w:pPr>
      <w:r w:rsidRPr="00B75C51">
        <w:rPr>
          <w:rFonts w:ascii="Arial-BoldMT" w:hAnsi="Arial-BoldMT" w:cs="Arial-BoldMT"/>
          <w:b/>
          <w:bCs/>
        </w:rPr>
        <w:t>7.2 June 2019 Release – Delivery Plan</w:t>
      </w:r>
    </w:p>
    <w:p w:rsidR="00B75C51" w:rsidRDefault="00B75C51" w:rsidP="00A95AE5">
      <w:pPr>
        <w:autoSpaceDE w:val="0"/>
        <w:autoSpaceDN w:val="0"/>
        <w:adjustRightInd w:val="0"/>
        <w:spacing w:after="0"/>
        <w:ind w:left="720"/>
        <w:rPr>
          <w:rFonts w:ascii="Arial-BoldMT" w:hAnsi="Arial-BoldMT" w:cs="Arial-BoldMT"/>
          <w:b/>
          <w:bCs/>
        </w:rPr>
      </w:pPr>
    </w:p>
    <w:p w:rsidR="00B75C51" w:rsidRDefault="00B75C51" w:rsidP="00A95AE5">
      <w:pPr>
        <w:autoSpaceDE w:val="0"/>
        <w:autoSpaceDN w:val="0"/>
        <w:adjustRightInd w:val="0"/>
        <w:spacing w:after="0"/>
        <w:ind w:left="720"/>
        <w:rPr>
          <w:rFonts w:ascii="Arial-BoldMT" w:hAnsi="Arial-BoldMT" w:cs="Arial-BoldMT"/>
          <w:bCs/>
        </w:rPr>
      </w:pPr>
      <w:r w:rsidRPr="00B75C51">
        <w:rPr>
          <w:rFonts w:ascii="Arial-BoldMT" w:hAnsi="Arial-BoldMT" w:cs="Arial-BoldMT"/>
          <w:bCs/>
        </w:rPr>
        <w:t>The latest position of the June 2019 Release will be presented to ChMC for information purposes. The slides will include the implementation timelines for the release.</w:t>
      </w:r>
    </w:p>
    <w:p w:rsidR="00B75C51" w:rsidRDefault="00B75C51" w:rsidP="00A95AE5">
      <w:pPr>
        <w:autoSpaceDE w:val="0"/>
        <w:autoSpaceDN w:val="0"/>
        <w:adjustRightInd w:val="0"/>
        <w:spacing w:after="0"/>
        <w:ind w:left="720"/>
        <w:rPr>
          <w:rFonts w:ascii="Arial-BoldMT" w:hAnsi="Arial-BoldMT" w:cs="Arial-BoldMT"/>
          <w:bCs/>
        </w:rPr>
      </w:pPr>
    </w:p>
    <w:p w:rsidR="00B75C51" w:rsidRDefault="00B75C51" w:rsidP="00A95AE5">
      <w:pPr>
        <w:autoSpaceDE w:val="0"/>
        <w:autoSpaceDN w:val="0"/>
        <w:adjustRightInd w:val="0"/>
        <w:spacing w:after="0"/>
        <w:ind w:left="720"/>
        <w:rPr>
          <w:rFonts w:ascii="Arial-BoldMT" w:hAnsi="Arial-BoldMT" w:cs="Arial-BoldMT"/>
          <w:b/>
          <w:bCs/>
        </w:rPr>
      </w:pPr>
      <w:r w:rsidRPr="00B75C51">
        <w:rPr>
          <w:rFonts w:ascii="Arial-BoldMT" w:hAnsi="Arial-BoldMT" w:cs="Arial-BoldMT"/>
          <w:b/>
          <w:bCs/>
        </w:rPr>
        <w:t>7.3 XRN4665 Creation of New End User Categories</w:t>
      </w:r>
    </w:p>
    <w:p w:rsidR="00B75C51" w:rsidRDefault="00B75C51" w:rsidP="00A95AE5">
      <w:pPr>
        <w:autoSpaceDE w:val="0"/>
        <w:autoSpaceDN w:val="0"/>
        <w:adjustRightInd w:val="0"/>
        <w:spacing w:after="0"/>
        <w:ind w:left="720"/>
        <w:rPr>
          <w:rFonts w:ascii="Arial-BoldMT" w:hAnsi="Arial-BoldMT" w:cs="Arial-BoldMT"/>
          <w:b/>
          <w:bCs/>
        </w:rPr>
      </w:pPr>
    </w:p>
    <w:p w:rsidR="00B75C51" w:rsidRDefault="00B75C51" w:rsidP="00A95AE5">
      <w:pPr>
        <w:autoSpaceDE w:val="0"/>
        <w:autoSpaceDN w:val="0"/>
        <w:adjustRightInd w:val="0"/>
        <w:spacing w:after="0"/>
        <w:ind w:left="720"/>
        <w:rPr>
          <w:rFonts w:ascii="Arial-BoldMT" w:hAnsi="Arial-BoldMT" w:cs="Arial-BoldMT"/>
          <w:bCs/>
        </w:rPr>
      </w:pPr>
      <w:r w:rsidRPr="00B75C51">
        <w:rPr>
          <w:rFonts w:ascii="Arial-BoldMT" w:hAnsi="Arial-BoldMT" w:cs="Arial-BoldMT"/>
          <w:bCs/>
        </w:rPr>
        <w:t xml:space="preserve">The latest position of the EUC Release will be presented to ChMC for information purposes. </w:t>
      </w:r>
    </w:p>
    <w:p w:rsidR="00B75C51" w:rsidRDefault="00B75C51" w:rsidP="00A95AE5">
      <w:pPr>
        <w:autoSpaceDE w:val="0"/>
        <w:autoSpaceDN w:val="0"/>
        <w:adjustRightInd w:val="0"/>
        <w:spacing w:after="0"/>
        <w:ind w:left="720"/>
        <w:rPr>
          <w:rFonts w:ascii="Arial-BoldMT" w:hAnsi="Arial-BoldMT" w:cs="Arial-BoldMT"/>
          <w:bCs/>
        </w:rPr>
      </w:pPr>
    </w:p>
    <w:p w:rsidR="00B75C51" w:rsidRDefault="00B75C51" w:rsidP="00A95AE5">
      <w:pPr>
        <w:autoSpaceDE w:val="0"/>
        <w:autoSpaceDN w:val="0"/>
        <w:adjustRightInd w:val="0"/>
        <w:spacing w:after="0"/>
        <w:ind w:left="720"/>
        <w:rPr>
          <w:rFonts w:ascii="Arial-BoldMT" w:hAnsi="Arial-BoldMT" w:cs="Arial-BoldMT"/>
          <w:b/>
          <w:bCs/>
        </w:rPr>
      </w:pPr>
      <w:r w:rsidRPr="00B75C51">
        <w:rPr>
          <w:rFonts w:ascii="Arial-BoldMT" w:hAnsi="Arial-BoldMT" w:cs="Arial-BoldMT"/>
          <w:b/>
          <w:bCs/>
        </w:rPr>
        <w:t>7.4 Minor Release Drop 4 (Scope and Delivery Plan)</w:t>
      </w:r>
    </w:p>
    <w:p w:rsidR="00B75C51" w:rsidRDefault="00B75C51" w:rsidP="00A95AE5">
      <w:pPr>
        <w:autoSpaceDE w:val="0"/>
        <w:autoSpaceDN w:val="0"/>
        <w:adjustRightInd w:val="0"/>
        <w:spacing w:after="0"/>
        <w:ind w:left="720"/>
        <w:rPr>
          <w:rFonts w:ascii="Arial-BoldMT" w:hAnsi="Arial-BoldMT" w:cs="Arial-BoldMT"/>
          <w:b/>
          <w:bCs/>
        </w:rPr>
      </w:pPr>
    </w:p>
    <w:p w:rsidR="00B75C51" w:rsidRDefault="00B75C51" w:rsidP="00A95AE5">
      <w:pPr>
        <w:autoSpaceDE w:val="0"/>
        <w:autoSpaceDN w:val="0"/>
        <w:adjustRightInd w:val="0"/>
        <w:spacing w:after="0"/>
        <w:ind w:left="720"/>
        <w:rPr>
          <w:rFonts w:ascii="Arial-BoldMT" w:hAnsi="Arial-BoldMT" w:cs="Arial-BoldMT"/>
          <w:bCs/>
        </w:rPr>
      </w:pPr>
      <w:r w:rsidRPr="00B75C51">
        <w:rPr>
          <w:rFonts w:ascii="Arial-BoldMT" w:hAnsi="Arial-BoldMT" w:cs="Arial-BoldMT"/>
          <w:bCs/>
        </w:rPr>
        <w:t>The potential scope of MiR Drop 4, including a timeline for implementation, will be presented to ChMC for information purposes.</w:t>
      </w:r>
    </w:p>
    <w:p w:rsidR="00B75C51" w:rsidRDefault="00B75C51" w:rsidP="00A95AE5">
      <w:pPr>
        <w:autoSpaceDE w:val="0"/>
        <w:autoSpaceDN w:val="0"/>
        <w:adjustRightInd w:val="0"/>
        <w:spacing w:after="0"/>
        <w:ind w:left="720"/>
        <w:rPr>
          <w:rFonts w:ascii="Arial-BoldMT" w:hAnsi="Arial-BoldMT" w:cs="Arial-BoldMT"/>
          <w:bCs/>
        </w:rPr>
      </w:pPr>
    </w:p>
    <w:p w:rsidR="00B75C51" w:rsidRDefault="00B75C51" w:rsidP="00A95AE5">
      <w:pPr>
        <w:autoSpaceDE w:val="0"/>
        <w:autoSpaceDN w:val="0"/>
        <w:adjustRightInd w:val="0"/>
        <w:spacing w:after="0"/>
        <w:ind w:left="720"/>
        <w:rPr>
          <w:rFonts w:ascii="Arial-BoldMT" w:hAnsi="Arial-BoldMT" w:cs="Arial-BoldMT"/>
          <w:b/>
          <w:bCs/>
        </w:rPr>
      </w:pPr>
      <w:r w:rsidRPr="00B75C51">
        <w:rPr>
          <w:rFonts w:ascii="Arial-BoldMT" w:hAnsi="Arial-BoldMT" w:cs="Arial-BoldMT"/>
          <w:b/>
          <w:bCs/>
        </w:rPr>
        <w:t>7.5 November 2019 Release – Delivery Plan</w:t>
      </w:r>
    </w:p>
    <w:p w:rsidR="00B75C51" w:rsidRDefault="00B75C51" w:rsidP="00A95AE5">
      <w:pPr>
        <w:autoSpaceDE w:val="0"/>
        <w:autoSpaceDN w:val="0"/>
        <w:adjustRightInd w:val="0"/>
        <w:spacing w:after="0"/>
        <w:ind w:left="720"/>
        <w:rPr>
          <w:rFonts w:ascii="Arial-BoldMT" w:hAnsi="Arial-BoldMT" w:cs="Arial-BoldMT"/>
          <w:b/>
          <w:bCs/>
        </w:rPr>
      </w:pPr>
    </w:p>
    <w:p w:rsidR="00B75C51" w:rsidRDefault="00B75C51" w:rsidP="00A95AE5">
      <w:pPr>
        <w:autoSpaceDE w:val="0"/>
        <w:autoSpaceDN w:val="0"/>
        <w:adjustRightInd w:val="0"/>
        <w:spacing w:after="0"/>
        <w:ind w:left="720"/>
        <w:rPr>
          <w:rFonts w:ascii="Arial-BoldMT" w:hAnsi="Arial-BoldMT" w:cs="Arial-BoldMT"/>
          <w:bCs/>
        </w:rPr>
      </w:pPr>
      <w:r w:rsidRPr="00B75C51">
        <w:rPr>
          <w:rFonts w:ascii="Arial-BoldMT" w:hAnsi="Arial-BoldMT" w:cs="Arial-BoldMT"/>
          <w:bCs/>
        </w:rPr>
        <w:t>The latest position of the November 2019 Release will be presented to ChMC for information purposes.</w:t>
      </w:r>
    </w:p>
    <w:p w:rsidR="00B75C51" w:rsidRDefault="00B75C51" w:rsidP="00A95AE5">
      <w:pPr>
        <w:autoSpaceDE w:val="0"/>
        <w:autoSpaceDN w:val="0"/>
        <w:adjustRightInd w:val="0"/>
        <w:spacing w:after="0"/>
        <w:ind w:left="720"/>
        <w:rPr>
          <w:rFonts w:ascii="Arial-BoldMT" w:hAnsi="Arial-BoldMT" w:cs="Arial-BoldMT"/>
          <w:bCs/>
        </w:rPr>
      </w:pPr>
      <w:r>
        <w:rPr>
          <w:rFonts w:ascii="Arial-BoldMT" w:hAnsi="Arial-BoldMT" w:cs="Arial-BoldMT"/>
          <w:bCs/>
        </w:rPr>
        <w:t xml:space="preserve">Furthermore, under agenda item </w:t>
      </w:r>
      <w:r w:rsidRPr="00B75C51">
        <w:rPr>
          <w:rFonts w:ascii="Arial-BoldMT" w:hAnsi="Arial-BoldMT" w:cs="Arial-BoldMT"/>
          <w:bCs/>
          <w:i/>
        </w:rPr>
        <w:t xml:space="preserve">7.5.1 Market Trials for November 2019 – Approval of Approach, </w:t>
      </w:r>
      <w:r w:rsidRPr="00B75C51">
        <w:rPr>
          <w:rFonts w:ascii="Arial-BoldMT" w:hAnsi="Arial-BoldMT" w:cs="Arial-BoldMT"/>
          <w:bCs/>
        </w:rPr>
        <w:t>the approach for Market Trials will be discussed.</w:t>
      </w:r>
    </w:p>
    <w:p w:rsidR="00B75C51" w:rsidRDefault="00B75C51" w:rsidP="00A95AE5">
      <w:pPr>
        <w:autoSpaceDE w:val="0"/>
        <w:autoSpaceDN w:val="0"/>
        <w:adjustRightInd w:val="0"/>
        <w:spacing w:after="0"/>
        <w:ind w:left="720"/>
        <w:rPr>
          <w:rFonts w:ascii="Arial-BoldMT" w:hAnsi="Arial-BoldMT" w:cs="Arial-BoldMT"/>
          <w:bCs/>
        </w:rPr>
      </w:pPr>
    </w:p>
    <w:p w:rsidR="00B75C51" w:rsidRDefault="00B75C51" w:rsidP="00A95AE5">
      <w:pPr>
        <w:autoSpaceDE w:val="0"/>
        <w:autoSpaceDN w:val="0"/>
        <w:adjustRightInd w:val="0"/>
        <w:spacing w:after="0"/>
        <w:ind w:left="720"/>
        <w:rPr>
          <w:rFonts w:ascii="Arial-BoldMT" w:hAnsi="Arial-BoldMT" w:cs="Arial-BoldMT"/>
          <w:b/>
          <w:bCs/>
        </w:rPr>
      </w:pPr>
      <w:r w:rsidRPr="00B75C51">
        <w:rPr>
          <w:rFonts w:ascii="Arial-BoldMT" w:hAnsi="Arial-BoldMT" w:cs="Arial-BoldMT"/>
          <w:b/>
          <w:bCs/>
        </w:rPr>
        <w:t xml:space="preserve">7.6 R&amp;N Update – Unallocated Changes </w:t>
      </w:r>
    </w:p>
    <w:p w:rsidR="00B75C51" w:rsidRPr="00B75C51" w:rsidRDefault="0036733E" w:rsidP="00A95AE5">
      <w:pPr>
        <w:autoSpaceDE w:val="0"/>
        <w:autoSpaceDN w:val="0"/>
        <w:adjustRightInd w:val="0"/>
        <w:spacing w:after="0"/>
        <w:ind w:left="720"/>
        <w:rPr>
          <w:rFonts w:ascii="Arial-BoldMT" w:hAnsi="Arial-BoldMT" w:cs="Arial-BoldMT"/>
          <w:bCs/>
        </w:rPr>
      </w:pPr>
      <w:r w:rsidRPr="0036733E">
        <w:rPr>
          <w:rFonts w:ascii="Arial-BoldMT" w:hAnsi="Arial-BoldMT" w:cs="Arial-BoldMT"/>
          <w:bCs/>
        </w:rPr>
        <w:t>A list of the currently unallocated and allocated UK Link related changes will be presented to ChMC for information purposes.</w:t>
      </w:r>
    </w:p>
    <w:p w:rsidR="00E64037" w:rsidRDefault="00E64037" w:rsidP="00484BE2">
      <w:pPr>
        <w:autoSpaceDE w:val="0"/>
        <w:autoSpaceDN w:val="0"/>
        <w:adjustRightInd w:val="0"/>
        <w:spacing w:after="0"/>
        <w:rPr>
          <w:rFonts w:ascii="Arial-BoldMT" w:hAnsi="Arial-BoldMT" w:cs="Arial-BoldMT"/>
          <w:b/>
          <w:bCs/>
        </w:rPr>
      </w:pPr>
    </w:p>
    <w:p w:rsidR="00E62FBF"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8</w:t>
      </w:r>
      <w:r w:rsidR="00303B5C">
        <w:rPr>
          <w:rFonts w:ascii="Arial-BoldMT" w:hAnsi="Arial-BoldMT" w:cs="Arial-BoldMT"/>
          <w:b/>
          <w:bCs/>
        </w:rPr>
        <w:t>.</w:t>
      </w:r>
      <w:r w:rsidR="00207EF3">
        <w:rPr>
          <w:rFonts w:ascii="Arial-BoldMT" w:hAnsi="Arial-BoldMT" w:cs="Arial-BoldMT"/>
          <w:b/>
          <w:bCs/>
        </w:rPr>
        <w:t xml:space="preserve">0 </w:t>
      </w:r>
      <w:r w:rsidR="001236D6">
        <w:rPr>
          <w:rFonts w:ascii="Arial-BoldMT" w:hAnsi="Arial-BoldMT" w:cs="Arial-BoldMT"/>
          <w:b/>
          <w:bCs/>
        </w:rPr>
        <w:t>C</w:t>
      </w:r>
      <w:r w:rsidR="00FD09CC">
        <w:rPr>
          <w:rFonts w:ascii="Arial-BoldMT" w:hAnsi="Arial-BoldMT" w:cs="Arial-BoldMT"/>
          <w:b/>
          <w:bCs/>
        </w:rPr>
        <w:t xml:space="preserve">SS Consequential </w:t>
      </w:r>
      <w:r w:rsidR="001814D1">
        <w:rPr>
          <w:rFonts w:ascii="Arial-BoldMT" w:hAnsi="Arial-BoldMT" w:cs="Arial-BoldMT"/>
          <w:b/>
          <w:bCs/>
        </w:rPr>
        <w:t>Update (</w:t>
      </w:r>
      <w:r w:rsidR="0022100B">
        <w:rPr>
          <w:rFonts w:ascii="Arial-BoldMT" w:hAnsi="Arial-BoldMT" w:cs="Arial-BoldMT"/>
          <w:b/>
          <w:bCs/>
        </w:rPr>
        <w:t>CSS</w:t>
      </w:r>
      <w:r w:rsidR="00E9511A">
        <w:rPr>
          <w:rFonts w:ascii="Arial-BoldMT" w:hAnsi="Arial-BoldMT" w:cs="Arial-BoldMT"/>
          <w:b/>
          <w:bCs/>
        </w:rPr>
        <w:t>C)</w:t>
      </w:r>
      <w:r w:rsidR="0022100B">
        <w:rPr>
          <w:rFonts w:ascii="Arial-BoldMT" w:hAnsi="Arial-BoldMT" w:cs="Arial-BoldMT"/>
          <w:b/>
          <w:bCs/>
        </w:rPr>
        <w:t xml:space="preserve"> Update)</w:t>
      </w:r>
    </w:p>
    <w:p w:rsidR="00E62FBF" w:rsidRDefault="00E62FBF" w:rsidP="00484BE2">
      <w:pPr>
        <w:autoSpaceDE w:val="0"/>
        <w:autoSpaceDN w:val="0"/>
        <w:adjustRightInd w:val="0"/>
        <w:spacing w:after="0"/>
        <w:rPr>
          <w:rFonts w:ascii="Arial-BoldMT" w:hAnsi="Arial-BoldMT" w:cs="Arial-BoldMT"/>
          <w:bCs/>
        </w:rPr>
      </w:pPr>
    </w:p>
    <w:p w:rsidR="00B632DF" w:rsidRDefault="0022100B" w:rsidP="00484BE2">
      <w:pPr>
        <w:autoSpaceDE w:val="0"/>
        <w:autoSpaceDN w:val="0"/>
        <w:adjustRightInd w:val="0"/>
        <w:spacing w:after="0"/>
        <w:rPr>
          <w:rFonts w:ascii="Arial-BoldMT" w:hAnsi="Arial-BoldMT" w:cs="Arial-BoldMT"/>
          <w:bCs/>
        </w:rPr>
      </w:pPr>
      <w:r>
        <w:rPr>
          <w:rFonts w:ascii="Arial-BoldMT" w:hAnsi="Arial-BoldMT" w:cs="Arial-BoldMT"/>
          <w:bCs/>
        </w:rPr>
        <w:t>The latest position of CSS</w:t>
      </w:r>
      <w:r w:rsidR="00B37AD9">
        <w:rPr>
          <w:rFonts w:ascii="Arial-BoldMT" w:hAnsi="Arial-BoldMT" w:cs="Arial-BoldMT"/>
          <w:bCs/>
        </w:rPr>
        <w:t>C</w:t>
      </w:r>
      <w:r>
        <w:rPr>
          <w:rFonts w:ascii="Arial-BoldMT" w:hAnsi="Arial-BoldMT" w:cs="Arial-BoldMT"/>
          <w:bCs/>
        </w:rPr>
        <w:t xml:space="preserve"> will be presented for information purposes.</w:t>
      </w:r>
      <w:r w:rsidR="00D340CC">
        <w:rPr>
          <w:rFonts w:ascii="Arial-BoldMT" w:hAnsi="Arial-BoldMT" w:cs="Arial-BoldMT"/>
          <w:bCs/>
        </w:rPr>
        <w:t xml:space="preserve"> </w:t>
      </w:r>
      <w:r w:rsidR="0036733E">
        <w:rPr>
          <w:rFonts w:ascii="Arial-BoldMT" w:hAnsi="Arial-BoldMT" w:cs="Arial-BoldMT"/>
          <w:bCs/>
        </w:rPr>
        <w:t>Furthermore the CSSC Business Requirement Documents (BRDs) will be presented to ChMC for approval; these include the BRDs for the following:</w:t>
      </w:r>
    </w:p>
    <w:p w:rsidR="0036733E" w:rsidRDefault="0036733E" w:rsidP="0036733E">
      <w:pPr>
        <w:pStyle w:val="ListParagraph"/>
        <w:numPr>
          <w:ilvl w:val="0"/>
          <w:numId w:val="46"/>
        </w:numPr>
        <w:autoSpaceDE w:val="0"/>
        <w:autoSpaceDN w:val="0"/>
        <w:adjustRightInd w:val="0"/>
        <w:spacing w:after="0"/>
        <w:rPr>
          <w:rFonts w:ascii="Arial-BoldMT" w:hAnsi="Arial-BoldMT" w:cs="Arial-BoldMT"/>
          <w:bCs/>
        </w:rPr>
      </w:pPr>
      <w:r>
        <w:rPr>
          <w:rFonts w:ascii="Arial-BoldMT" w:hAnsi="Arial-BoldMT" w:cs="Arial-BoldMT"/>
          <w:bCs/>
        </w:rPr>
        <w:t>Gemini</w:t>
      </w:r>
    </w:p>
    <w:p w:rsidR="0036733E" w:rsidRDefault="0036733E" w:rsidP="0036733E">
      <w:pPr>
        <w:pStyle w:val="ListParagraph"/>
        <w:numPr>
          <w:ilvl w:val="0"/>
          <w:numId w:val="46"/>
        </w:numPr>
        <w:autoSpaceDE w:val="0"/>
        <w:autoSpaceDN w:val="0"/>
        <w:adjustRightInd w:val="0"/>
        <w:spacing w:after="0"/>
        <w:rPr>
          <w:rFonts w:ascii="Arial-BoldMT" w:hAnsi="Arial-BoldMT" w:cs="Arial-BoldMT"/>
          <w:bCs/>
        </w:rPr>
      </w:pPr>
      <w:r>
        <w:rPr>
          <w:rFonts w:ascii="Arial-BoldMT" w:hAnsi="Arial-BoldMT" w:cs="Arial-BoldMT"/>
          <w:bCs/>
        </w:rPr>
        <w:t>GTs and IGTs</w:t>
      </w:r>
    </w:p>
    <w:p w:rsidR="0036733E" w:rsidRPr="0036733E" w:rsidRDefault="0036733E" w:rsidP="0036733E">
      <w:pPr>
        <w:pStyle w:val="ListParagraph"/>
        <w:numPr>
          <w:ilvl w:val="0"/>
          <w:numId w:val="46"/>
        </w:numPr>
        <w:autoSpaceDE w:val="0"/>
        <w:autoSpaceDN w:val="0"/>
        <w:adjustRightInd w:val="0"/>
        <w:spacing w:after="0"/>
        <w:rPr>
          <w:rFonts w:ascii="Arial-BoldMT" w:hAnsi="Arial-BoldMT" w:cs="Arial-BoldMT"/>
          <w:bCs/>
        </w:rPr>
      </w:pPr>
      <w:r>
        <w:rPr>
          <w:rFonts w:ascii="Arial-BoldMT" w:hAnsi="Arial-BoldMT" w:cs="Arial-BoldMT"/>
          <w:bCs/>
        </w:rPr>
        <w:t>Shipper Users</w:t>
      </w:r>
    </w:p>
    <w:p w:rsidR="0022100B" w:rsidRDefault="0022100B" w:rsidP="00484BE2">
      <w:pPr>
        <w:autoSpaceDE w:val="0"/>
        <w:autoSpaceDN w:val="0"/>
        <w:adjustRightInd w:val="0"/>
        <w:spacing w:after="0"/>
        <w:rPr>
          <w:rFonts w:ascii="Arial-BoldMT" w:hAnsi="Arial-BoldMT" w:cs="Arial-BoldMT"/>
          <w:b/>
          <w:bCs/>
        </w:rPr>
      </w:pPr>
    </w:p>
    <w:p w:rsidR="00D152F4" w:rsidRDefault="00B82C57" w:rsidP="00484BE2">
      <w:pPr>
        <w:autoSpaceDE w:val="0"/>
        <w:autoSpaceDN w:val="0"/>
        <w:adjustRightInd w:val="0"/>
        <w:spacing w:after="0"/>
        <w:rPr>
          <w:rFonts w:ascii="Arial-BoldMT" w:hAnsi="Arial-BoldMT" w:cs="Arial-BoldMT"/>
          <w:b/>
          <w:bCs/>
        </w:rPr>
      </w:pPr>
      <w:r>
        <w:rPr>
          <w:rFonts w:ascii="Arial-BoldMT" w:hAnsi="Arial-BoldMT" w:cs="Arial-BoldMT"/>
          <w:b/>
          <w:bCs/>
        </w:rPr>
        <w:t xml:space="preserve">9.0 </w:t>
      </w:r>
      <w:r w:rsidR="00F41BDD">
        <w:rPr>
          <w:rFonts w:ascii="Arial-BoldMT" w:hAnsi="Arial-BoldMT" w:cs="Arial-BoldMT"/>
          <w:b/>
          <w:bCs/>
        </w:rPr>
        <w:t>XRN4695 UIG Taskforce Update</w:t>
      </w:r>
    </w:p>
    <w:p w:rsidR="00E47F70" w:rsidRPr="00E47F70" w:rsidRDefault="00E47F70" w:rsidP="00484BE2">
      <w:pPr>
        <w:autoSpaceDE w:val="0"/>
        <w:autoSpaceDN w:val="0"/>
        <w:adjustRightInd w:val="0"/>
        <w:spacing w:after="0"/>
        <w:rPr>
          <w:rFonts w:ascii="Arial-BoldMT" w:hAnsi="Arial-BoldMT" w:cs="Arial-BoldMT"/>
          <w:bCs/>
        </w:rPr>
      </w:pPr>
    </w:p>
    <w:p w:rsidR="00E47F70" w:rsidRDefault="00E9511A" w:rsidP="00484BE2">
      <w:pPr>
        <w:autoSpaceDE w:val="0"/>
        <w:autoSpaceDN w:val="0"/>
        <w:adjustRightInd w:val="0"/>
        <w:spacing w:after="0"/>
        <w:rPr>
          <w:rFonts w:ascii="Arial-BoldMT" w:hAnsi="Arial-BoldMT" w:cs="Arial-BoldMT"/>
          <w:bCs/>
        </w:rPr>
      </w:pPr>
      <w:r>
        <w:rPr>
          <w:rFonts w:ascii="Arial-BoldMT" w:hAnsi="Arial-BoldMT" w:cs="Arial-BoldMT"/>
          <w:bCs/>
        </w:rPr>
        <w:t xml:space="preserve">The UIG </w:t>
      </w:r>
      <w:r w:rsidR="00C1691E">
        <w:rPr>
          <w:rFonts w:ascii="Arial-BoldMT" w:hAnsi="Arial-BoldMT" w:cs="Arial-BoldMT"/>
          <w:bCs/>
        </w:rPr>
        <w:t>Taskf</w:t>
      </w:r>
      <w:r w:rsidR="00C1691E" w:rsidRPr="00E47F70">
        <w:rPr>
          <w:rFonts w:ascii="Arial-BoldMT" w:hAnsi="Arial-BoldMT" w:cs="Arial-BoldMT"/>
          <w:bCs/>
        </w:rPr>
        <w:t>orce</w:t>
      </w:r>
      <w:r w:rsidR="00E47F70" w:rsidRPr="00E47F70">
        <w:rPr>
          <w:rFonts w:ascii="Arial-BoldMT" w:hAnsi="Arial-BoldMT" w:cs="Arial-BoldMT"/>
          <w:bCs/>
        </w:rPr>
        <w:t xml:space="preserve"> will present a set of slides to ChMC for information purposes. This will include a POAP, Taskforce Funding, and Next Steps.</w:t>
      </w:r>
    </w:p>
    <w:p w:rsidR="0014211C" w:rsidRDefault="0014211C" w:rsidP="00484BE2">
      <w:pPr>
        <w:autoSpaceDE w:val="0"/>
        <w:autoSpaceDN w:val="0"/>
        <w:adjustRightInd w:val="0"/>
        <w:spacing w:after="0"/>
        <w:rPr>
          <w:rFonts w:ascii="Arial-BoldMT" w:hAnsi="Arial-BoldMT" w:cs="Arial-BoldMT"/>
          <w:bCs/>
        </w:rPr>
      </w:pPr>
    </w:p>
    <w:p w:rsidR="00F41BDD" w:rsidRDefault="00F41BDD" w:rsidP="00484BE2">
      <w:pPr>
        <w:autoSpaceDE w:val="0"/>
        <w:autoSpaceDN w:val="0"/>
        <w:adjustRightInd w:val="0"/>
        <w:spacing w:after="0"/>
        <w:rPr>
          <w:rFonts w:ascii="Arial-BoldMT" w:hAnsi="Arial-BoldMT" w:cs="Arial-BoldMT"/>
          <w:b/>
          <w:bCs/>
        </w:rPr>
      </w:pPr>
      <w:r>
        <w:rPr>
          <w:rFonts w:ascii="Arial-BoldMT" w:hAnsi="Arial-BoldMT" w:cs="Arial-BoldMT"/>
          <w:b/>
          <w:bCs/>
        </w:rPr>
        <w:t>10. Amendment Invoice – Verbal Update</w:t>
      </w:r>
    </w:p>
    <w:p w:rsidR="00283EB0" w:rsidRPr="00283EB0" w:rsidRDefault="00283EB0" w:rsidP="00484BE2">
      <w:pPr>
        <w:autoSpaceDE w:val="0"/>
        <w:autoSpaceDN w:val="0"/>
        <w:adjustRightInd w:val="0"/>
        <w:spacing w:after="0"/>
        <w:rPr>
          <w:rFonts w:ascii="Arial-BoldMT" w:hAnsi="Arial-BoldMT" w:cs="Arial-BoldMT"/>
          <w:bCs/>
        </w:rPr>
      </w:pPr>
    </w:p>
    <w:p w:rsidR="00283EB0" w:rsidRDefault="00283EB0" w:rsidP="00484BE2">
      <w:pPr>
        <w:autoSpaceDE w:val="0"/>
        <w:autoSpaceDN w:val="0"/>
        <w:adjustRightInd w:val="0"/>
        <w:spacing w:after="0"/>
        <w:rPr>
          <w:rFonts w:ascii="Arial-BoldMT" w:hAnsi="Arial-BoldMT" w:cs="Arial-BoldMT"/>
          <w:bCs/>
        </w:rPr>
      </w:pPr>
      <w:r w:rsidRPr="00283EB0">
        <w:rPr>
          <w:rFonts w:ascii="Arial-BoldMT" w:hAnsi="Arial-BoldMT" w:cs="Arial-BoldMT"/>
          <w:bCs/>
        </w:rPr>
        <w:t>A Verbal Update regarding the Amendment Invoice issues will be presented to ChMC for information purposes.</w:t>
      </w:r>
    </w:p>
    <w:p w:rsidR="008A4A6A" w:rsidRDefault="008A4A6A" w:rsidP="008A4A6A">
      <w:pPr>
        <w:autoSpaceDE w:val="0"/>
        <w:autoSpaceDN w:val="0"/>
        <w:adjustRightInd w:val="0"/>
        <w:spacing w:after="0"/>
        <w:rPr>
          <w:rFonts w:ascii="ArialMT" w:hAnsi="ArialMT" w:cs="ArialMT"/>
        </w:rPr>
      </w:pPr>
    </w:p>
    <w:p w:rsidR="008A4A6A" w:rsidRDefault="008A4A6A" w:rsidP="008A4A6A">
      <w:pPr>
        <w:autoSpaceDE w:val="0"/>
        <w:autoSpaceDN w:val="0"/>
        <w:adjustRightInd w:val="0"/>
        <w:spacing w:after="0"/>
        <w:rPr>
          <w:rFonts w:ascii="ArialMT" w:hAnsi="ArialMT" w:cs="ArialMT"/>
          <w:b/>
        </w:rPr>
      </w:pPr>
      <w:r w:rsidRPr="008A4A6A">
        <w:rPr>
          <w:rFonts w:ascii="ArialMT" w:hAnsi="ArialMT" w:cs="ArialMT"/>
          <w:b/>
        </w:rPr>
        <w:t>11. Horizon and Future Release Change Planning</w:t>
      </w:r>
    </w:p>
    <w:p w:rsidR="008A4A6A" w:rsidRDefault="008A4A6A" w:rsidP="008A4A6A">
      <w:pPr>
        <w:autoSpaceDE w:val="0"/>
        <w:autoSpaceDN w:val="0"/>
        <w:adjustRightInd w:val="0"/>
        <w:spacing w:after="0"/>
        <w:rPr>
          <w:rFonts w:ascii="ArialMT" w:hAnsi="ArialMT" w:cs="ArialMT"/>
          <w:b/>
        </w:rPr>
      </w:pPr>
    </w:p>
    <w:p w:rsidR="008A4A6A" w:rsidRPr="00442995" w:rsidRDefault="008A4A6A" w:rsidP="008A4A6A">
      <w:pPr>
        <w:autoSpaceDE w:val="0"/>
        <w:autoSpaceDN w:val="0"/>
        <w:adjustRightInd w:val="0"/>
        <w:spacing w:after="0"/>
        <w:ind w:left="720"/>
        <w:rPr>
          <w:rFonts w:ascii="ArialMT" w:hAnsi="ArialMT" w:cs="ArialMT"/>
        </w:rPr>
      </w:pPr>
      <w:r>
        <w:rPr>
          <w:rFonts w:ascii="Arial-BoldMT" w:hAnsi="Arial-BoldMT" w:cs="Arial-BoldMT"/>
          <w:b/>
          <w:bCs/>
        </w:rPr>
        <w:t>11</w:t>
      </w:r>
      <w:r w:rsidRPr="00442995">
        <w:rPr>
          <w:rFonts w:ascii="Arial-BoldMT" w:hAnsi="Arial-BoldMT" w:cs="Arial-BoldMT"/>
          <w:b/>
          <w:bCs/>
        </w:rPr>
        <w:t xml:space="preserve">.1 </w:t>
      </w:r>
      <w:r w:rsidRPr="00442995">
        <w:rPr>
          <w:rFonts w:ascii="ArialMT" w:hAnsi="ArialMT" w:cs="ArialMT"/>
          <w:b/>
        </w:rPr>
        <w:t>‘Bubbling Under’ Report</w:t>
      </w:r>
    </w:p>
    <w:p w:rsidR="00CB26DE" w:rsidRDefault="00CB26DE" w:rsidP="008A4A6A">
      <w:pPr>
        <w:autoSpaceDE w:val="0"/>
        <w:autoSpaceDN w:val="0"/>
        <w:adjustRightInd w:val="0"/>
        <w:spacing w:after="0"/>
        <w:ind w:left="720"/>
        <w:rPr>
          <w:rFonts w:ascii="ArialMT" w:hAnsi="ArialMT" w:cs="ArialMT"/>
        </w:rPr>
      </w:pPr>
    </w:p>
    <w:p w:rsidR="008A4A6A" w:rsidRDefault="008A4A6A" w:rsidP="008A4A6A">
      <w:pPr>
        <w:autoSpaceDE w:val="0"/>
        <w:autoSpaceDN w:val="0"/>
        <w:adjustRightInd w:val="0"/>
        <w:spacing w:after="0"/>
        <w:ind w:left="720"/>
        <w:rPr>
          <w:rFonts w:ascii="ArialMT" w:hAnsi="ArialMT" w:cs="ArialMT"/>
        </w:rPr>
      </w:pPr>
      <w:r w:rsidRPr="00442995">
        <w:rPr>
          <w:rFonts w:ascii="ArialMT" w:hAnsi="ArialMT" w:cs="ArialMT"/>
        </w:rPr>
        <w:t>The bubbling under report highlighting potential future work for Xoserve will be presented.</w:t>
      </w:r>
    </w:p>
    <w:p w:rsidR="008A4A6A" w:rsidRDefault="008A4A6A" w:rsidP="008A4A6A">
      <w:pPr>
        <w:autoSpaceDE w:val="0"/>
        <w:autoSpaceDN w:val="0"/>
        <w:adjustRightInd w:val="0"/>
        <w:spacing w:after="0"/>
        <w:rPr>
          <w:rFonts w:ascii="ArialMT" w:hAnsi="ArialMT" w:cs="ArialMT"/>
          <w:b/>
        </w:rPr>
      </w:pPr>
    </w:p>
    <w:p w:rsidR="008A4A6A" w:rsidRDefault="008A4A6A" w:rsidP="008A4A6A">
      <w:pPr>
        <w:autoSpaceDE w:val="0"/>
        <w:autoSpaceDN w:val="0"/>
        <w:adjustRightInd w:val="0"/>
        <w:spacing w:after="0"/>
        <w:ind w:left="720"/>
        <w:rPr>
          <w:rFonts w:ascii="ArialMT" w:hAnsi="ArialMT" w:cs="ArialMT"/>
        </w:rPr>
      </w:pPr>
      <w:r>
        <w:rPr>
          <w:rFonts w:ascii="ArialMT" w:hAnsi="ArialMT" w:cs="ArialMT"/>
          <w:b/>
        </w:rPr>
        <w:t>11</w:t>
      </w:r>
      <w:r w:rsidRPr="00442995">
        <w:rPr>
          <w:rFonts w:ascii="ArialMT" w:hAnsi="ArialMT" w:cs="ArialMT"/>
          <w:b/>
        </w:rPr>
        <w:t>.2 Gemini Horizon Planning</w:t>
      </w:r>
    </w:p>
    <w:p w:rsidR="008A4A6A" w:rsidRDefault="008A4A6A" w:rsidP="008A4A6A">
      <w:pPr>
        <w:autoSpaceDE w:val="0"/>
        <w:autoSpaceDN w:val="0"/>
        <w:adjustRightInd w:val="0"/>
        <w:spacing w:after="0"/>
        <w:ind w:left="720"/>
        <w:rPr>
          <w:rFonts w:ascii="ArialMT" w:hAnsi="ArialMT" w:cs="ArialMT"/>
        </w:rPr>
      </w:pPr>
    </w:p>
    <w:p w:rsidR="008A4A6A" w:rsidRDefault="008A4A6A" w:rsidP="008A4A6A">
      <w:pPr>
        <w:autoSpaceDE w:val="0"/>
        <w:autoSpaceDN w:val="0"/>
        <w:adjustRightInd w:val="0"/>
        <w:spacing w:after="0"/>
        <w:ind w:left="720"/>
        <w:rPr>
          <w:rFonts w:ascii="ArialMT" w:hAnsi="ArialMT" w:cs="ArialMT"/>
        </w:rPr>
      </w:pPr>
      <w:r>
        <w:rPr>
          <w:rFonts w:ascii="ArialMT" w:hAnsi="ArialMT" w:cs="ArialMT"/>
        </w:rPr>
        <w:t>A POAP for Gemini related change will be presented for information purposes.</w:t>
      </w:r>
    </w:p>
    <w:p w:rsidR="008A4A6A" w:rsidRPr="00442995" w:rsidRDefault="008A4A6A" w:rsidP="008A4A6A">
      <w:pPr>
        <w:autoSpaceDE w:val="0"/>
        <w:autoSpaceDN w:val="0"/>
        <w:adjustRightInd w:val="0"/>
        <w:spacing w:after="0"/>
        <w:rPr>
          <w:rFonts w:ascii="ArialMT" w:hAnsi="ArialMT" w:cs="ArialMT"/>
          <w:b/>
        </w:rPr>
      </w:pPr>
    </w:p>
    <w:p w:rsidR="008A4A6A" w:rsidRDefault="008A4A6A" w:rsidP="008A4A6A">
      <w:pPr>
        <w:autoSpaceDE w:val="0"/>
        <w:autoSpaceDN w:val="0"/>
        <w:adjustRightInd w:val="0"/>
        <w:spacing w:after="0"/>
        <w:ind w:left="720"/>
        <w:rPr>
          <w:rFonts w:ascii="ArialMT" w:hAnsi="ArialMT" w:cs="ArialMT"/>
          <w:b/>
        </w:rPr>
      </w:pPr>
      <w:r>
        <w:rPr>
          <w:rFonts w:ascii="ArialMT" w:hAnsi="ArialMT" w:cs="ArialMT"/>
          <w:b/>
        </w:rPr>
        <w:t>11</w:t>
      </w:r>
      <w:r w:rsidRPr="00442995">
        <w:rPr>
          <w:rFonts w:ascii="ArialMT" w:hAnsi="ArialMT" w:cs="ArialMT"/>
          <w:b/>
        </w:rPr>
        <w:t>.3 UK Link Changes Plan on a Page</w:t>
      </w:r>
    </w:p>
    <w:p w:rsidR="008A4A6A" w:rsidRDefault="008A4A6A" w:rsidP="008A4A6A">
      <w:pPr>
        <w:autoSpaceDE w:val="0"/>
        <w:autoSpaceDN w:val="0"/>
        <w:adjustRightInd w:val="0"/>
        <w:spacing w:after="0"/>
        <w:ind w:left="720"/>
        <w:rPr>
          <w:rFonts w:ascii="ArialMT" w:hAnsi="ArialMT" w:cs="ArialMT"/>
          <w:b/>
        </w:rPr>
      </w:pPr>
    </w:p>
    <w:p w:rsidR="008A4A6A" w:rsidRDefault="008A4A6A" w:rsidP="008A4A6A">
      <w:pPr>
        <w:autoSpaceDE w:val="0"/>
        <w:autoSpaceDN w:val="0"/>
        <w:adjustRightInd w:val="0"/>
        <w:spacing w:after="0"/>
        <w:ind w:left="720"/>
        <w:rPr>
          <w:rFonts w:ascii="ArialMT" w:hAnsi="ArialMT" w:cs="ArialMT"/>
        </w:rPr>
      </w:pPr>
      <w:r w:rsidRPr="00442995">
        <w:rPr>
          <w:rFonts w:ascii="ArialMT" w:hAnsi="ArialMT" w:cs="ArialMT"/>
        </w:rPr>
        <w:t>A POAP for UK Link related changes will be presented for information purposes.</w:t>
      </w:r>
    </w:p>
    <w:p w:rsidR="00D30542" w:rsidRDefault="00D30542" w:rsidP="008A4A6A">
      <w:pPr>
        <w:autoSpaceDE w:val="0"/>
        <w:autoSpaceDN w:val="0"/>
        <w:adjustRightInd w:val="0"/>
        <w:spacing w:after="0"/>
        <w:ind w:left="720"/>
        <w:rPr>
          <w:rFonts w:ascii="ArialMT" w:hAnsi="ArialMT" w:cs="ArialMT"/>
        </w:rPr>
      </w:pPr>
    </w:p>
    <w:p w:rsidR="00D30542" w:rsidRDefault="00D30542" w:rsidP="008A4A6A">
      <w:pPr>
        <w:autoSpaceDE w:val="0"/>
        <w:autoSpaceDN w:val="0"/>
        <w:adjustRightInd w:val="0"/>
        <w:spacing w:after="0"/>
        <w:ind w:left="720"/>
        <w:rPr>
          <w:rFonts w:ascii="ArialMT" w:hAnsi="ArialMT" w:cs="ArialMT"/>
          <w:b/>
        </w:rPr>
      </w:pPr>
      <w:r w:rsidRPr="00D30542">
        <w:rPr>
          <w:rFonts w:ascii="ArialMT" w:hAnsi="ArialMT" w:cs="ArialMT"/>
          <w:b/>
        </w:rPr>
        <w:t xml:space="preserve">11.4 Prioritisation of Data Office Changes </w:t>
      </w:r>
    </w:p>
    <w:p w:rsidR="00D30542" w:rsidRDefault="00D30542" w:rsidP="008A4A6A">
      <w:pPr>
        <w:autoSpaceDE w:val="0"/>
        <w:autoSpaceDN w:val="0"/>
        <w:adjustRightInd w:val="0"/>
        <w:spacing w:after="0"/>
        <w:ind w:left="720"/>
        <w:rPr>
          <w:rFonts w:ascii="ArialMT" w:hAnsi="ArialMT" w:cs="ArialMT"/>
          <w:b/>
        </w:rPr>
      </w:pPr>
    </w:p>
    <w:p w:rsidR="008A4A6A" w:rsidRDefault="00D30542" w:rsidP="005D147F">
      <w:pPr>
        <w:autoSpaceDE w:val="0"/>
        <w:autoSpaceDN w:val="0"/>
        <w:adjustRightInd w:val="0"/>
        <w:spacing w:after="0"/>
        <w:ind w:left="720"/>
        <w:rPr>
          <w:rFonts w:ascii="ArialMT" w:hAnsi="ArialMT" w:cs="ArialMT"/>
          <w:b/>
        </w:rPr>
      </w:pPr>
      <w:r>
        <w:rPr>
          <w:rFonts w:ascii="ArialMT" w:hAnsi="ArialMT" w:cs="ArialMT"/>
        </w:rPr>
        <w:t>A set of Data Office ch</w:t>
      </w:r>
      <w:r w:rsidR="00036304">
        <w:rPr>
          <w:rFonts w:ascii="ArialMT" w:hAnsi="ArialMT" w:cs="ArialMT"/>
        </w:rPr>
        <w:t xml:space="preserve">anges will be presented to ChMC for </w:t>
      </w:r>
      <w:r w:rsidR="00FB6010">
        <w:rPr>
          <w:rFonts w:ascii="ArialMT" w:hAnsi="ArialMT" w:cs="ArialMT"/>
        </w:rPr>
        <w:t>approval of prioritisation. All parties will be expected to vote.</w:t>
      </w:r>
    </w:p>
    <w:p w:rsidR="005D147F" w:rsidRPr="008A4A6A" w:rsidRDefault="005D147F" w:rsidP="007253F6">
      <w:pPr>
        <w:autoSpaceDE w:val="0"/>
        <w:autoSpaceDN w:val="0"/>
        <w:adjustRightInd w:val="0"/>
        <w:spacing w:after="0"/>
        <w:rPr>
          <w:rFonts w:ascii="ArialMT" w:hAnsi="ArialMT" w:cs="ArialMT"/>
          <w:b/>
        </w:rPr>
      </w:pPr>
    </w:p>
    <w:p w:rsidR="00B82C57" w:rsidRDefault="00B82C57" w:rsidP="00484BE2">
      <w:pPr>
        <w:autoSpaceDE w:val="0"/>
        <w:autoSpaceDN w:val="0"/>
        <w:adjustRightInd w:val="0"/>
        <w:spacing w:after="0"/>
        <w:rPr>
          <w:rFonts w:ascii="Arial-BoldMT" w:hAnsi="Arial-BoldMT" w:cs="Arial-BoldMT"/>
          <w:b/>
          <w:bCs/>
        </w:rPr>
      </w:pPr>
    </w:p>
    <w:p w:rsidR="00B82C57" w:rsidRDefault="00F41BDD" w:rsidP="00B82C57">
      <w:pPr>
        <w:spacing w:after="0"/>
        <w:rPr>
          <w:rFonts w:ascii="Arial-BoldMT" w:hAnsi="Arial-BoldMT" w:cs="Arial-BoldMT"/>
          <w:b/>
          <w:bCs/>
        </w:rPr>
      </w:pPr>
      <w:r>
        <w:rPr>
          <w:rFonts w:ascii="Arial-BoldMT" w:hAnsi="Arial-BoldMT" w:cs="Arial-BoldMT"/>
          <w:b/>
          <w:bCs/>
        </w:rPr>
        <w:t>12</w:t>
      </w:r>
      <w:r w:rsidR="00B82C57">
        <w:rPr>
          <w:rFonts w:ascii="Arial-BoldMT" w:hAnsi="Arial-BoldMT" w:cs="Arial-BoldMT"/>
          <w:b/>
          <w:bCs/>
        </w:rPr>
        <w:t>.0 Finance and General Change Budget Update</w:t>
      </w:r>
    </w:p>
    <w:p w:rsidR="00B82C57" w:rsidRDefault="00B82C57" w:rsidP="00B82C57">
      <w:pPr>
        <w:spacing w:after="0"/>
        <w:rPr>
          <w:rFonts w:ascii="Arial-BoldMT" w:hAnsi="Arial-BoldMT" w:cs="Arial-BoldMT"/>
          <w:bCs/>
        </w:rPr>
      </w:pPr>
    </w:p>
    <w:p w:rsidR="00B82C57" w:rsidRDefault="00B82C57" w:rsidP="00B82C57">
      <w:pPr>
        <w:spacing w:after="0"/>
        <w:rPr>
          <w:rFonts w:ascii="ArialMT" w:hAnsi="ArialMT" w:cs="ArialMT"/>
        </w:rPr>
      </w:pPr>
      <w:r w:rsidRPr="00207EF3">
        <w:rPr>
          <w:rFonts w:ascii="Arial-BoldMT" w:hAnsi="Arial-BoldMT" w:cs="Arial-BoldMT"/>
          <w:bCs/>
        </w:rPr>
        <w:t xml:space="preserve">The </w:t>
      </w:r>
      <w:r>
        <w:rPr>
          <w:rFonts w:ascii="Arial-BoldMT" w:hAnsi="Arial-BoldMT" w:cs="Arial-BoldMT"/>
          <w:bCs/>
        </w:rPr>
        <w:t xml:space="preserve">Finance and General budget will be discussed. </w:t>
      </w:r>
      <w:r>
        <w:rPr>
          <w:rFonts w:ascii="ArialMT" w:hAnsi="ArialMT" w:cs="ArialMT"/>
        </w:rPr>
        <w:t>We would invite Committee members to familiarise themselves with this document prior to Wednesday to enable any questions to be asked within the meeting.</w:t>
      </w:r>
    </w:p>
    <w:p w:rsidR="001277F9" w:rsidRDefault="001277F9" w:rsidP="00B82C57">
      <w:pPr>
        <w:spacing w:after="0"/>
        <w:rPr>
          <w:rFonts w:ascii="ArialMT" w:hAnsi="ArialMT" w:cs="ArialMT"/>
        </w:rPr>
      </w:pPr>
    </w:p>
    <w:p w:rsidR="00207EF3" w:rsidRDefault="008A4A6A" w:rsidP="00D30CBF">
      <w:pPr>
        <w:autoSpaceDE w:val="0"/>
        <w:autoSpaceDN w:val="0"/>
        <w:adjustRightInd w:val="0"/>
        <w:spacing w:line="240" w:lineRule="auto"/>
        <w:rPr>
          <w:rFonts w:ascii="Arial" w:hAnsi="Arial" w:cs="Arial"/>
          <w:b/>
          <w:bCs/>
        </w:rPr>
      </w:pPr>
      <w:r>
        <w:rPr>
          <w:rFonts w:ascii="Arial" w:hAnsi="Arial" w:cs="Arial"/>
          <w:b/>
          <w:bCs/>
        </w:rPr>
        <w:t>14</w:t>
      </w:r>
      <w:r w:rsidR="00D30CBF">
        <w:rPr>
          <w:rFonts w:ascii="Arial" w:hAnsi="Arial" w:cs="Arial"/>
          <w:b/>
          <w:bCs/>
        </w:rPr>
        <w:t xml:space="preserve">.0 </w:t>
      </w:r>
      <w:r w:rsidR="00207EF3" w:rsidRPr="00D30CBF">
        <w:rPr>
          <w:rFonts w:ascii="Arial" w:hAnsi="Arial" w:cs="Arial"/>
          <w:b/>
          <w:bCs/>
        </w:rPr>
        <w:t>Any Other Business</w:t>
      </w:r>
      <w:r w:rsidR="00BA1961" w:rsidRPr="00D30CBF">
        <w:rPr>
          <w:rFonts w:ascii="Arial" w:hAnsi="Arial" w:cs="Arial"/>
          <w:b/>
          <w:bCs/>
        </w:rPr>
        <w:t xml:space="preserve"> (all for information</w:t>
      </w:r>
      <w:r w:rsidR="00261B84">
        <w:rPr>
          <w:rFonts w:ascii="Arial" w:hAnsi="Arial" w:cs="Arial"/>
          <w:b/>
          <w:bCs/>
        </w:rPr>
        <w:t xml:space="preserve"> and discussion</w:t>
      </w:r>
      <w:r w:rsidR="00BA1961" w:rsidRPr="00D30CBF">
        <w:rPr>
          <w:rFonts w:ascii="Arial" w:hAnsi="Arial" w:cs="Arial"/>
          <w:b/>
          <w:bCs/>
        </w:rPr>
        <w:t xml:space="preserve"> purposes)</w:t>
      </w:r>
    </w:p>
    <w:p w:rsidR="005D0AB2" w:rsidRDefault="00036304" w:rsidP="00036304">
      <w:pPr>
        <w:spacing w:after="0"/>
        <w:ind w:left="720"/>
        <w:rPr>
          <w:rFonts w:ascii="Arial" w:hAnsi="Arial" w:cs="Arial"/>
          <w:b/>
        </w:rPr>
      </w:pPr>
      <w:r>
        <w:rPr>
          <w:rFonts w:ascii="Arial" w:hAnsi="Arial" w:cs="Arial"/>
          <w:b/>
        </w:rPr>
        <w:t>14.1 Q&amp;A with Xoserve CEO</w:t>
      </w:r>
    </w:p>
    <w:p w:rsidR="00036304" w:rsidRDefault="00036304" w:rsidP="00036304">
      <w:pPr>
        <w:spacing w:after="0"/>
        <w:ind w:left="720"/>
        <w:rPr>
          <w:rFonts w:ascii="Arial" w:hAnsi="Arial" w:cs="Arial"/>
          <w:b/>
        </w:rPr>
      </w:pPr>
    </w:p>
    <w:p w:rsidR="00036304" w:rsidRDefault="00036304" w:rsidP="00036304">
      <w:pPr>
        <w:spacing w:after="0"/>
        <w:ind w:left="720"/>
        <w:rPr>
          <w:rFonts w:ascii="Arial" w:hAnsi="Arial" w:cs="Arial"/>
        </w:rPr>
      </w:pPr>
      <w:r>
        <w:rPr>
          <w:rFonts w:ascii="Arial" w:hAnsi="Arial" w:cs="Arial"/>
        </w:rPr>
        <w:t>Sian Jones will provide a verbal presentation at ChMC, and address any questions by the Change Managers.</w:t>
      </w:r>
      <w:r w:rsidR="008410F1">
        <w:rPr>
          <w:rFonts w:ascii="Arial" w:hAnsi="Arial" w:cs="Arial"/>
        </w:rPr>
        <w:t xml:space="preserve"> This agenda item will occur at the start of the meeting, at roughly 10:35.</w:t>
      </w:r>
      <w:bookmarkStart w:id="0" w:name="_GoBack"/>
      <w:bookmarkEnd w:id="0"/>
    </w:p>
    <w:p w:rsidR="00036304" w:rsidRDefault="00036304" w:rsidP="00036304">
      <w:pPr>
        <w:spacing w:after="0"/>
        <w:ind w:left="720"/>
        <w:rPr>
          <w:rFonts w:ascii="Arial" w:hAnsi="Arial" w:cs="Arial"/>
        </w:rPr>
      </w:pPr>
    </w:p>
    <w:p w:rsidR="00036304" w:rsidRDefault="00036304" w:rsidP="00036304">
      <w:pPr>
        <w:spacing w:after="0"/>
        <w:ind w:left="720"/>
        <w:rPr>
          <w:rFonts w:ascii="Arial" w:hAnsi="Arial" w:cs="Arial"/>
          <w:b/>
        </w:rPr>
      </w:pPr>
      <w:r w:rsidRPr="00036304">
        <w:rPr>
          <w:rFonts w:ascii="Arial" w:hAnsi="Arial" w:cs="Arial"/>
          <w:b/>
        </w:rPr>
        <w:t>14.2 IX Refresh Update</w:t>
      </w:r>
    </w:p>
    <w:p w:rsidR="00036304" w:rsidRDefault="00036304" w:rsidP="00036304">
      <w:pPr>
        <w:spacing w:after="0"/>
        <w:ind w:left="720"/>
        <w:rPr>
          <w:rFonts w:ascii="Arial" w:hAnsi="Arial" w:cs="Arial"/>
          <w:b/>
        </w:rPr>
      </w:pPr>
    </w:p>
    <w:p w:rsidR="00036304" w:rsidRDefault="00036304" w:rsidP="00036304">
      <w:pPr>
        <w:spacing w:after="0"/>
        <w:ind w:left="720"/>
        <w:rPr>
          <w:rFonts w:ascii="Arial" w:hAnsi="Arial" w:cs="Arial"/>
        </w:rPr>
      </w:pPr>
      <w:r w:rsidRPr="00036304">
        <w:rPr>
          <w:rFonts w:ascii="Arial" w:hAnsi="Arial" w:cs="Arial"/>
        </w:rPr>
        <w:t xml:space="preserve">The latest position of the IX Refresh project will be presented to ChMC for information purposes. </w:t>
      </w:r>
    </w:p>
    <w:p w:rsidR="00036304" w:rsidRDefault="00036304" w:rsidP="00036304">
      <w:pPr>
        <w:spacing w:after="0"/>
        <w:ind w:left="720"/>
        <w:rPr>
          <w:rFonts w:ascii="Arial" w:hAnsi="Arial" w:cs="Arial"/>
        </w:rPr>
      </w:pPr>
    </w:p>
    <w:p w:rsidR="00036304" w:rsidRPr="00036304" w:rsidRDefault="00036304" w:rsidP="00036304">
      <w:pPr>
        <w:spacing w:after="0"/>
        <w:ind w:left="720"/>
        <w:rPr>
          <w:rFonts w:ascii="Arial" w:hAnsi="Arial" w:cs="Arial"/>
          <w:b/>
        </w:rPr>
      </w:pPr>
      <w:r w:rsidRPr="00036304">
        <w:rPr>
          <w:rFonts w:ascii="Arial" w:hAnsi="Arial" w:cs="Arial"/>
          <w:b/>
        </w:rPr>
        <w:t>14.3 KVI Change Management Survey</w:t>
      </w:r>
    </w:p>
    <w:p w:rsidR="00036304" w:rsidRDefault="00036304" w:rsidP="00036304">
      <w:pPr>
        <w:spacing w:after="0"/>
        <w:ind w:left="720"/>
        <w:rPr>
          <w:rFonts w:ascii="Arial" w:hAnsi="Arial" w:cs="Arial"/>
        </w:rPr>
      </w:pPr>
    </w:p>
    <w:p w:rsidR="00036304" w:rsidRDefault="00036304" w:rsidP="00036304">
      <w:pPr>
        <w:spacing w:after="0"/>
        <w:ind w:left="720"/>
        <w:rPr>
          <w:rFonts w:ascii="Arial" w:hAnsi="Arial" w:cs="Arial"/>
        </w:rPr>
      </w:pPr>
      <w:r>
        <w:rPr>
          <w:rFonts w:ascii="Arial" w:hAnsi="Arial" w:cs="Arial"/>
        </w:rPr>
        <w:t xml:space="preserve">The results of the KVI Change Management Survey will be presented to ChMC for information purposes. </w:t>
      </w:r>
    </w:p>
    <w:p w:rsidR="00036304" w:rsidRDefault="00036304" w:rsidP="00036304">
      <w:pPr>
        <w:spacing w:after="0"/>
        <w:ind w:left="720"/>
        <w:rPr>
          <w:rFonts w:ascii="Arial" w:hAnsi="Arial" w:cs="Arial"/>
        </w:rPr>
      </w:pPr>
    </w:p>
    <w:p w:rsidR="00036304" w:rsidRDefault="00036304" w:rsidP="00036304">
      <w:pPr>
        <w:spacing w:after="0"/>
        <w:ind w:left="720"/>
        <w:rPr>
          <w:rFonts w:ascii="Arial" w:hAnsi="Arial" w:cs="Arial"/>
          <w:b/>
        </w:rPr>
      </w:pPr>
      <w:r w:rsidRPr="00036304">
        <w:rPr>
          <w:rFonts w:ascii="Arial" w:hAnsi="Arial" w:cs="Arial"/>
          <w:b/>
        </w:rPr>
        <w:t>14.4 Terms of Reference for DSC Governance Review Group</w:t>
      </w:r>
    </w:p>
    <w:p w:rsidR="00036304" w:rsidRDefault="00036304" w:rsidP="00036304">
      <w:pPr>
        <w:spacing w:after="0"/>
        <w:ind w:left="720"/>
        <w:rPr>
          <w:rFonts w:ascii="Arial" w:hAnsi="Arial" w:cs="Arial"/>
          <w:b/>
        </w:rPr>
      </w:pPr>
    </w:p>
    <w:p w:rsidR="00036304" w:rsidRDefault="00036304" w:rsidP="00036304">
      <w:pPr>
        <w:spacing w:after="0"/>
        <w:ind w:left="720"/>
        <w:rPr>
          <w:rFonts w:ascii="Arial" w:hAnsi="Arial" w:cs="Arial"/>
        </w:rPr>
      </w:pPr>
      <w:r w:rsidRPr="00036304">
        <w:rPr>
          <w:rFonts w:ascii="Arial" w:hAnsi="Arial" w:cs="Arial"/>
        </w:rPr>
        <w:t>The Terms of Reference document for the DSC Governance Review Group will be presented to ChMC for approval. On the Joint Office website, there is a tracked changes version and a clean version for the Change Managers to peruse.</w:t>
      </w:r>
    </w:p>
    <w:p w:rsidR="00036304" w:rsidRDefault="00036304" w:rsidP="00036304">
      <w:pPr>
        <w:spacing w:after="0"/>
        <w:ind w:left="720"/>
        <w:rPr>
          <w:rFonts w:ascii="Arial" w:hAnsi="Arial" w:cs="Arial"/>
        </w:rPr>
      </w:pPr>
    </w:p>
    <w:p w:rsidR="00036304" w:rsidRPr="00036304" w:rsidRDefault="00036304" w:rsidP="00036304">
      <w:pPr>
        <w:spacing w:after="0"/>
        <w:ind w:left="720"/>
        <w:rPr>
          <w:rFonts w:ascii="Arial" w:hAnsi="Arial" w:cs="Arial"/>
          <w:b/>
        </w:rPr>
      </w:pPr>
      <w:r w:rsidRPr="00036304">
        <w:rPr>
          <w:rFonts w:ascii="Arial" w:hAnsi="Arial" w:cs="Arial"/>
          <w:b/>
        </w:rPr>
        <w:t>14.5 MIS Overview</w:t>
      </w:r>
    </w:p>
    <w:p w:rsidR="00036304" w:rsidRDefault="00036304" w:rsidP="00036304">
      <w:pPr>
        <w:spacing w:after="0"/>
        <w:ind w:left="720"/>
        <w:rPr>
          <w:rFonts w:ascii="Arial" w:hAnsi="Arial" w:cs="Arial"/>
        </w:rPr>
      </w:pPr>
    </w:p>
    <w:p w:rsidR="00036304" w:rsidRPr="00036304" w:rsidRDefault="00036304" w:rsidP="00036304">
      <w:pPr>
        <w:spacing w:after="0"/>
        <w:ind w:left="720"/>
        <w:rPr>
          <w:rFonts w:ascii="Arial" w:hAnsi="Arial" w:cs="Arial"/>
        </w:rPr>
      </w:pPr>
      <w:r>
        <w:rPr>
          <w:rFonts w:ascii="Arial" w:hAnsi="Arial" w:cs="Arial"/>
        </w:rPr>
        <w:t xml:space="preserve">An overview of the Market Intelligence Service (MIS) will be presented to ChMC for information purposes. </w:t>
      </w:r>
    </w:p>
    <w:sectPr w:rsidR="00036304" w:rsidRPr="00036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83" w:usb1="00000000" w:usb2="00000000" w:usb3="00000000" w:csb0="00000009"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289"/>
    <w:multiLevelType w:val="hybridMultilevel"/>
    <w:tmpl w:val="FAB0E2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B87942"/>
    <w:multiLevelType w:val="multilevel"/>
    <w:tmpl w:val="60ECD03A"/>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CD157B9"/>
    <w:multiLevelType w:val="multilevel"/>
    <w:tmpl w:val="51F80760"/>
    <w:lvl w:ilvl="0">
      <w:start w:val="3"/>
      <w:numFmt w:val="decimal"/>
      <w:lvlText w:val="%1"/>
      <w:lvlJc w:val="left"/>
      <w:pPr>
        <w:ind w:left="360" w:hanging="360"/>
      </w:pPr>
      <w:rPr>
        <w:rFonts w:ascii="ArialMT" w:hAnsi="ArialMT" w:cs="ArialMT" w:hint="default"/>
        <w:b/>
        <w:sz w:val="24"/>
      </w:rPr>
    </w:lvl>
    <w:lvl w:ilvl="1">
      <w:start w:val="1"/>
      <w:numFmt w:val="decimal"/>
      <w:lvlText w:val="%1.%2"/>
      <w:lvlJc w:val="left"/>
      <w:pPr>
        <w:ind w:left="360" w:hanging="360"/>
      </w:pPr>
      <w:rPr>
        <w:rFonts w:ascii="ArialMT" w:hAnsi="ArialMT" w:cs="ArialMT" w:hint="default"/>
        <w:b/>
        <w:sz w:val="24"/>
      </w:rPr>
    </w:lvl>
    <w:lvl w:ilvl="2">
      <w:start w:val="1"/>
      <w:numFmt w:val="decimal"/>
      <w:lvlText w:val="%1.%2.%3"/>
      <w:lvlJc w:val="left"/>
      <w:pPr>
        <w:ind w:left="720" w:hanging="720"/>
      </w:pPr>
      <w:rPr>
        <w:rFonts w:ascii="ArialMT" w:hAnsi="ArialMT" w:cs="ArialMT" w:hint="default"/>
        <w:b/>
        <w:sz w:val="24"/>
      </w:rPr>
    </w:lvl>
    <w:lvl w:ilvl="3">
      <w:start w:val="1"/>
      <w:numFmt w:val="decimal"/>
      <w:lvlText w:val="%1.%2.%3.%4"/>
      <w:lvlJc w:val="left"/>
      <w:pPr>
        <w:ind w:left="720" w:hanging="720"/>
      </w:pPr>
      <w:rPr>
        <w:rFonts w:ascii="ArialMT" w:hAnsi="ArialMT" w:cs="ArialMT" w:hint="default"/>
        <w:b/>
        <w:sz w:val="24"/>
      </w:rPr>
    </w:lvl>
    <w:lvl w:ilvl="4">
      <w:start w:val="1"/>
      <w:numFmt w:val="decimal"/>
      <w:lvlText w:val="%1.%2.%3.%4.%5"/>
      <w:lvlJc w:val="left"/>
      <w:pPr>
        <w:ind w:left="1080" w:hanging="1080"/>
      </w:pPr>
      <w:rPr>
        <w:rFonts w:ascii="ArialMT" w:hAnsi="ArialMT" w:cs="ArialMT" w:hint="default"/>
        <w:b/>
        <w:sz w:val="24"/>
      </w:rPr>
    </w:lvl>
    <w:lvl w:ilvl="5">
      <w:start w:val="1"/>
      <w:numFmt w:val="decimal"/>
      <w:lvlText w:val="%1.%2.%3.%4.%5.%6"/>
      <w:lvlJc w:val="left"/>
      <w:pPr>
        <w:ind w:left="1080" w:hanging="1080"/>
      </w:pPr>
      <w:rPr>
        <w:rFonts w:ascii="ArialMT" w:hAnsi="ArialMT" w:cs="ArialMT" w:hint="default"/>
        <w:b/>
        <w:sz w:val="24"/>
      </w:rPr>
    </w:lvl>
    <w:lvl w:ilvl="6">
      <w:start w:val="1"/>
      <w:numFmt w:val="decimal"/>
      <w:lvlText w:val="%1.%2.%3.%4.%5.%6.%7"/>
      <w:lvlJc w:val="left"/>
      <w:pPr>
        <w:ind w:left="1440" w:hanging="1440"/>
      </w:pPr>
      <w:rPr>
        <w:rFonts w:ascii="ArialMT" w:hAnsi="ArialMT" w:cs="ArialMT" w:hint="default"/>
        <w:b/>
        <w:sz w:val="24"/>
      </w:rPr>
    </w:lvl>
    <w:lvl w:ilvl="7">
      <w:start w:val="1"/>
      <w:numFmt w:val="decimal"/>
      <w:lvlText w:val="%1.%2.%3.%4.%5.%6.%7.%8"/>
      <w:lvlJc w:val="left"/>
      <w:pPr>
        <w:ind w:left="1440" w:hanging="1440"/>
      </w:pPr>
      <w:rPr>
        <w:rFonts w:ascii="ArialMT" w:hAnsi="ArialMT" w:cs="ArialMT" w:hint="default"/>
        <w:b/>
        <w:sz w:val="24"/>
      </w:rPr>
    </w:lvl>
    <w:lvl w:ilvl="8">
      <w:start w:val="1"/>
      <w:numFmt w:val="decimal"/>
      <w:lvlText w:val="%1.%2.%3.%4.%5.%6.%7.%8.%9"/>
      <w:lvlJc w:val="left"/>
      <w:pPr>
        <w:ind w:left="1800" w:hanging="1800"/>
      </w:pPr>
      <w:rPr>
        <w:rFonts w:ascii="ArialMT" w:hAnsi="ArialMT" w:cs="ArialMT" w:hint="default"/>
        <w:b/>
        <w:sz w:val="24"/>
      </w:rPr>
    </w:lvl>
  </w:abstractNum>
  <w:abstractNum w:abstractNumId="3">
    <w:nsid w:val="11077C51"/>
    <w:multiLevelType w:val="hybridMultilevel"/>
    <w:tmpl w:val="83A2467C"/>
    <w:lvl w:ilvl="0" w:tplc="EC5AD22C">
      <w:numFmt w:val="bullet"/>
      <w:lvlText w:val="-"/>
      <w:lvlJc w:val="left"/>
      <w:pPr>
        <w:ind w:left="1440" w:hanging="720"/>
      </w:pPr>
      <w:rPr>
        <w:rFonts w:ascii="Arial-BoldMT" w:eastAsiaTheme="minorHAnsi" w:hAnsi="Arial-BoldMT" w:cs="Arial-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58371F9"/>
    <w:multiLevelType w:val="hybridMultilevel"/>
    <w:tmpl w:val="68064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205BBA"/>
    <w:multiLevelType w:val="hybridMultilevel"/>
    <w:tmpl w:val="53E4AD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B257FEF"/>
    <w:multiLevelType w:val="multilevel"/>
    <w:tmpl w:val="9AEA961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462017"/>
    <w:multiLevelType w:val="hybridMultilevel"/>
    <w:tmpl w:val="9EE2C040"/>
    <w:lvl w:ilvl="0" w:tplc="0E808B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E92179"/>
    <w:multiLevelType w:val="hybridMultilevel"/>
    <w:tmpl w:val="A902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1822FF"/>
    <w:multiLevelType w:val="hybridMultilevel"/>
    <w:tmpl w:val="ABFC8388"/>
    <w:lvl w:ilvl="0" w:tplc="928EC2C6">
      <w:start w:val="1"/>
      <w:numFmt w:val="bullet"/>
      <w:lvlText w:val=""/>
      <w:lvlJc w:val="left"/>
      <w:pPr>
        <w:tabs>
          <w:tab w:val="num" w:pos="720"/>
        </w:tabs>
        <w:ind w:left="720" w:hanging="360"/>
      </w:pPr>
      <w:rPr>
        <w:rFonts w:ascii="Wingdings" w:hAnsi="Wingdings" w:hint="default"/>
      </w:rPr>
    </w:lvl>
    <w:lvl w:ilvl="1" w:tplc="D3E6D81E">
      <w:start w:val="4219"/>
      <w:numFmt w:val="bullet"/>
      <w:lvlText w:val=""/>
      <w:lvlJc w:val="left"/>
      <w:pPr>
        <w:tabs>
          <w:tab w:val="num" w:pos="1440"/>
        </w:tabs>
        <w:ind w:left="1440" w:hanging="360"/>
      </w:pPr>
      <w:rPr>
        <w:rFonts w:ascii="Wingdings" w:hAnsi="Wingdings" w:hint="default"/>
      </w:rPr>
    </w:lvl>
    <w:lvl w:ilvl="2" w:tplc="B9B8675C">
      <w:start w:val="4219"/>
      <w:numFmt w:val="bullet"/>
      <w:lvlText w:val=""/>
      <w:lvlJc w:val="left"/>
      <w:pPr>
        <w:tabs>
          <w:tab w:val="num" w:pos="2160"/>
        </w:tabs>
        <w:ind w:left="2160" w:hanging="360"/>
      </w:pPr>
      <w:rPr>
        <w:rFonts w:ascii="Wingdings" w:hAnsi="Wingdings" w:hint="default"/>
      </w:rPr>
    </w:lvl>
    <w:lvl w:ilvl="3" w:tplc="9006B26E">
      <w:start w:val="1"/>
      <w:numFmt w:val="bullet"/>
      <w:lvlText w:val=""/>
      <w:lvlJc w:val="left"/>
      <w:pPr>
        <w:tabs>
          <w:tab w:val="num" w:pos="2880"/>
        </w:tabs>
        <w:ind w:left="2880" w:hanging="360"/>
      </w:pPr>
      <w:rPr>
        <w:rFonts w:ascii="Wingdings" w:hAnsi="Wingdings" w:hint="default"/>
      </w:rPr>
    </w:lvl>
    <w:lvl w:ilvl="4" w:tplc="9FBEC8AE">
      <w:start w:val="1"/>
      <w:numFmt w:val="bullet"/>
      <w:lvlText w:val=""/>
      <w:lvlJc w:val="left"/>
      <w:pPr>
        <w:tabs>
          <w:tab w:val="num" w:pos="3600"/>
        </w:tabs>
        <w:ind w:left="3600" w:hanging="360"/>
      </w:pPr>
      <w:rPr>
        <w:rFonts w:ascii="Wingdings" w:hAnsi="Wingdings" w:hint="default"/>
      </w:rPr>
    </w:lvl>
    <w:lvl w:ilvl="5" w:tplc="770C7B02">
      <w:start w:val="1"/>
      <w:numFmt w:val="bullet"/>
      <w:lvlText w:val=""/>
      <w:lvlJc w:val="left"/>
      <w:pPr>
        <w:tabs>
          <w:tab w:val="num" w:pos="4320"/>
        </w:tabs>
        <w:ind w:left="4320" w:hanging="360"/>
      </w:pPr>
      <w:rPr>
        <w:rFonts w:ascii="Wingdings" w:hAnsi="Wingdings" w:hint="default"/>
      </w:rPr>
    </w:lvl>
    <w:lvl w:ilvl="6" w:tplc="6C8CC53E">
      <w:start w:val="1"/>
      <w:numFmt w:val="bullet"/>
      <w:lvlText w:val=""/>
      <w:lvlJc w:val="left"/>
      <w:pPr>
        <w:tabs>
          <w:tab w:val="num" w:pos="5040"/>
        </w:tabs>
        <w:ind w:left="5040" w:hanging="360"/>
      </w:pPr>
      <w:rPr>
        <w:rFonts w:ascii="Wingdings" w:hAnsi="Wingdings" w:hint="default"/>
      </w:rPr>
    </w:lvl>
    <w:lvl w:ilvl="7" w:tplc="58485A2A">
      <w:start w:val="1"/>
      <w:numFmt w:val="bullet"/>
      <w:lvlText w:val=""/>
      <w:lvlJc w:val="left"/>
      <w:pPr>
        <w:tabs>
          <w:tab w:val="num" w:pos="5760"/>
        </w:tabs>
        <w:ind w:left="5760" w:hanging="360"/>
      </w:pPr>
      <w:rPr>
        <w:rFonts w:ascii="Wingdings" w:hAnsi="Wingdings" w:hint="default"/>
      </w:rPr>
    </w:lvl>
    <w:lvl w:ilvl="8" w:tplc="8A544D36">
      <w:start w:val="1"/>
      <w:numFmt w:val="bullet"/>
      <w:lvlText w:val=""/>
      <w:lvlJc w:val="left"/>
      <w:pPr>
        <w:tabs>
          <w:tab w:val="num" w:pos="6480"/>
        </w:tabs>
        <w:ind w:left="6480" w:hanging="360"/>
      </w:pPr>
      <w:rPr>
        <w:rFonts w:ascii="Wingdings" w:hAnsi="Wingdings" w:hint="default"/>
      </w:rPr>
    </w:lvl>
  </w:abstractNum>
  <w:abstractNum w:abstractNumId="10">
    <w:nsid w:val="2F7A0DC6"/>
    <w:multiLevelType w:val="hybridMultilevel"/>
    <w:tmpl w:val="01BC033C"/>
    <w:lvl w:ilvl="0" w:tplc="8996AA1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009019C"/>
    <w:multiLevelType w:val="hybridMultilevel"/>
    <w:tmpl w:val="CA20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987713"/>
    <w:multiLevelType w:val="hybridMultilevel"/>
    <w:tmpl w:val="ACB4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A94E18"/>
    <w:multiLevelType w:val="multilevel"/>
    <w:tmpl w:val="FA5C32F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ascii="Arial" w:hAnsi="Arial" w:cs="Arial" w:hint="default"/>
        <w:b/>
        <w:i w:val="0"/>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A95E35"/>
    <w:multiLevelType w:val="hybridMultilevel"/>
    <w:tmpl w:val="A8F07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6452474"/>
    <w:multiLevelType w:val="hybridMultilevel"/>
    <w:tmpl w:val="4D682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75D2472"/>
    <w:multiLevelType w:val="hybridMultilevel"/>
    <w:tmpl w:val="E166834C"/>
    <w:lvl w:ilvl="0" w:tplc="9EEE79EC">
      <w:numFmt w:val="bullet"/>
      <w:lvlText w:val="-"/>
      <w:lvlJc w:val="left"/>
      <w:pPr>
        <w:ind w:left="1440" w:hanging="720"/>
      </w:pPr>
      <w:rPr>
        <w:rFonts w:ascii="Arial-BoldMT" w:eastAsiaTheme="minorHAnsi" w:hAnsi="Arial-BoldMT" w:cs="Arial-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8DF006C"/>
    <w:multiLevelType w:val="hybridMultilevel"/>
    <w:tmpl w:val="AD9A752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DF7755C"/>
    <w:multiLevelType w:val="hybridMultilevel"/>
    <w:tmpl w:val="31ECA492"/>
    <w:lvl w:ilvl="0" w:tplc="AEEC32B8">
      <w:start w:val="1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EE81462"/>
    <w:multiLevelType w:val="hybridMultilevel"/>
    <w:tmpl w:val="2B026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389276E"/>
    <w:multiLevelType w:val="hybridMultilevel"/>
    <w:tmpl w:val="A56E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A44049"/>
    <w:multiLevelType w:val="hybridMultilevel"/>
    <w:tmpl w:val="CEB23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AAA0F5C"/>
    <w:multiLevelType w:val="hybridMultilevel"/>
    <w:tmpl w:val="04D48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C2A2A2C"/>
    <w:multiLevelType w:val="hybridMultilevel"/>
    <w:tmpl w:val="301C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CE07AB"/>
    <w:multiLevelType w:val="hybridMultilevel"/>
    <w:tmpl w:val="9766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093C0F"/>
    <w:multiLevelType w:val="multilevel"/>
    <w:tmpl w:val="AE42B58C"/>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0E352DD"/>
    <w:multiLevelType w:val="hybridMultilevel"/>
    <w:tmpl w:val="3C969B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1BD0DB9"/>
    <w:multiLevelType w:val="hybridMultilevel"/>
    <w:tmpl w:val="5EEE44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51E62BF1"/>
    <w:multiLevelType w:val="hybridMultilevel"/>
    <w:tmpl w:val="E97CDA0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41D2675"/>
    <w:multiLevelType w:val="hybridMultilevel"/>
    <w:tmpl w:val="3F40C9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5956FDA"/>
    <w:multiLevelType w:val="hybridMultilevel"/>
    <w:tmpl w:val="96FA9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77B45CF"/>
    <w:multiLevelType w:val="multilevel"/>
    <w:tmpl w:val="974481B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AF45F3"/>
    <w:multiLevelType w:val="hybridMultilevel"/>
    <w:tmpl w:val="A2B6A380"/>
    <w:lvl w:ilvl="0" w:tplc="9EEE79EC">
      <w:numFmt w:val="bullet"/>
      <w:lvlText w:val="-"/>
      <w:lvlJc w:val="left"/>
      <w:pPr>
        <w:ind w:left="2160" w:hanging="720"/>
      </w:pPr>
      <w:rPr>
        <w:rFonts w:ascii="Arial-BoldMT" w:eastAsiaTheme="minorHAnsi" w:hAnsi="Arial-BoldMT" w:cs="Arial-BoldM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DF845F9"/>
    <w:multiLevelType w:val="hybridMultilevel"/>
    <w:tmpl w:val="5A5A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B51C11"/>
    <w:multiLevelType w:val="hybridMultilevel"/>
    <w:tmpl w:val="ED8A4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0F4334E"/>
    <w:multiLevelType w:val="hybridMultilevel"/>
    <w:tmpl w:val="097E6692"/>
    <w:lvl w:ilvl="0" w:tplc="5DC47B5E">
      <w:start w:val="1"/>
      <w:numFmt w:val="bullet"/>
      <w:lvlText w:val=""/>
      <w:lvlJc w:val="left"/>
      <w:pPr>
        <w:tabs>
          <w:tab w:val="num" w:pos="720"/>
        </w:tabs>
        <w:ind w:left="720" w:hanging="360"/>
      </w:pPr>
      <w:rPr>
        <w:rFonts w:ascii="Wingdings" w:hAnsi="Wingdings" w:hint="default"/>
      </w:rPr>
    </w:lvl>
    <w:lvl w:ilvl="1" w:tplc="26FAAED2">
      <w:start w:val="1202"/>
      <w:numFmt w:val="bullet"/>
      <w:lvlText w:val=""/>
      <w:lvlJc w:val="left"/>
      <w:pPr>
        <w:tabs>
          <w:tab w:val="num" w:pos="1440"/>
        </w:tabs>
        <w:ind w:left="1440" w:hanging="360"/>
      </w:pPr>
      <w:rPr>
        <w:rFonts w:ascii="Wingdings" w:hAnsi="Wingdings" w:hint="default"/>
      </w:rPr>
    </w:lvl>
    <w:lvl w:ilvl="2" w:tplc="51ACAC24" w:tentative="1">
      <w:start w:val="1"/>
      <w:numFmt w:val="bullet"/>
      <w:lvlText w:val=""/>
      <w:lvlJc w:val="left"/>
      <w:pPr>
        <w:tabs>
          <w:tab w:val="num" w:pos="2160"/>
        </w:tabs>
        <w:ind w:left="2160" w:hanging="360"/>
      </w:pPr>
      <w:rPr>
        <w:rFonts w:ascii="Wingdings" w:hAnsi="Wingdings" w:hint="default"/>
      </w:rPr>
    </w:lvl>
    <w:lvl w:ilvl="3" w:tplc="654818F6" w:tentative="1">
      <w:start w:val="1"/>
      <w:numFmt w:val="bullet"/>
      <w:lvlText w:val=""/>
      <w:lvlJc w:val="left"/>
      <w:pPr>
        <w:tabs>
          <w:tab w:val="num" w:pos="2880"/>
        </w:tabs>
        <w:ind w:left="2880" w:hanging="360"/>
      </w:pPr>
      <w:rPr>
        <w:rFonts w:ascii="Wingdings" w:hAnsi="Wingdings" w:hint="default"/>
      </w:rPr>
    </w:lvl>
    <w:lvl w:ilvl="4" w:tplc="E89AE618" w:tentative="1">
      <w:start w:val="1"/>
      <w:numFmt w:val="bullet"/>
      <w:lvlText w:val=""/>
      <w:lvlJc w:val="left"/>
      <w:pPr>
        <w:tabs>
          <w:tab w:val="num" w:pos="3600"/>
        </w:tabs>
        <w:ind w:left="3600" w:hanging="360"/>
      </w:pPr>
      <w:rPr>
        <w:rFonts w:ascii="Wingdings" w:hAnsi="Wingdings" w:hint="default"/>
      </w:rPr>
    </w:lvl>
    <w:lvl w:ilvl="5" w:tplc="B204D4C4" w:tentative="1">
      <w:start w:val="1"/>
      <w:numFmt w:val="bullet"/>
      <w:lvlText w:val=""/>
      <w:lvlJc w:val="left"/>
      <w:pPr>
        <w:tabs>
          <w:tab w:val="num" w:pos="4320"/>
        </w:tabs>
        <w:ind w:left="4320" w:hanging="360"/>
      </w:pPr>
      <w:rPr>
        <w:rFonts w:ascii="Wingdings" w:hAnsi="Wingdings" w:hint="default"/>
      </w:rPr>
    </w:lvl>
    <w:lvl w:ilvl="6" w:tplc="D9285110" w:tentative="1">
      <w:start w:val="1"/>
      <w:numFmt w:val="bullet"/>
      <w:lvlText w:val=""/>
      <w:lvlJc w:val="left"/>
      <w:pPr>
        <w:tabs>
          <w:tab w:val="num" w:pos="5040"/>
        </w:tabs>
        <w:ind w:left="5040" w:hanging="360"/>
      </w:pPr>
      <w:rPr>
        <w:rFonts w:ascii="Wingdings" w:hAnsi="Wingdings" w:hint="default"/>
      </w:rPr>
    </w:lvl>
    <w:lvl w:ilvl="7" w:tplc="47EA58BE" w:tentative="1">
      <w:start w:val="1"/>
      <w:numFmt w:val="bullet"/>
      <w:lvlText w:val=""/>
      <w:lvlJc w:val="left"/>
      <w:pPr>
        <w:tabs>
          <w:tab w:val="num" w:pos="5760"/>
        </w:tabs>
        <w:ind w:left="5760" w:hanging="360"/>
      </w:pPr>
      <w:rPr>
        <w:rFonts w:ascii="Wingdings" w:hAnsi="Wingdings" w:hint="default"/>
      </w:rPr>
    </w:lvl>
    <w:lvl w:ilvl="8" w:tplc="D4F8D5F2" w:tentative="1">
      <w:start w:val="1"/>
      <w:numFmt w:val="bullet"/>
      <w:lvlText w:val=""/>
      <w:lvlJc w:val="left"/>
      <w:pPr>
        <w:tabs>
          <w:tab w:val="num" w:pos="6480"/>
        </w:tabs>
        <w:ind w:left="6480" w:hanging="360"/>
      </w:pPr>
      <w:rPr>
        <w:rFonts w:ascii="Wingdings" w:hAnsi="Wingdings" w:hint="default"/>
      </w:rPr>
    </w:lvl>
  </w:abstractNum>
  <w:abstractNum w:abstractNumId="36">
    <w:nsid w:val="62D432CF"/>
    <w:multiLevelType w:val="multilevel"/>
    <w:tmpl w:val="FD0AF01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3E92504"/>
    <w:multiLevelType w:val="hybridMultilevel"/>
    <w:tmpl w:val="1BECAC02"/>
    <w:lvl w:ilvl="0" w:tplc="AEEC32B8">
      <w:start w:val="1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69E0596"/>
    <w:multiLevelType w:val="hybridMultilevel"/>
    <w:tmpl w:val="DC543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74219AC"/>
    <w:multiLevelType w:val="hybridMultilevel"/>
    <w:tmpl w:val="33D00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BAD08D7"/>
    <w:multiLevelType w:val="hybridMultilevel"/>
    <w:tmpl w:val="C2E211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nsid w:val="706B79FD"/>
    <w:multiLevelType w:val="multilevel"/>
    <w:tmpl w:val="713C64F0"/>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1CF5598"/>
    <w:multiLevelType w:val="hybridMultilevel"/>
    <w:tmpl w:val="D6FAC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2167D96"/>
    <w:multiLevelType w:val="hybridMultilevel"/>
    <w:tmpl w:val="8F624A72"/>
    <w:lvl w:ilvl="0" w:tplc="F1DC10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F90B7F"/>
    <w:multiLevelType w:val="multilevel"/>
    <w:tmpl w:val="40348588"/>
    <w:lvl w:ilvl="0">
      <w:start w:val="1"/>
      <w:numFmt w:val="decimal"/>
      <w:lvlText w:val="%1."/>
      <w:lvlJc w:val="left"/>
      <w:pPr>
        <w:ind w:left="360" w:hanging="360"/>
      </w:pPr>
      <w:rPr>
        <w:rFonts w:asciiTheme="majorHAnsi" w:hAnsiTheme="majorHAnsi" w:cstheme="majorHAnsi" w:hint="default"/>
        <w:color w:val="000000" w:themeColor="text1"/>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BE54C58"/>
    <w:multiLevelType w:val="hybridMultilevel"/>
    <w:tmpl w:val="011C07E6"/>
    <w:lvl w:ilvl="0" w:tplc="9EEE79EC">
      <w:numFmt w:val="bullet"/>
      <w:lvlText w:val="-"/>
      <w:lvlJc w:val="left"/>
      <w:pPr>
        <w:ind w:left="1440" w:hanging="720"/>
      </w:pPr>
      <w:rPr>
        <w:rFonts w:ascii="Arial-BoldMT" w:eastAsiaTheme="minorHAnsi" w:hAnsi="Arial-BoldMT" w:cs="Arial-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C6212B4"/>
    <w:multiLevelType w:val="hybridMultilevel"/>
    <w:tmpl w:val="65946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
  </w:num>
  <w:num w:numId="4">
    <w:abstractNumId w:val="36"/>
  </w:num>
  <w:num w:numId="5">
    <w:abstractNumId w:val="31"/>
  </w:num>
  <w:num w:numId="6">
    <w:abstractNumId w:val="12"/>
  </w:num>
  <w:num w:numId="7">
    <w:abstractNumId w:val="20"/>
  </w:num>
  <w:num w:numId="8">
    <w:abstractNumId w:val="25"/>
  </w:num>
  <w:num w:numId="9">
    <w:abstractNumId w:val="6"/>
  </w:num>
  <w:num w:numId="10">
    <w:abstractNumId w:val="41"/>
  </w:num>
  <w:num w:numId="11">
    <w:abstractNumId w:val="9"/>
  </w:num>
  <w:num w:numId="12">
    <w:abstractNumId w:val="22"/>
  </w:num>
  <w:num w:numId="13">
    <w:abstractNumId w:val="35"/>
  </w:num>
  <w:num w:numId="14">
    <w:abstractNumId w:val="24"/>
  </w:num>
  <w:num w:numId="15">
    <w:abstractNumId w:val="21"/>
  </w:num>
  <w:num w:numId="16">
    <w:abstractNumId w:val="15"/>
  </w:num>
  <w:num w:numId="17">
    <w:abstractNumId w:val="16"/>
  </w:num>
  <w:num w:numId="18">
    <w:abstractNumId w:val="32"/>
  </w:num>
  <w:num w:numId="19">
    <w:abstractNumId w:val="42"/>
  </w:num>
  <w:num w:numId="20">
    <w:abstractNumId w:val="34"/>
  </w:num>
  <w:num w:numId="21">
    <w:abstractNumId w:val="45"/>
  </w:num>
  <w:num w:numId="22">
    <w:abstractNumId w:val="17"/>
  </w:num>
  <w:num w:numId="23">
    <w:abstractNumId w:val="11"/>
  </w:num>
  <w:num w:numId="24">
    <w:abstractNumId w:val="27"/>
  </w:num>
  <w:num w:numId="25">
    <w:abstractNumId w:val="5"/>
  </w:num>
  <w:num w:numId="26">
    <w:abstractNumId w:val="39"/>
  </w:num>
  <w:num w:numId="27">
    <w:abstractNumId w:val="10"/>
  </w:num>
  <w:num w:numId="28">
    <w:abstractNumId w:val="23"/>
  </w:num>
  <w:num w:numId="29">
    <w:abstractNumId w:val="40"/>
  </w:num>
  <w:num w:numId="30">
    <w:abstractNumId w:val="30"/>
  </w:num>
  <w:num w:numId="31">
    <w:abstractNumId w:val="37"/>
  </w:num>
  <w:num w:numId="32">
    <w:abstractNumId w:val="18"/>
  </w:num>
  <w:num w:numId="33">
    <w:abstractNumId w:val="29"/>
  </w:num>
  <w:num w:numId="34">
    <w:abstractNumId w:val="4"/>
  </w:num>
  <w:num w:numId="35">
    <w:abstractNumId w:val="3"/>
  </w:num>
  <w:num w:numId="36">
    <w:abstractNumId w:val="28"/>
  </w:num>
  <w:num w:numId="37">
    <w:abstractNumId w:val="44"/>
  </w:num>
  <w:num w:numId="38">
    <w:abstractNumId w:val="43"/>
  </w:num>
  <w:num w:numId="39">
    <w:abstractNumId w:val="26"/>
  </w:num>
  <w:num w:numId="40">
    <w:abstractNumId w:val="8"/>
  </w:num>
  <w:num w:numId="41">
    <w:abstractNumId w:val="19"/>
  </w:num>
  <w:num w:numId="42">
    <w:abstractNumId w:val="14"/>
  </w:num>
  <w:num w:numId="43">
    <w:abstractNumId w:val="7"/>
  </w:num>
  <w:num w:numId="44">
    <w:abstractNumId w:val="38"/>
  </w:num>
  <w:num w:numId="45">
    <w:abstractNumId w:val="46"/>
  </w:num>
  <w:num w:numId="46">
    <w:abstractNumId w:val="3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FF"/>
    <w:rsid w:val="00001D2A"/>
    <w:rsid w:val="000059B9"/>
    <w:rsid w:val="00007341"/>
    <w:rsid w:val="00013AFA"/>
    <w:rsid w:val="00027908"/>
    <w:rsid w:val="00032CC1"/>
    <w:rsid w:val="00036304"/>
    <w:rsid w:val="00041073"/>
    <w:rsid w:val="00044FA7"/>
    <w:rsid w:val="0005142F"/>
    <w:rsid w:val="000531FD"/>
    <w:rsid w:val="00054479"/>
    <w:rsid w:val="00054547"/>
    <w:rsid w:val="00062C9C"/>
    <w:rsid w:val="00067A98"/>
    <w:rsid w:val="000735A1"/>
    <w:rsid w:val="000756D7"/>
    <w:rsid w:val="00075878"/>
    <w:rsid w:val="00080C82"/>
    <w:rsid w:val="0008638B"/>
    <w:rsid w:val="00093B3B"/>
    <w:rsid w:val="00093E47"/>
    <w:rsid w:val="000A70D3"/>
    <w:rsid w:val="000B0E7C"/>
    <w:rsid w:val="000B5B81"/>
    <w:rsid w:val="000B6466"/>
    <w:rsid w:val="000D6906"/>
    <w:rsid w:val="000D7E7E"/>
    <w:rsid w:val="000E3044"/>
    <w:rsid w:val="000E57B5"/>
    <w:rsid w:val="000F0C8A"/>
    <w:rsid w:val="000F2D38"/>
    <w:rsid w:val="000F7470"/>
    <w:rsid w:val="00101405"/>
    <w:rsid w:val="001059FC"/>
    <w:rsid w:val="00110546"/>
    <w:rsid w:val="00111EF3"/>
    <w:rsid w:val="00117542"/>
    <w:rsid w:val="001236D6"/>
    <w:rsid w:val="001277F9"/>
    <w:rsid w:val="001328E1"/>
    <w:rsid w:val="00133A1F"/>
    <w:rsid w:val="001347F8"/>
    <w:rsid w:val="001373E9"/>
    <w:rsid w:val="00140833"/>
    <w:rsid w:val="0014211C"/>
    <w:rsid w:val="0014218B"/>
    <w:rsid w:val="00142338"/>
    <w:rsid w:val="0014390E"/>
    <w:rsid w:val="0014536F"/>
    <w:rsid w:val="00151A76"/>
    <w:rsid w:val="00151FAE"/>
    <w:rsid w:val="00160716"/>
    <w:rsid w:val="00161DFA"/>
    <w:rsid w:val="001647ED"/>
    <w:rsid w:val="001814D1"/>
    <w:rsid w:val="00184FB1"/>
    <w:rsid w:val="0019180C"/>
    <w:rsid w:val="00192489"/>
    <w:rsid w:val="001A3DF3"/>
    <w:rsid w:val="001C2656"/>
    <w:rsid w:val="001C53A4"/>
    <w:rsid w:val="001C63B3"/>
    <w:rsid w:val="001C6E5F"/>
    <w:rsid w:val="001C71C4"/>
    <w:rsid w:val="001D1DBC"/>
    <w:rsid w:val="001D3FAC"/>
    <w:rsid w:val="001E1C3C"/>
    <w:rsid w:val="001E63D7"/>
    <w:rsid w:val="001E771F"/>
    <w:rsid w:val="001F742E"/>
    <w:rsid w:val="00201C26"/>
    <w:rsid w:val="00202A97"/>
    <w:rsid w:val="00207EF3"/>
    <w:rsid w:val="00207F26"/>
    <w:rsid w:val="002110F7"/>
    <w:rsid w:val="002128E1"/>
    <w:rsid w:val="00217293"/>
    <w:rsid w:val="0022100B"/>
    <w:rsid w:val="00223C5B"/>
    <w:rsid w:val="00226310"/>
    <w:rsid w:val="0023112C"/>
    <w:rsid w:val="00235F4E"/>
    <w:rsid w:val="00256FF2"/>
    <w:rsid w:val="00261B84"/>
    <w:rsid w:val="0026222F"/>
    <w:rsid w:val="002636FE"/>
    <w:rsid w:val="002640FF"/>
    <w:rsid w:val="00275E9A"/>
    <w:rsid w:val="002821A7"/>
    <w:rsid w:val="00282F76"/>
    <w:rsid w:val="00283EB0"/>
    <w:rsid w:val="002901EF"/>
    <w:rsid w:val="0029355F"/>
    <w:rsid w:val="0029501E"/>
    <w:rsid w:val="00297565"/>
    <w:rsid w:val="002A202D"/>
    <w:rsid w:val="002B24E6"/>
    <w:rsid w:val="002C2BE1"/>
    <w:rsid w:val="002C44D9"/>
    <w:rsid w:val="002C4E83"/>
    <w:rsid w:val="002C653F"/>
    <w:rsid w:val="002D0ED0"/>
    <w:rsid w:val="002D1830"/>
    <w:rsid w:val="002D6550"/>
    <w:rsid w:val="002E262B"/>
    <w:rsid w:val="002E2663"/>
    <w:rsid w:val="002F0AF7"/>
    <w:rsid w:val="002F462C"/>
    <w:rsid w:val="00302490"/>
    <w:rsid w:val="00303B5C"/>
    <w:rsid w:val="003057B2"/>
    <w:rsid w:val="0032185D"/>
    <w:rsid w:val="00326405"/>
    <w:rsid w:val="003300E3"/>
    <w:rsid w:val="00330B32"/>
    <w:rsid w:val="0033329A"/>
    <w:rsid w:val="00333796"/>
    <w:rsid w:val="00334D2F"/>
    <w:rsid w:val="00336905"/>
    <w:rsid w:val="0034411F"/>
    <w:rsid w:val="00344532"/>
    <w:rsid w:val="00344878"/>
    <w:rsid w:val="00351962"/>
    <w:rsid w:val="00361DBD"/>
    <w:rsid w:val="003637FB"/>
    <w:rsid w:val="00366E63"/>
    <w:rsid w:val="0036733E"/>
    <w:rsid w:val="00376AF5"/>
    <w:rsid w:val="00386292"/>
    <w:rsid w:val="003A0528"/>
    <w:rsid w:val="003A184A"/>
    <w:rsid w:val="003A5A8C"/>
    <w:rsid w:val="003B12D3"/>
    <w:rsid w:val="003B1A2A"/>
    <w:rsid w:val="003B1BF2"/>
    <w:rsid w:val="003B50F0"/>
    <w:rsid w:val="003B51BA"/>
    <w:rsid w:val="003C5E1F"/>
    <w:rsid w:val="003D288E"/>
    <w:rsid w:val="003D391D"/>
    <w:rsid w:val="003E4AEC"/>
    <w:rsid w:val="003E4F6F"/>
    <w:rsid w:val="003F1C23"/>
    <w:rsid w:val="003F2137"/>
    <w:rsid w:val="003F29AE"/>
    <w:rsid w:val="003F3CD2"/>
    <w:rsid w:val="003F6770"/>
    <w:rsid w:val="00400892"/>
    <w:rsid w:val="00402C13"/>
    <w:rsid w:val="00405D6C"/>
    <w:rsid w:val="00406D3E"/>
    <w:rsid w:val="0040762C"/>
    <w:rsid w:val="0042258B"/>
    <w:rsid w:val="004230E9"/>
    <w:rsid w:val="00424ECB"/>
    <w:rsid w:val="00427E15"/>
    <w:rsid w:val="00430204"/>
    <w:rsid w:val="00431C84"/>
    <w:rsid w:val="004345EB"/>
    <w:rsid w:val="004414C0"/>
    <w:rsid w:val="00442995"/>
    <w:rsid w:val="00447A64"/>
    <w:rsid w:val="004570F4"/>
    <w:rsid w:val="00460010"/>
    <w:rsid w:val="00466E12"/>
    <w:rsid w:val="00475DE4"/>
    <w:rsid w:val="0047667C"/>
    <w:rsid w:val="00481A7C"/>
    <w:rsid w:val="0048440F"/>
    <w:rsid w:val="00484BE2"/>
    <w:rsid w:val="00491CB4"/>
    <w:rsid w:val="004A49EA"/>
    <w:rsid w:val="004A4DC4"/>
    <w:rsid w:val="004A5B1E"/>
    <w:rsid w:val="004B44D1"/>
    <w:rsid w:val="004D4E3B"/>
    <w:rsid w:val="004E121A"/>
    <w:rsid w:val="004F7C89"/>
    <w:rsid w:val="004F7D3E"/>
    <w:rsid w:val="00504711"/>
    <w:rsid w:val="00506621"/>
    <w:rsid w:val="00515458"/>
    <w:rsid w:val="0051575E"/>
    <w:rsid w:val="005327A4"/>
    <w:rsid w:val="00546A98"/>
    <w:rsid w:val="00546CA9"/>
    <w:rsid w:val="005475DF"/>
    <w:rsid w:val="0057141A"/>
    <w:rsid w:val="00576481"/>
    <w:rsid w:val="0057783B"/>
    <w:rsid w:val="00580526"/>
    <w:rsid w:val="00581328"/>
    <w:rsid w:val="0058301E"/>
    <w:rsid w:val="00587280"/>
    <w:rsid w:val="005874C5"/>
    <w:rsid w:val="00591C99"/>
    <w:rsid w:val="0059417A"/>
    <w:rsid w:val="005958A7"/>
    <w:rsid w:val="0059623B"/>
    <w:rsid w:val="005A0FC4"/>
    <w:rsid w:val="005A1C0F"/>
    <w:rsid w:val="005A55DD"/>
    <w:rsid w:val="005A6C76"/>
    <w:rsid w:val="005B0A0D"/>
    <w:rsid w:val="005B4EA2"/>
    <w:rsid w:val="005C4224"/>
    <w:rsid w:val="005C5FDD"/>
    <w:rsid w:val="005D09F2"/>
    <w:rsid w:val="005D0AB2"/>
    <w:rsid w:val="005D147F"/>
    <w:rsid w:val="005D23D4"/>
    <w:rsid w:val="005D24E1"/>
    <w:rsid w:val="005D70BC"/>
    <w:rsid w:val="005E1EB5"/>
    <w:rsid w:val="005E3A17"/>
    <w:rsid w:val="005F026C"/>
    <w:rsid w:val="005F11E9"/>
    <w:rsid w:val="005F2A05"/>
    <w:rsid w:val="005F7812"/>
    <w:rsid w:val="006033C6"/>
    <w:rsid w:val="00604772"/>
    <w:rsid w:val="00606225"/>
    <w:rsid w:val="00610BB0"/>
    <w:rsid w:val="00610D66"/>
    <w:rsid w:val="006121C7"/>
    <w:rsid w:val="0061380B"/>
    <w:rsid w:val="0061438C"/>
    <w:rsid w:val="00617E51"/>
    <w:rsid w:val="006205E2"/>
    <w:rsid w:val="006231DA"/>
    <w:rsid w:val="006252B4"/>
    <w:rsid w:val="00626897"/>
    <w:rsid w:val="00632539"/>
    <w:rsid w:val="00635AEB"/>
    <w:rsid w:val="00642236"/>
    <w:rsid w:val="00644AC2"/>
    <w:rsid w:val="00645BBC"/>
    <w:rsid w:val="00650910"/>
    <w:rsid w:val="006618A1"/>
    <w:rsid w:val="00663EFB"/>
    <w:rsid w:val="00664672"/>
    <w:rsid w:val="006678F7"/>
    <w:rsid w:val="006822A4"/>
    <w:rsid w:val="0069272B"/>
    <w:rsid w:val="00693EF8"/>
    <w:rsid w:val="00696550"/>
    <w:rsid w:val="006A11A5"/>
    <w:rsid w:val="006B10B2"/>
    <w:rsid w:val="006B3A3F"/>
    <w:rsid w:val="006B6F75"/>
    <w:rsid w:val="006C0767"/>
    <w:rsid w:val="006C2885"/>
    <w:rsid w:val="006D26BF"/>
    <w:rsid w:val="006D4C28"/>
    <w:rsid w:val="006D6375"/>
    <w:rsid w:val="006E201F"/>
    <w:rsid w:val="006E2633"/>
    <w:rsid w:val="006E4828"/>
    <w:rsid w:val="00702A4E"/>
    <w:rsid w:val="0070550D"/>
    <w:rsid w:val="007113F2"/>
    <w:rsid w:val="007253F6"/>
    <w:rsid w:val="00731653"/>
    <w:rsid w:val="00732BF7"/>
    <w:rsid w:val="00733C34"/>
    <w:rsid w:val="00745712"/>
    <w:rsid w:val="00751A81"/>
    <w:rsid w:val="00751E19"/>
    <w:rsid w:val="00753B9F"/>
    <w:rsid w:val="00757EDF"/>
    <w:rsid w:val="0076567C"/>
    <w:rsid w:val="007674E5"/>
    <w:rsid w:val="00771515"/>
    <w:rsid w:val="00777AB6"/>
    <w:rsid w:val="00782526"/>
    <w:rsid w:val="007839C8"/>
    <w:rsid w:val="00793565"/>
    <w:rsid w:val="00796F74"/>
    <w:rsid w:val="007A1AF0"/>
    <w:rsid w:val="007A2D55"/>
    <w:rsid w:val="007A453C"/>
    <w:rsid w:val="007A46B1"/>
    <w:rsid w:val="007A7AB6"/>
    <w:rsid w:val="007B5E20"/>
    <w:rsid w:val="007B7FFE"/>
    <w:rsid w:val="007C34CE"/>
    <w:rsid w:val="007C4C08"/>
    <w:rsid w:val="007D6FD0"/>
    <w:rsid w:val="007E05BD"/>
    <w:rsid w:val="007E0CD8"/>
    <w:rsid w:val="007E0F12"/>
    <w:rsid w:val="007E2EA8"/>
    <w:rsid w:val="007E560F"/>
    <w:rsid w:val="007F09BC"/>
    <w:rsid w:val="007F311C"/>
    <w:rsid w:val="00804AC0"/>
    <w:rsid w:val="008051F4"/>
    <w:rsid w:val="008052A7"/>
    <w:rsid w:val="00813218"/>
    <w:rsid w:val="008169FC"/>
    <w:rsid w:val="00821FD7"/>
    <w:rsid w:val="0082354A"/>
    <w:rsid w:val="008271C2"/>
    <w:rsid w:val="00827ED9"/>
    <w:rsid w:val="00834775"/>
    <w:rsid w:val="008410F1"/>
    <w:rsid w:val="00845A0F"/>
    <w:rsid w:val="008543D2"/>
    <w:rsid w:val="00854CDF"/>
    <w:rsid w:val="00862B90"/>
    <w:rsid w:val="00873A88"/>
    <w:rsid w:val="00887959"/>
    <w:rsid w:val="00892093"/>
    <w:rsid w:val="008A1925"/>
    <w:rsid w:val="008A3466"/>
    <w:rsid w:val="008A4417"/>
    <w:rsid w:val="008A4A6A"/>
    <w:rsid w:val="008B1D17"/>
    <w:rsid w:val="008B5246"/>
    <w:rsid w:val="008C21B5"/>
    <w:rsid w:val="008C4C55"/>
    <w:rsid w:val="008C67F9"/>
    <w:rsid w:val="008D28EA"/>
    <w:rsid w:val="008F38AC"/>
    <w:rsid w:val="008F7B61"/>
    <w:rsid w:val="00906E72"/>
    <w:rsid w:val="00914053"/>
    <w:rsid w:val="00923A0C"/>
    <w:rsid w:val="00930F08"/>
    <w:rsid w:val="00931E59"/>
    <w:rsid w:val="009333F4"/>
    <w:rsid w:val="00945174"/>
    <w:rsid w:val="009470FA"/>
    <w:rsid w:val="00957475"/>
    <w:rsid w:val="00962B4C"/>
    <w:rsid w:val="00977402"/>
    <w:rsid w:val="009826E9"/>
    <w:rsid w:val="00983C63"/>
    <w:rsid w:val="00991DA2"/>
    <w:rsid w:val="00995697"/>
    <w:rsid w:val="00995C36"/>
    <w:rsid w:val="00996D8A"/>
    <w:rsid w:val="00997EB0"/>
    <w:rsid w:val="009A09F8"/>
    <w:rsid w:val="009A529D"/>
    <w:rsid w:val="009B4F35"/>
    <w:rsid w:val="009C2A0D"/>
    <w:rsid w:val="009C4EEF"/>
    <w:rsid w:val="009C72BD"/>
    <w:rsid w:val="009D4557"/>
    <w:rsid w:val="009D6414"/>
    <w:rsid w:val="009E012D"/>
    <w:rsid w:val="009E1BCA"/>
    <w:rsid w:val="009F0200"/>
    <w:rsid w:val="009F48D0"/>
    <w:rsid w:val="00A00E61"/>
    <w:rsid w:val="00A050E7"/>
    <w:rsid w:val="00A12AD8"/>
    <w:rsid w:val="00A12F39"/>
    <w:rsid w:val="00A22BCB"/>
    <w:rsid w:val="00A27906"/>
    <w:rsid w:val="00A41477"/>
    <w:rsid w:val="00A64B3E"/>
    <w:rsid w:val="00A66B50"/>
    <w:rsid w:val="00A66E97"/>
    <w:rsid w:val="00A71CBE"/>
    <w:rsid w:val="00A72D78"/>
    <w:rsid w:val="00A80250"/>
    <w:rsid w:val="00A86074"/>
    <w:rsid w:val="00A91166"/>
    <w:rsid w:val="00A955E8"/>
    <w:rsid w:val="00A95AE5"/>
    <w:rsid w:val="00A95C3B"/>
    <w:rsid w:val="00AA3D9A"/>
    <w:rsid w:val="00AA6BAA"/>
    <w:rsid w:val="00AB4452"/>
    <w:rsid w:val="00AD0125"/>
    <w:rsid w:val="00AE427F"/>
    <w:rsid w:val="00AE552C"/>
    <w:rsid w:val="00AE5AC4"/>
    <w:rsid w:val="00AF067E"/>
    <w:rsid w:val="00AF0CC4"/>
    <w:rsid w:val="00AF7223"/>
    <w:rsid w:val="00B02EB3"/>
    <w:rsid w:val="00B07A54"/>
    <w:rsid w:val="00B16D6C"/>
    <w:rsid w:val="00B22837"/>
    <w:rsid w:val="00B273FB"/>
    <w:rsid w:val="00B309F9"/>
    <w:rsid w:val="00B32D3C"/>
    <w:rsid w:val="00B37AD9"/>
    <w:rsid w:val="00B41C7F"/>
    <w:rsid w:val="00B424EA"/>
    <w:rsid w:val="00B42628"/>
    <w:rsid w:val="00B44024"/>
    <w:rsid w:val="00B53EA8"/>
    <w:rsid w:val="00B57890"/>
    <w:rsid w:val="00B6212B"/>
    <w:rsid w:val="00B62295"/>
    <w:rsid w:val="00B625D8"/>
    <w:rsid w:val="00B632DF"/>
    <w:rsid w:val="00B63F12"/>
    <w:rsid w:val="00B6760C"/>
    <w:rsid w:val="00B7211B"/>
    <w:rsid w:val="00B75C51"/>
    <w:rsid w:val="00B82C57"/>
    <w:rsid w:val="00B9489C"/>
    <w:rsid w:val="00BA1961"/>
    <w:rsid w:val="00BB6E8B"/>
    <w:rsid w:val="00BC03A3"/>
    <w:rsid w:val="00BC2AE2"/>
    <w:rsid w:val="00BC3CA6"/>
    <w:rsid w:val="00BC6D2A"/>
    <w:rsid w:val="00BD18C0"/>
    <w:rsid w:val="00BD22D0"/>
    <w:rsid w:val="00BD4AE1"/>
    <w:rsid w:val="00BE0BC2"/>
    <w:rsid w:val="00BE1A09"/>
    <w:rsid w:val="00BE5131"/>
    <w:rsid w:val="00BE7B06"/>
    <w:rsid w:val="00BE7EDE"/>
    <w:rsid w:val="00C01AAF"/>
    <w:rsid w:val="00C13C2D"/>
    <w:rsid w:val="00C140E5"/>
    <w:rsid w:val="00C152D9"/>
    <w:rsid w:val="00C1691E"/>
    <w:rsid w:val="00C32F72"/>
    <w:rsid w:val="00C3437F"/>
    <w:rsid w:val="00C41C91"/>
    <w:rsid w:val="00C42008"/>
    <w:rsid w:val="00C4218C"/>
    <w:rsid w:val="00C42804"/>
    <w:rsid w:val="00C4387A"/>
    <w:rsid w:val="00C50FDD"/>
    <w:rsid w:val="00C54964"/>
    <w:rsid w:val="00C56D16"/>
    <w:rsid w:val="00C624F0"/>
    <w:rsid w:val="00C676ED"/>
    <w:rsid w:val="00C70AF4"/>
    <w:rsid w:val="00C8415E"/>
    <w:rsid w:val="00C94C68"/>
    <w:rsid w:val="00C95775"/>
    <w:rsid w:val="00CB26DE"/>
    <w:rsid w:val="00CB3272"/>
    <w:rsid w:val="00CB5107"/>
    <w:rsid w:val="00CB5C6E"/>
    <w:rsid w:val="00CC0743"/>
    <w:rsid w:val="00CC1506"/>
    <w:rsid w:val="00CC4097"/>
    <w:rsid w:val="00CC4158"/>
    <w:rsid w:val="00CC540B"/>
    <w:rsid w:val="00CD543E"/>
    <w:rsid w:val="00CD5703"/>
    <w:rsid w:val="00CD5E2D"/>
    <w:rsid w:val="00CE5D55"/>
    <w:rsid w:val="00CF0508"/>
    <w:rsid w:val="00CF41B1"/>
    <w:rsid w:val="00CF7F19"/>
    <w:rsid w:val="00D152F4"/>
    <w:rsid w:val="00D16315"/>
    <w:rsid w:val="00D177E1"/>
    <w:rsid w:val="00D20320"/>
    <w:rsid w:val="00D208AC"/>
    <w:rsid w:val="00D25691"/>
    <w:rsid w:val="00D30542"/>
    <w:rsid w:val="00D30CBF"/>
    <w:rsid w:val="00D334CE"/>
    <w:rsid w:val="00D340CC"/>
    <w:rsid w:val="00D373A6"/>
    <w:rsid w:val="00D4412B"/>
    <w:rsid w:val="00D57EDC"/>
    <w:rsid w:val="00D71544"/>
    <w:rsid w:val="00D732B5"/>
    <w:rsid w:val="00D75175"/>
    <w:rsid w:val="00D8143D"/>
    <w:rsid w:val="00D854DC"/>
    <w:rsid w:val="00D90668"/>
    <w:rsid w:val="00D94F31"/>
    <w:rsid w:val="00D96B45"/>
    <w:rsid w:val="00DA310D"/>
    <w:rsid w:val="00DA5884"/>
    <w:rsid w:val="00DB0798"/>
    <w:rsid w:val="00DB1777"/>
    <w:rsid w:val="00DB1869"/>
    <w:rsid w:val="00DC73AD"/>
    <w:rsid w:val="00DF0029"/>
    <w:rsid w:val="00E029E3"/>
    <w:rsid w:val="00E07F43"/>
    <w:rsid w:val="00E10CE6"/>
    <w:rsid w:val="00E13A06"/>
    <w:rsid w:val="00E2094C"/>
    <w:rsid w:val="00E22805"/>
    <w:rsid w:val="00E270AA"/>
    <w:rsid w:val="00E421AE"/>
    <w:rsid w:val="00E47F70"/>
    <w:rsid w:val="00E60D48"/>
    <w:rsid w:val="00E62FBF"/>
    <w:rsid w:val="00E64037"/>
    <w:rsid w:val="00E64EAA"/>
    <w:rsid w:val="00E670C6"/>
    <w:rsid w:val="00E71321"/>
    <w:rsid w:val="00E80D54"/>
    <w:rsid w:val="00E8277B"/>
    <w:rsid w:val="00E86E54"/>
    <w:rsid w:val="00E9511A"/>
    <w:rsid w:val="00E95B99"/>
    <w:rsid w:val="00E97BC8"/>
    <w:rsid w:val="00EA320D"/>
    <w:rsid w:val="00EB2BBB"/>
    <w:rsid w:val="00EC0A5F"/>
    <w:rsid w:val="00EC4D9A"/>
    <w:rsid w:val="00EC71A3"/>
    <w:rsid w:val="00EC71F8"/>
    <w:rsid w:val="00EE27C9"/>
    <w:rsid w:val="00EE66A7"/>
    <w:rsid w:val="00EE7192"/>
    <w:rsid w:val="00EE7764"/>
    <w:rsid w:val="00EF68CB"/>
    <w:rsid w:val="00EF69A7"/>
    <w:rsid w:val="00EF6EC1"/>
    <w:rsid w:val="00EF7D25"/>
    <w:rsid w:val="00F02301"/>
    <w:rsid w:val="00F049FF"/>
    <w:rsid w:val="00F063F9"/>
    <w:rsid w:val="00F07DDD"/>
    <w:rsid w:val="00F13F16"/>
    <w:rsid w:val="00F20AEB"/>
    <w:rsid w:val="00F21BDC"/>
    <w:rsid w:val="00F2505D"/>
    <w:rsid w:val="00F27BB0"/>
    <w:rsid w:val="00F3145D"/>
    <w:rsid w:val="00F32A22"/>
    <w:rsid w:val="00F41B57"/>
    <w:rsid w:val="00F41BDD"/>
    <w:rsid w:val="00F5636A"/>
    <w:rsid w:val="00F63A68"/>
    <w:rsid w:val="00F6524B"/>
    <w:rsid w:val="00F702E4"/>
    <w:rsid w:val="00F71AC9"/>
    <w:rsid w:val="00F862B4"/>
    <w:rsid w:val="00F947BF"/>
    <w:rsid w:val="00F94A43"/>
    <w:rsid w:val="00F96945"/>
    <w:rsid w:val="00F978CB"/>
    <w:rsid w:val="00FA5467"/>
    <w:rsid w:val="00FA5724"/>
    <w:rsid w:val="00FA7EE7"/>
    <w:rsid w:val="00FB316F"/>
    <w:rsid w:val="00FB6010"/>
    <w:rsid w:val="00FC39F4"/>
    <w:rsid w:val="00FC5A70"/>
    <w:rsid w:val="00FD09CC"/>
    <w:rsid w:val="00FD1D92"/>
    <w:rsid w:val="00FD6665"/>
    <w:rsid w:val="00FE0735"/>
    <w:rsid w:val="00FE6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302490"/>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locked/>
    <w:rsid w:val="00302490"/>
    <w:rPr>
      <w:rFonts w:ascii="Times New Roman" w:eastAsia="Times New Roman" w:hAnsi="Times New Roman" w:cs="Times New Roman"/>
      <w:sz w:val="24"/>
      <w:szCs w:val="20"/>
    </w:rPr>
  </w:style>
  <w:style w:type="paragraph" w:styleId="ListParagraph">
    <w:name w:val="List Paragraph"/>
    <w:basedOn w:val="Normal"/>
    <w:uiPriority w:val="34"/>
    <w:qFormat/>
    <w:rsid w:val="0069272B"/>
    <w:pPr>
      <w:ind w:left="720"/>
      <w:contextualSpacing/>
    </w:pPr>
  </w:style>
  <w:style w:type="character" w:styleId="CommentReference">
    <w:name w:val="annotation reference"/>
    <w:basedOn w:val="DefaultParagraphFont"/>
    <w:uiPriority w:val="99"/>
    <w:semiHidden/>
    <w:unhideWhenUsed/>
    <w:rsid w:val="0069272B"/>
    <w:rPr>
      <w:sz w:val="16"/>
      <w:szCs w:val="16"/>
    </w:rPr>
  </w:style>
  <w:style w:type="paragraph" w:styleId="CommentText">
    <w:name w:val="annotation text"/>
    <w:basedOn w:val="Normal"/>
    <w:link w:val="CommentTextChar"/>
    <w:uiPriority w:val="99"/>
    <w:semiHidden/>
    <w:unhideWhenUsed/>
    <w:rsid w:val="0069272B"/>
    <w:pPr>
      <w:spacing w:line="240" w:lineRule="auto"/>
    </w:pPr>
    <w:rPr>
      <w:sz w:val="20"/>
      <w:szCs w:val="20"/>
    </w:rPr>
  </w:style>
  <w:style w:type="character" w:customStyle="1" w:styleId="CommentTextChar">
    <w:name w:val="Comment Text Char"/>
    <w:basedOn w:val="DefaultParagraphFont"/>
    <w:link w:val="CommentText"/>
    <w:uiPriority w:val="99"/>
    <w:semiHidden/>
    <w:rsid w:val="0069272B"/>
    <w:rPr>
      <w:sz w:val="20"/>
      <w:szCs w:val="20"/>
    </w:rPr>
  </w:style>
  <w:style w:type="paragraph" w:styleId="CommentSubject">
    <w:name w:val="annotation subject"/>
    <w:basedOn w:val="CommentText"/>
    <w:next w:val="CommentText"/>
    <w:link w:val="CommentSubjectChar"/>
    <w:uiPriority w:val="99"/>
    <w:semiHidden/>
    <w:unhideWhenUsed/>
    <w:rsid w:val="0069272B"/>
    <w:rPr>
      <w:b/>
      <w:bCs/>
    </w:rPr>
  </w:style>
  <w:style w:type="character" w:customStyle="1" w:styleId="CommentSubjectChar">
    <w:name w:val="Comment Subject Char"/>
    <w:basedOn w:val="CommentTextChar"/>
    <w:link w:val="CommentSubject"/>
    <w:uiPriority w:val="99"/>
    <w:semiHidden/>
    <w:rsid w:val="0069272B"/>
    <w:rPr>
      <w:b/>
      <w:bCs/>
      <w:sz w:val="20"/>
      <w:szCs w:val="20"/>
    </w:rPr>
  </w:style>
  <w:style w:type="paragraph" w:styleId="BalloonText">
    <w:name w:val="Balloon Text"/>
    <w:basedOn w:val="Normal"/>
    <w:link w:val="BalloonTextChar"/>
    <w:uiPriority w:val="99"/>
    <w:semiHidden/>
    <w:unhideWhenUsed/>
    <w:rsid w:val="0069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2B"/>
    <w:rPr>
      <w:rFonts w:ascii="Tahoma" w:hAnsi="Tahoma" w:cs="Tahoma"/>
      <w:sz w:val="16"/>
      <w:szCs w:val="16"/>
    </w:rPr>
  </w:style>
  <w:style w:type="character" w:styleId="Hyperlink">
    <w:name w:val="Hyperlink"/>
    <w:basedOn w:val="DefaultParagraphFont"/>
    <w:uiPriority w:val="99"/>
    <w:unhideWhenUsed/>
    <w:rsid w:val="00BE1A09"/>
    <w:rPr>
      <w:color w:val="0000FF" w:themeColor="hyperlink"/>
      <w:u w:val="single"/>
    </w:rPr>
  </w:style>
  <w:style w:type="character" w:styleId="FollowedHyperlink">
    <w:name w:val="FollowedHyperlink"/>
    <w:basedOn w:val="DefaultParagraphFont"/>
    <w:uiPriority w:val="99"/>
    <w:semiHidden/>
    <w:unhideWhenUsed/>
    <w:rsid w:val="00DA5884"/>
    <w:rPr>
      <w:color w:val="800080" w:themeColor="followedHyperlink"/>
      <w:u w:val="single"/>
    </w:rPr>
  </w:style>
  <w:style w:type="paragraph" w:styleId="NormalWeb">
    <w:name w:val="Normal (Web)"/>
    <w:basedOn w:val="Normal"/>
    <w:uiPriority w:val="99"/>
    <w:semiHidden/>
    <w:unhideWhenUsed/>
    <w:rsid w:val="003E4A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302490"/>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locked/>
    <w:rsid w:val="00302490"/>
    <w:rPr>
      <w:rFonts w:ascii="Times New Roman" w:eastAsia="Times New Roman" w:hAnsi="Times New Roman" w:cs="Times New Roman"/>
      <w:sz w:val="24"/>
      <w:szCs w:val="20"/>
    </w:rPr>
  </w:style>
  <w:style w:type="paragraph" w:styleId="ListParagraph">
    <w:name w:val="List Paragraph"/>
    <w:basedOn w:val="Normal"/>
    <w:uiPriority w:val="34"/>
    <w:qFormat/>
    <w:rsid w:val="0069272B"/>
    <w:pPr>
      <w:ind w:left="720"/>
      <w:contextualSpacing/>
    </w:pPr>
  </w:style>
  <w:style w:type="character" w:styleId="CommentReference">
    <w:name w:val="annotation reference"/>
    <w:basedOn w:val="DefaultParagraphFont"/>
    <w:uiPriority w:val="99"/>
    <w:semiHidden/>
    <w:unhideWhenUsed/>
    <w:rsid w:val="0069272B"/>
    <w:rPr>
      <w:sz w:val="16"/>
      <w:szCs w:val="16"/>
    </w:rPr>
  </w:style>
  <w:style w:type="paragraph" w:styleId="CommentText">
    <w:name w:val="annotation text"/>
    <w:basedOn w:val="Normal"/>
    <w:link w:val="CommentTextChar"/>
    <w:uiPriority w:val="99"/>
    <w:semiHidden/>
    <w:unhideWhenUsed/>
    <w:rsid w:val="0069272B"/>
    <w:pPr>
      <w:spacing w:line="240" w:lineRule="auto"/>
    </w:pPr>
    <w:rPr>
      <w:sz w:val="20"/>
      <w:szCs w:val="20"/>
    </w:rPr>
  </w:style>
  <w:style w:type="character" w:customStyle="1" w:styleId="CommentTextChar">
    <w:name w:val="Comment Text Char"/>
    <w:basedOn w:val="DefaultParagraphFont"/>
    <w:link w:val="CommentText"/>
    <w:uiPriority w:val="99"/>
    <w:semiHidden/>
    <w:rsid w:val="0069272B"/>
    <w:rPr>
      <w:sz w:val="20"/>
      <w:szCs w:val="20"/>
    </w:rPr>
  </w:style>
  <w:style w:type="paragraph" w:styleId="CommentSubject">
    <w:name w:val="annotation subject"/>
    <w:basedOn w:val="CommentText"/>
    <w:next w:val="CommentText"/>
    <w:link w:val="CommentSubjectChar"/>
    <w:uiPriority w:val="99"/>
    <w:semiHidden/>
    <w:unhideWhenUsed/>
    <w:rsid w:val="0069272B"/>
    <w:rPr>
      <w:b/>
      <w:bCs/>
    </w:rPr>
  </w:style>
  <w:style w:type="character" w:customStyle="1" w:styleId="CommentSubjectChar">
    <w:name w:val="Comment Subject Char"/>
    <w:basedOn w:val="CommentTextChar"/>
    <w:link w:val="CommentSubject"/>
    <w:uiPriority w:val="99"/>
    <w:semiHidden/>
    <w:rsid w:val="0069272B"/>
    <w:rPr>
      <w:b/>
      <w:bCs/>
      <w:sz w:val="20"/>
      <w:szCs w:val="20"/>
    </w:rPr>
  </w:style>
  <w:style w:type="paragraph" w:styleId="BalloonText">
    <w:name w:val="Balloon Text"/>
    <w:basedOn w:val="Normal"/>
    <w:link w:val="BalloonTextChar"/>
    <w:uiPriority w:val="99"/>
    <w:semiHidden/>
    <w:unhideWhenUsed/>
    <w:rsid w:val="0069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2B"/>
    <w:rPr>
      <w:rFonts w:ascii="Tahoma" w:hAnsi="Tahoma" w:cs="Tahoma"/>
      <w:sz w:val="16"/>
      <w:szCs w:val="16"/>
    </w:rPr>
  </w:style>
  <w:style w:type="character" w:styleId="Hyperlink">
    <w:name w:val="Hyperlink"/>
    <w:basedOn w:val="DefaultParagraphFont"/>
    <w:uiPriority w:val="99"/>
    <w:unhideWhenUsed/>
    <w:rsid w:val="00BE1A09"/>
    <w:rPr>
      <w:color w:val="0000FF" w:themeColor="hyperlink"/>
      <w:u w:val="single"/>
    </w:rPr>
  </w:style>
  <w:style w:type="character" w:styleId="FollowedHyperlink">
    <w:name w:val="FollowedHyperlink"/>
    <w:basedOn w:val="DefaultParagraphFont"/>
    <w:uiPriority w:val="99"/>
    <w:semiHidden/>
    <w:unhideWhenUsed/>
    <w:rsid w:val="00DA5884"/>
    <w:rPr>
      <w:color w:val="800080" w:themeColor="followedHyperlink"/>
      <w:u w:val="single"/>
    </w:rPr>
  </w:style>
  <w:style w:type="paragraph" w:styleId="NormalWeb">
    <w:name w:val="Normal (Web)"/>
    <w:basedOn w:val="Normal"/>
    <w:uiPriority w:val="99"/>
    <w:semiHidden/>
    <w:unhideWhenUsed/>
    <w:rsid w:val="003E4A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339">
      <w:bodyDiv w:val="1"/>
      <w:marLeft w:val="0"/>
      <w:marRight w:val="0"/>
      <w:marTop w:val="0"/>
      <w:marBottom w:val="0"/>
      <w:divBdr>
        <w:top w:val="none" w:sz="0" w:space="0" w:color="auto"/>
        <w:left w:val="none" w:sz="0" w:space="0" w:color="auto"/>
        <w:bottom w:val="none" w:sz="0" w:space="0" w:color="auto"/>
        <w:right w:val="none" w:sz="0" w:space="0" w:color="auto"/>
      </w:divBdr>
    </w:div>
    <w:div w:id="63570317">
      <w:bodyDiv w:val="1"/>
      <w:marLeft w:val="0"/>
      <w:marRight w:val="0"/>
      <w:marTop w:val="0"/>
      <w:marBottom w:val="0"/>
      <w:divBdr>
        <w:top w:val="none" w:sz="0" w:space="0" w:color="auto"/>
        <w:left w:val="none" w:sz="0" w:space="0" w:color="auto"/>
        <w:bottom w:val="none" w:sz="0" w:space="0" w:color="auto"/>
        <w:right w:val="none" w:sz="0" w:space="0" w:color="auto"/>
      </w:divBdr>
    </w:div>
    <w:div w:id="341663217">
      <w:bodyDiv w:val="1"/>
      <w:marLeft w:val="0"/>
      <w:marRight w:val="0"/>
      <w:marTop w:val="0"/>
      <w:marBottom w:val="0"/>
      <w:divBdr>
        <w:top w:val="none" w:sz="0" w:space="0" w:color="auto"/>
        <w:left w:val="none" w:sz="0" w:space="0" w:color="auto"/>
        <w:bottom w:val="none" w:sz="0" w:space="0" w:color="auto"/>
        <w:right w:val="none" w:sz="0" w:space="0" w:color="auto"/>
      </w:divBdr>
    </w:div>
    <w:div w:id="416177716">
      <w:bodyDiv w:val="1"/>
      <w:marLeft w:val="0"/>
      <w:marRight w:val="0"/>
      <w:marTop w:val="0"/>
      <w:marBottom w:val="0"/>
      <w:divBdr>
        <w:top w:val="none" w:sz="0" w:space="0" w:color="auto"/>
        <w:left w:val="none" w:sz="0" w:space="0" w:color="auto"/>
        <w:bottom w:val="none" w:sz="0" w:space="0" w:color="auto"/>
        <w:right w:val="none" w:sz="0" w:space="0" w:color="auto"/>
      </w:divBdr>
      <w:divsChild>
        <w:div w:id="1218316649">
          <w:marLeft w:val="0"/>
          <w:marRight w:val="0"/>
          <w:marTop w:val="0"/>
          <w:marBottom w:val="0"/>
          <w:divBdr>
            <w:top w:val="none" w:sz="0" w:space="0" w:color="auto"/>
            <w:left w:val="none" w:sz="0" w:space="0" w:color="auto"/>
            <w:bottom w:val="none" w:sz="0" w:space="0" w:color="auto"/>
            <w:right w:val="none" w:sz="0" w:space="0" w:color="auto"/>
          </w:divBdr>
        </w:div>
      </w:divsChild>
    </w:div>
    <w:div w:id="589315393">
      <w:bodyDiv w:val="1"/>
      <w:marLeft w:val="0"/>
      <w:marRight w:val="0"/>
      <w:marTop w:val="0"/>
      <w:marBottom w:val="0"/>
      <w:divBdr>
        <w:top w:val="none" w:sz="0" w:space="0" w:color="auto"/>
        <w:left w:val="none" w:sz="0" w:space="0" w:color="auto"/>
        <w:bottom w:val="none" w:sz="0" w:space="0" w:color="auto"/>
        <w:right w:val="none" w:sz="0" w:space="0" w:color="auto"/>
      </w:divBdr>
    </w:div>
    <w:div w:id="1003316910">
      <w:bodyDiv w:val="1"/>
      <w:marLeft w:val="0"/>
      <w:marRight w:val="0"/>
      <w:marTop w:val="0"/>
      <w:marBottom w:val="0"/>
      <w:divBdr>
        <w:top w:val="none" w:sz="0" w:space="0" w:color="auto"/>
        <w:left w:val="none" w:sz="0" w:space="0" w:color="auto"/>
        <w:bottom w:val="none" w:sz="0" w:space="0" w:color="auto"/>
        <w:right w:val="none" w:sz="0" w:space="0" w:color="auto"/>
      </w:divBdr>
      <w:divsChild>
        <w:div w:id="416484988">
          <w:marLeft w:val="0"/>
          <w:marRight w:val="0"/>
          <w:marTop w:val="0"/>
          <w:marBottom w:val="0"/>
          <w:divBdr>
            <w:top w:val="none" w:sz="0" w:space="0" w:color="auto"/>
            <w:left w:val="none" w:sz="0" w:space="0" w:color="auto"/>
            <w:bottom w:val="none" w:sz="0" w:space="0" w:color="auto"/>
            <w:right w:val="none" w:sz="0" w:space="0" w:color="auto"/>
          </w:divBdr>
        </w:div>
      </w:divsChild>
    </w:div>
    <w:div w:id="1037659329">
      <w:bodyDiv w:val="1"/>
      <w:marLeft w:val="0"/>
      <w:marRight w:val="0"/>
      <w:marTop w:val="0"/>
      <w:marBottom w:val="0"/>
      <w:divBdr>
        <w:top w:val="none" w:sz="0" w:space="0" w:color="auto"/>
        <w:left w:val="none" w:sz="0" w:space="0" w:color="auto"/>
        <w:bottom w:val="none" w:sz="0" w:space="0" w:color="auto"/>
        <w:right w:val="none" w:sz="0" w:space="0" w:color="auto"/>
      </w:divBdr>
    </w:div>
    <w:div w:id="1980648190">
      <w:bodyDiv w:val="1"/>
      <w:marLeft w:val="0"/>
      <w:marRight w:val="0"/>
      <w:marTop w:val="0"/>
      <w:marBottom w:val="0"/>
      <w:divBdr>
        <w:top w:val="none" w:sz="0" w:space="0" w:color="auto"/>
        <w:left w:val="none" w:sz="0" w:space="0" w:color="auto"/>
        <w:bottom w:val="none" w:sz="0" w:space="0" w:color="auto"/>
        <w:right w:val="none" w:sz="0" w:space="0" w:color="auto"/>
      </w:divBdr>
    </w:div>
    <w:div w:id="2001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asgovernance.co.uk/index.php/dsc-change/1004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6FE79-478A-4FB3-94FD-FCBA8CCD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9</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Hinsley</dc:creator>
  <cp:lastModifiedBy>National Grid</cp:lastModifiedBy>
  <cp:revision>49</cp:revision>
  <cp:lastPrinted>2019-02-11T09:14:00Z</cp:lastPrinted>
  <dcterms:created xsi:type="dcterms:W3CDTF">2019-04-05T18:10:00Z</dcterms:created>
  <dcterms:modified xsi:type="dcterms:W3CDTF">2019-04-08T09:33:00Z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-2038410035</vt:i4>
  </property>
  <property fmtid="{D5CDD505-2E9C-101B-9397-08002B2CF9AE}" pid="3" name="_NewReviewCycle">
    <vt:lpwstr/>
  </property>
  <property fmtid="{D5CDD505-2E9C-101B-9397-08002B2CF9AE}" pid="4" name="_EmailSubject">
    <vt:lpwstr>Pre-Meet Summary for ChMC</vt:lpwstr>
  </property>
  <property fmtid="{D5CDD505-2E9C-101B-9397-08002B2CF9AE}" pid="5" name="_AuthorEmail">
    <vt:lpwstr>Richard.Johnson@Xoserve.com</vt:lpwstr>
  </property>
  <property fmtid="{D5CDD505-2E9C-101B-9397-08002B2CF9AE}" pid="6" name="_AuthorEmailDisplayName">
    <vt:lpwstr>Johnson, Richard</vt:lpwstr>
  </property>
  <property fmtid="{D5CDD505-2E9C-101B-9397-08002B2CF9AE}" pid="7" name="_PreviousAdHocReviewCycleID">
    <vt:i4>-899322271</vt:i4>
  </property>
</Properties>
</file>