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2074" w14:textId="77777777" w:rsidR="00040E92" w:rsidRPr="001C2268" w:rsidRDefault="00040E92" w:rsidP="00040E92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5D2CE81E" w14:textId="77777777" w:rsidR="00040E92" w:rsidRDefault="00040E92" w:rsidP="00040E92">
      <w:r>
        <w:rPr>
          <w:noProof/>
        </w:rPr>
        <w:drawing>
          <wp:anchor distT="0" distB="0" distL="114300" distR="114300" simplePos="0" relativeHeight="251659264" behindDoc="0" locked="0" layoutInCell="1" allowOverlap="1" wp14:anchorId="1F25B9BB" wp14:editId="0552EBA4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1ED1A8FB" w14:textId="583544F8" w:rsidR="00040E92" w:rsidRDefault="00040E92" w:rsidP="00040E92"/>
    <w:p w14:paraId="0EA3CB58" w14:textId="77777777" w:rsidR="00040E92" w:rsidRDefault="00040E92" w:rsidP="00040E92"/>
    <w:tbl>
      <w:tblPr>
        <w:tblStyle w:val="TableGrid1"/>
        <w:tblW w:w="5500" w:type="pct"/>
        <w:tblLayout w:type="fixed"/>
        <w:tblLook w:val="04A0" w:firstRow="1" w:lastRow="0" w:firstColumn="1" w:lastColumn="0" w:noHBand="0" w:noVBand="1"/>
      </w:tblPr>
      <w:tblGrid>
        <w:gridCol w:w="4394"/>
        <w:gridCol w:w="5524"/>
      </w:tblGrid>
      <w:tr w:rsidR="00EA73B3" w:rsidRPr="00DB5177" w14:paraId="1601AE27" w14:textId="77777777" w:rsidTr="00F352D7">
        <w:tc>
          <w:tcPr>
            <w:tcW w:w="2215" w:type="pct"/>
            <w:shd w:val="clear" w:color="auto" w:fill="FFFFFF" w:themeFill="background1"/>
            <w:vAlign w:val="center"/>
          </w:tcPr>
          <w:p w14:paraId="4180B42D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Change Title</w:t>
            </w:r>
          </w:p>
        </w:tc>
        <w:tc>
          <w:tcPr>
            <w:tcW w:w="2785" w:type="pct"/>
          </w:tcPr>
          <w:p w14:paraId="018CEA35" w14:textId="6687485C" w:rsidR="00EA73B3" w:rsidRPr="00DB5177" w:rsidRDefault="00173B31" w:rsidP="00A101D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Increase the Frequency of FSG Payments</w:t>
            </w:r>
          </w:p>
        </w:tc>
      </w:tr>
      <w:tr w:rsidR="00EA73B3" w:rsidRPr="00DB5177" w14:paraId="06D4D571" w14:textId="77777777" w:rsidTr="00F352D7">
        <w:tc>
          <w:tcPr>
            <w:tcW w:w="2215" w:type="pct"/>
            <w:shd w:val="clear" w:color="auto" w:fill="FFFFFF" w:themeFill="background1"/>
            <w:vAlign w:val="center"/>
          </w:tcPr>
          <w:p w14:paraId="5982B8CD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Change reference number (XRN)</w:t>
            </w:r>
          </w:p>
        </w:tc>
        <w:tc>
          <w:tcPr>
            <w:tcW w:w="2785" w:type="pct"/>
          </w:tcPr>
          <w:p w14:paraId="06F88361" w14:textId="028BE18A" w:rsidR="00EA73B3" w:rsidRPr="00DB5177" w:rsidRDefault="006B431E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XRN5469</w:t>
            </w:r>
          </w:p>
        </w:tc>
      </w:tr>
      <w:tr w:rsidR="00EA73B3" w:rsidRPr="00DB5177" w14:paraId="1D6C8AD7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 xml:space="preserve">Xoserve Project Manager  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419660B" w14:textId="4B581804" w:rsidR="00EA73B3" w:rsidRPr="00DB5177" w:rsidRDefault="006B431E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Rajiv Patel</w:t>
            </w:r>
          </w:p>
        </w:tc>
      </w:tr>
      <w:tr w:rsidR="00EA73B3" w:rsidRPr="00DB5177" w14:paraId="2390A8AC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5A705C45" w14:textId="4D3FC73D" w:rsidR="00EA73B3" w:rsidRPr="00E57CF6" w:rsidRDefault="00F757FE" w:rsidP="0A57A144">
            <w:pPr>
              <w:rPr>
                <w:rFonts w:eastAsia="Times New Roman" w:cs="Arial"/>
                <w:sz w:val="20"/>
                <w:szCs w:val="20"/>
              </w:rPr>
            </w:pPr>
            <w:r w:rsidRPr="00E57CF6">
              <w:rPr>
                <w:sz w:val="20"/>
                <w:szCs w:val="20"/>
              </w:rPr>
              <w:t>Rajiv.Patel@correla.com</w:t>
            </w:r>
            <w:hyperlink r:id="rId11" w:history="1"/>
          </w:p>
        </w:tc>
      </w:tr>
      <w:tr w:rsidR="00EA73B3" w:rsidRPr="00DB5177" w14:paraId="3B9ABC1E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07DF7DD" w14:textId="6C7915D1" w:rsidR="00EA73B3" w:rsidRPr="00DB5177" w:rsidRDefault="00EA73B3" w:rsidP="0A57A14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DB5177" w14:paraId="0B495390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Target Change Management Committee date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E6B73E1" w14:textId="73C965F2" w:rsidR="00EA73B3" w:rsidRPr="00DB5177" w:rsidRDefault="0014649B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</w:t>
            </w:r>
            <w:r w:rsidRPr="00997119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October </w:t>
            </w:r>
            <w:r w:rsidR="00D202C9">
              <w:rPr>
                <w:rFonts w:eastAsia="Times New Roman" w:cs="Arial"/>
                <w:sz w:val="20"/>
                <w:szCs w:val="20"/>
              </w:rPr>
              <w:t>2022</w:t>
            </w:r>
          </w:p>
        </w:tc>
      </w:tr>
      <w:tr w:rsidR="00EA73B3" w:rsidRPr="00DB5177" w14:paraId="70D298E7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Date of Solution Implementation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76CEA666" w14:textId="75C34EC5" w:rsidR="00EA73B3" w:rsidRPr="00DB5177" w:rsidRDefault="00D202C9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  <w:r w:rsidRPr="00997119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October 2022</w:t>
            </w:r>
          </w:p>
        </w:tc>
      </w:tr>
      <w:tr w:rsidR="00EA73B3" w:rsidRPr="00DB5177" w14:paraId="0327033D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Overview of Change Delivery</w:t>
            </w:r>
          </w:p>
        </w:tc>
      </w:tr>
      <w:tr w:rsidR="00EA73B3" w:rsidRPr="00DB5177" w14:paraId="0CEE08D9" w14:textId="77777777" w:rsidTr="00946CF9">
        <w:trPr>
          <w:trHeight w:val="112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6C669E" w14:textId="6003F4AF" w:rsidR="0079331C" w:rsidRDefault="0079331C" w:rsidP="001C148F">
            <w:pPr>
              <w:tabs>
                <w:tab w:val="left" w:pos="1070"/>
              </w:tabs>
              <w:contextualSpacing/>
              <w:rPr>
                <w:sz w:val="20"/>
                <w:szCs w:val="20"/>
              </w:rPr>
            </w:pPr>
          </w:p>
          <w:p w14:paraId="42C2FD7A" w14:textId="0627EC5C" w:rsidR="0079331C" w:rsidRDefault="00BE419E" w:rsidP="00B91C7D">
            <w:pPr>
              <w:pStyle w:val="ListParagraph"/>
              <w:numPr>
                <w:ilvl w:val="0"/>
                <w:numId w:val="6"/>
              </w:numPr>
              <w:tabs>
                <w:tab w:val="left" w:pos="1070"/>
              </w:tabs>
              <w:rPr>
                <w:sz w:val="20"/>
                <w:szCs w:val="20"/>
              </w:rPr>
            </w:pPr>
            <w:r w:rsidRPr="0065039C">
              <w:rPr>
                <w:sz w:val="20"/>
                <w:szCs w:val="20"/>
              </w:rPr>
              <w:t>The current FSG service operates to a set of agreed submission deadlines</w:t>
            </w:r>
            <w:r w:rsidR="00A7576B" w:rsidRPr="0065039C">
              <w:rPr>
                <w:sz w:val="20"/>
                <w:szCs w:val="20"/>
              </w:rPr>
              <w:t xml:space="preserve"> to process onward invoices to Shippers</w:t>
            </w:r>
            <w:r w:rsidRPr="0065039C">
              <w:rPr>
                <w:sz w:val="20"/>
                <w:szCs w:val="20"/>
              </w:rPr>
              <w:t xml:space="preserve">. This process operates on a weekly basis, with a discretional ‘Ad Hoc’ provision of FSG processing. </w:t>
            </w:r>
          </w:p>
          <w:p w14:paraId="44A336E0" w14:textId="77777777" w:rsidR="003C3557" w:rsidRPr="0065039C" w:rsidRDefault="003C3557" w:rsidP="003C3557">
            <w:pPr>
              <w:pStyle w:val="ListParagraph"/>
              <w:tabs>
                <w:tab w:val="left" w:pos="1070"/>
              </w:tabs>
              <w:ind w:left="360"/>
              <w:rPr>
                <w:sz w:val="20"/>
                <w:szCs w:val="20"/>
              </w:rPr>
            </w:pPr>
          </w:p>
          <w:p w14:paraId="0933BD1A" w14:textId="45160FD1" w:rsidR="0079331C" w:rsidRDefault="00BE419E" w:rsidP="00AE107B">
            <w:pPr>
              <w:pStyle w:val="ListParagraph"/>
              <w:numPr>
                <w:ilvl w:val="0"/>
                <w:numId w:val="6"/>
              </w:numPr>
              <w:tabs>
                <w:tab w:val="left" w:pos="10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0A89">
              <w:rPr>
                <w:sz w:val="20"/>
                <w:szCs w:val="20"/>
              </w:rPr>
              <w:t xml:space="preserve">A new </w:t>
            </w:r>
            <w:r w:rsidR="005506F0" w:rsidRPr="00960A89">
              <w:rPr>
                <w:sz w:val="20"/>
                <w:szCs w:val="20"/>
              </w:rPr>
              <w:t xml:space="preserve">daily </w:t>
            </w:r>
            <w:r w:rsidRPr="00960A89">
              <w:rPr>
                <w:sz w:val="20"/>
                <w:szCs w:val="20"/>
              </w:rPr>
              <w:t xml:space="preserve">FSG service will </w:t>
            </w:r>
            <w:r w:rsidR="00A7576B" w:rsidRPr="00960A89">
              <w:rPr>
                <w:sz w:val="20"/>
                <w:szCs w:val="20"/>
              </w:rPr>
              <w:t xml:space="preserve">operate </w:t>
            </w:r>
            <w:r w:rsidR="005506F0" w:rsidRPr="00960A89">
              <w:rPr>
                <w:sz w:val="20"/>
                <w:szCs w:val="20"/>
              </w:rPr>
              <w:t>from Tuesday 4</w:t>
            </w:r>
            <w:r w:rsidR="005506F0" w:rsidRPr="00960A89">
              <w:rPr>
                <w:sz w:val="20"/>
                <w:szCs w:val="20"/>
                <w:vertAlign w:val="superscript"/>
              </w:rPr>
              <w:t>th</w:t>
            </w:r>
            <w:r w:rsidR="005506F0" w:rsidRPr="00960A89">
              <w:rPr>
                <w:sz w:val="20"/>
                <w:szCs w:val="20"/>
              </w:rPr>
              <w:t xml:space="preserve"> October 2022, for participating Distribution Networks. </w:t>
            </w:r>
            <w:r w:rsidR="004A7E69" w:rsidRPr="00960A89">
              <w:rPr>
                <w:sz w:val="20"/>
                <w:szCs w:val="20"/>
              </w:rPr>
              <w:t xml:space="preserve">The new daily service will be fulfilled by </w:t>
            </w:r>
            <w:r w:rsidR="003C3557">
              <w:rPr>
                <w:sz w:val="20"/>
                <w:szCs w:val="20"/>
              </w:rPr>
              <w:t xml:space="preserve">introducing </w:t>
            </w:r>
            <w:r w:rsidR="004A7E69" w:rsidRPr="00960A89">
              <w:rPr>
                <w:sz w:val="20"/>
                <w:szCs w:val="20"/>
              </w:rPr>
              <w:t xml:space="preserve">additional </w:t>
            </w:r>
            <w:r w:rsidR="00784764" w:rsidRPr="00960A89">
              <w:rPr>
                <w:sz w:val="20"/>
                <w:szCs w:val="20"/>
              </w:rPr>
              <w:t xml:space="preserve">administration </w:t>
            </w:r>
            <w:r w:rsidR="004A7E69" w:rsidRPr="00960A89">
              <w:rPr>
                <w:sz w:val="20"/>
                <w:szCs w:val="20"/>
              </w:rPr>
              <w:t xml:space="preserve">resource to the </w:t>
            </w:r>
            <w:r w:rsidR="004F7E54" w:rsidRPr="00960A89">
              <w:rPr>
                <w:rFonts w:asciiTheme="minorHAnsi" w:hAnsiTheme="minorHAnsi" w:cstheme="minorHAnsi"/>
                <w:sz w:val="20"/>
                <w:szCs w:val="20"/>
              </w:rPr>
              <w:t>Business Operations Invoicing Team.</w:t>
            </w:r>
            <w:r w:rsidR="0079331C" w:rsidRPr="00960A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2ADC6A" w14:textId="77777777" w:rsidR="003C3557" w:rsidRPr="003C3557" w:rsidRDefault="003C3557" w:rsidP="003C3557">
            <w:pPr>
              <w:tabs>
                <w:tab w:val="left" w:pos="10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CB108" w14:textId="79A754EF" w:rsidR="00BE419E" w:rsidRPr="00D21F36" w:rsidRDefault="0079331C" w:rsidP="00137AC6">
            <w:pPr>
              <w:pStyle w:val="ListParagraph"/>
              <w:numPr>
                <w:ilvl w:val="0"/>
                <w:numId w:val="6"/>
              </w:numPr>
              <w:tabs>
                <w:tab w:val="left" w:pos="1070"/>
              </w:tabs>
              <w:rPr>
                <w:sz w:val="20"/>
                <w:szCs w:val="20"/>
              </w:rPr>
            </w:pPr>
            <w:r w:rsidRPr="00D21F36">
              <w:rPr>
                <w:rFonts w:asciiTheme="minorHAnsi" w:hAnsiTheme="minorHAnsi" w:cstheme="minorHAnsi"/>
                <w:sz w:val="20"/>
                <w:szCs w:val="20"/>
              </w:rPr>
              <w:t>For non-participating Distribution Networks, the service shall remain weekly</w:t>
            </w:r>
            <w:r w:rsidR="00B955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1F3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B955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1F36">
              <w:rPr>
                <w:rFonts w:asciiTheme="minorHAnsi" w:hAnsiTheme="minorHAnsi" w:cstheme="minorHAnsi"/>
                <w:sz w:val="20"/>
                <w:szCs w:val="20"/>
              </w:rPr>
              <w:t xml:space="preserve">’Ad Hoc’. </w:t>
            </w:r>
          </w:p>
          <w:p w14:paraId="646B8C30" w14:textId="259180B7" w:rsidR="00BE419E" w:rsidRPr="00DB5177" w:rsidRDefault="00BE419E" w:rsidP="001C148F">
            <w:pPr>
              <w:tabs>
                <w:tab w:val="left" w:pos="1070"/>
              </w:tabs>
              <w:contextualSpacing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</w:tr>
      <w:tr w:rsidR="00EA73B3" w:rsidRPr="00DB5177" w14:paraId="0C90DDA4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2: Confirmed Funding Arrangements</w:t>
            </w:r>
          </w:p>
        </w:tc>
      </w:tr>
      <w:tr w:rsidR="00EA73B3" w:rsidRPr="00DB5177" w14:paraId="45233572" w14:textId="77777777" w:rsidTr="00946CF9">
        <w:trPr>
          <w:trHeight w:val="96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74D2B8" w14:textId="77777777" w:rsidR="0079331C" w:rsidRDefault="0079331C" w:rsidP="0079331C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E182D81" w14:textId="28445B71" w:rsidR="005F3B82" w:rsidRPr="004F7E54" w:rsidRDefault="005F3B82" w:rsidP="004F7E5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E54">
              <w:rPr>
                <w:sz w:val="20"/>
                <w:szCs w:val="20"/>
              </w:rPr>
              <w:t>The change has been confirmed as being 100% D</w:t>
            </w:r>
            <w:r w:rsidR="001F2246" w:rsidRPr="004F7E54">
              <w:rPr>
                <w:sz w:val="20"/>
                <w:szCs w:val="20"/>
              </w:rPr>
              <w:t xml:space="preserve">istribution </w:t>
            </w:r>
            <w:r w:rsidRPr="004F7E54">
              <w:rPr>
                <w:sz w:val="20"/>
                <w:szCs w:val="20"/>
              </w:rPr>
              <w:t>N</w:t>
            </w:r>
            <w:r w:rsidR="001F2246" w:rsidRPr="004F7E54">
              <w:rPr>
                <w:sz w:val="20"/>
                <w:szCs w:val="20"/>
              </w:rPr>
              <w:t>etworks</w:t>
            </w:r>
            <w:r w:rsidRPr="004F7E54">
              <w:rPr>
                <w:sz w:val="20"/>
                <w:szCs w:val="20"/>
              </w:rPr>
              <w:t xml:space="preserve"> funded. </w:t>
            </w:r>
          </w:p>
          <w:p w14:paraId="43D9A71E" w14:textId="2F3B9598" w:rsidR="004F7E54" w:rsidRPr="004F7E54" w:rsidRDefault="004F7E54" w:rsidP="004F7E5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E54">
              <w:rPr>
                <w:sz w:val="20"/>
                <w:szCs w:val="20"/>
              </w:rPr>
              <w:t>An additional 1.0 Full Time Equivalent (FTE)</w:t>
            </w:r>
            <w:r w:rsidR="000A5E27">
              <w:rPr>
                <w:sz w:val="20"/>
                <w:szCs w:val="20"/>
              </w:rPr>
              <w:t xml:space="preserve"> will be funded </w:t>
            </w:r>
            <w:r w:rsidRPr="004F7E54">
              <w:rPr>
                <w:sz w:val="20"/>
                <w:szCs w:val="20"/>
              </w:rPr>
              <w:t>at a</w:t>
            </w:r>
            <w:r w:rsidR="000A5E27">
              <w:rPr>
                <w:sz w:val="20"/>
                <w:szCs w:val="20"/>
              </w:rPr>
              <w:t xml:space="preserve"> </w:t>
            </w:r>
            <w:r w:rsidR="004460C3">
              <w:rPr>
                <w:sz w:val="20"/>
                <w:szCs w:val="20"/>
              </w:rPr>
              <w:t xml:space="preserve">pro-rata </w:t>
            </w:r>
            <w:r w:rsidRPr="004F7E54">
              <w:rPr>
                <w:sz w:val="20"/>
                <w:szCs w:val="20"/>
              </w:rPr>
              <w:t xml:space="preserve">cost of £31,600 from October 2022 to </w:t>
            </w:r>
            <w:r w:rsidR="000A5E27">
              <w:rPr>
                <w:sz w:val="20"/>
                <w:szCs w:val="20"/>
              </w:rPr>
              <w:t xml:space="preserve">the end of </w:t>
            </w:r>
            <w:r w:rsidRPr="004F7E54">
              <w:rPr>
                <w:sz w:val="20"/>
                <w:szCs w:val="20"/>
              </w:rPr>
              <w:t xml:space="preserve">March 2023. </w:t>
            </w:r>
          </w:p>
          <w:p w14:paraId="4497A4EE" w14:textId="0EE68884" w:rsidR="004F7E54" w:rsidRPr="004F7E54" w:rsidRDefault="004F7E54" w:rsidP="004F7E5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E54">
              <w:rPr>
                <w:sz w:val="20"/>
                <w:szCs w:val="20"/>
              </w:rPr>
              <w:t>Then at a</w:t>
            </w:r>
            <w:r w:rsidR="003E3577">
              <w:rPr>
                <w:sz w:val="20"/>
                <w:szCs w:val="20"/>
              </w:rPr>
              <w:t xml:space="preserve">n </w:t>
            </w:r>
            <w:r w:rsidR="00005686">
              <w:rPr>
                <w:sz w:val="20"/>
                <w:szCs w:val="20"/>
              </w:rPr>
              <w:t xml:space="preserve">annual </w:t>
            </w:r>
            <w:r w:rsidRPr="004F7E54">
              <w:rPr>
                <w:sz w:val="20"/>
                <w:szCs w:val="20"/>
              </w:rPr>
              <w:t xml:space="preserve">cost of £63,300 from </w:t>
            </w:r>
            <w:r w:rsidR="00880A77">
              <w:rPr>
                <w:sz w:val="20"/>
                <w:szCs w:val="20"/>
              </w:rPr>
              <w:t xml:space="preserve">the start of </w:t>
            </w:r>
            <w:r w:rsidRPr="004F7E54">
              <w:rPr>
                <w:sz w:val="20"/>
                <w:szCs w:val="20"/>
              </w:rPr>
              <w:t xml:space="preserve">April 2023 to </w:t>
            </w:r>
            <w:r w:rsidR="00880A77">
              <w:rPr>
                <w:sz w:val="20"/>
                <w:szCs w:val="20"/>
              </w:rPr>
              <w:t xml:space="preserve">end of March </w:t>
            </w:r>
            <w:r w:rsidRPr="004F7E54">
              <w:rPr>
                <w:sz w:val="20"/>
                <w:szCs w:val="20"/>
              </w:rPr>
              <w:t xml:space="preserve">2024. </w:t>
            </w:r>
          </w:p>
          <w:p w14:paraId="273CE2F1" w14:textId="0BFF19FD" w:rsidR="004F7E54" w:rsidRPr="004F7E54" w:rsidRDefault="004F7E54" w:rsidP="004F7E5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E54">
              <w:rPr>
                <w:sz w:val="20"/>
                <w:szCs w:val="20"/>
              </w:rPr>
              <w:t>And then at a continued annual cost of £63,300 thereafter (</w:t>
            </w:r>
            <w:r w:rsidR="0092777F">
              <w:rPr>
                <w:sz w:val="20"/>
                <w:szCs w:val="20"/>
              </w:rPr>
              <w:t xml:space="preserve">but </w:t>
            </w:r>
            <w:r w:rsidRPr="004F7E54">
              <w:rPr>
                <w:sz w:val="20"/>
                <w:szCs w:val="20"/>
              </w:rPr>
              <w:t xml:space="preserve">subject to any future DSC+ schedule changes that affect the </w:t>
            </w:r>
            <w:r w:rsidR="00CB0317">
              <w:rPr>
                <w:sz w:val="20"/>
                <w:szCs w:val="20"/>
              </w:rPr>
              <w:t xml:space="preserve">Administrator Role </w:t>
            </w:r>
            <w:r w:rsidRPr="004F7E54">
              <w:rPr>
                <w:sz w:val="20"/>
                <w:szCs w:val="20"/>
              </w:rPr>
              <w:t>rate)</w:t>
            </w:r>
            <w:r w:rsidR="0092777F">
              <w:rPr>
                <w:sz w:val="20"/>
                <w:szCs w:val="20"/>
              </w:rPr>
              <w:t>.</w:t>
            </w:r>
          </w:p>
          <w:p w14:paraId="1672974D" w14:textId="270E562E" w:rsidR="00FB26BC" w:rsidRPr="004F7E54" w:rsidRDefault="00FB26BC" w:rsidP="004F7E54">
            <w:pPr>
              <w:rPr>
                <w:sz w:val="20"/>
                <w:szCs w:val="20"/>
              </w:rPr>
            </w:pPr>
          </w:p>
        </w:tc>
      </w:tr>
      <w:tr w:rsidR="00EA73B3" w:rsidRPr="00DB5177" w14:paraId="3A67F60A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0070C0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3: Provide a summary of any agreed scope changes</w:t>
            </w:r>
          </w:p>
        </w:tc>
      </w:tr>
      <w:tr w:rsidR="00EA73B3" w:rsidRPr="00DB5177" w14:paraId="373C6975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3F8B0" w14:textId="03E423AB" w:rsidR="00BD49F3" w:rsidRPr="00F250A0" w:rsidRDefault="00F250A0" w:rsidP="00F250A0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</w:rPr>
            </w:pPr>
            <w:r w:rsidRPr="00F250A0">
              <w:rPr>
                <w:rFonts w:eastAsia="Times New Roman" w:cs="Arial"/>
                <w:sz w:val="20"/>
                <w:szCs w:val="20"/>
              </w:rPr>
              <w:t>None</w:t>
            </w:r>
          </w:p>
          <w:p w14:paraId="4156BA78" w14:textId="56B3D876" w:rsidR="00DB5177" w:rsidRPr="00DB5177" w:rsidRDefault="00DB5177" w:rsidP="00DB5177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DB5177" w14:paraId="44DCE113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4: Detail any changes to the Xoserve Service Description</w:t>
            </w:r>
          </w:p>
        </w:tc>
      </w:tr>
      <w:tr w:rsidR="00F250A0" w:rsidRPr="00DB5177" w14:paraId="7B78493D" w14:textId="77777777" w:rsidTr="00E61EE5">
        <w:tc>
          <w:tcPr>
            <w:tcW w:w="5000" w:type="pct"/>
            <w:gridSpan w:val="2"/>
            <w:shd w:val="clear" w:color="auto" w:fill="auto"/>
            <w:vAlign w:val="center"/>
          </w:tcPr>
          <w:p w14:paraId="772163A0" w14:textId="77777777" w:rsidR="00F250A0" w:rsidRPr="00AE5AEC" w:rsidRDefault="00F250A0" w:rsidP="00F250A0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</w:rPr>
            </w:pPr>
            <w:r w:rsidRPr="00AE5AEC">
              <w:rPr>
                <w:rFonts w:eastAsia="Times New Roman" w:cs="Arial"/>
                <w:sz w:val="20"/>
                <w:szCs w:val="20"/>
              </w:rPr>
              <w:t>None</w:t>
            </w:r>
          </w:p>
          <w:p w14:paraId="46992048" w14:textId="42106D9D" w:rsidR="00F250A0" w:rsidRPr="00AE5AEC" w:rsidRDefault="00F250A0" w:rsidP="00F250A0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EA73B3" w:rsidRPr="00DB5177" w14:paraId="6EF7276F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5: Provide details of any revisions to the text of the UK Link Manual</w:t>
            </w:r>
          </w:p>
        </w:tc>
      </w:tr>
      <w:tr w:rsidR="00F250A0" w:rsidRPr="00DB5177" w14:paraId="083A4EDD" w14:textId="77777777" w:rsidTr="00FA1171">
        <w:tc>
          <w:tcPr>
            <w:tcW w:w="5000" w:type="pct"/>
            <w:gridSpan w:val="2"/>
            <w:shd w:val="clear" w:color="auto" w:fill="auto"/>
            <w:vAlign w:val="center"/>
          </w:tcPr>
          <w:p w14:paraId="462C98E5" w14:textId="771BABFD" w:rsidR="00F250A0" w:rsidRPr="00F250A0" w:rsidRDefault="00F250A0" w:rsidP="00F250A0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</w:rPr>
            </w:pPr>
            <w:r w:rsidRPr="00F250A0">
              <w:rPr>
                <w:rFonts w:eastAsia="Times New Roman" w:cs="Arial"/>
                <w:sz w:val="20"/>
                <w:szCs w:val="20"/>
              </w:rPr>
              <w:t>No</w:t>
            </w:r>
            <w:r>
              <w:rPr>
                <w:rFonts w:eastAsia="Times New Roman" w:cs="Arial"/>
                <w:sz w:val="20"/>
                <w:szCs w:val="20"/>
              </w:rPr>
              <w:t>t applicable</w:t>
            </w:r>
          </w:p>
          <w:p w14:paraId="1AB0B5C7" w14:textId="4EBC032E" w:rsidR="00F250A0" w:rsidRPr="00DB5177" w:rsidRDefault="00F250A0" w:rsidP="00F250A0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EA73B3" w:rsidRPr="00DB5177" w14:paraId="7D853ABD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0070C0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6: Lessons Learnt</w:t>
            </w:r>
          </w:p>
        </w:tc>
      </w:tr>
      <w:tr w:rsidR="00F250A0" w:rsidRPr="00DB5177" w14:paraId="495C3462" w14:textId="77777777" w:rsidTr="00662493">
        <w:tc>
          <w:tcPr>
            <w:tcW w:w="5000" w:type="pct"/>
            <w:gridSpan w:val="2"/>
            <w:shd w:val="clear" w:color="auto" w:fill="auto"/>
            <w:vAlign w:val="center"/>
          </w:tcPr>
          <w:p w14:paraId="7CF82D7B" w14:textId="28D2385F" w:rsidR="00F250A0" w:rsidRPr="00F250A0" w:rsidRDefault="00F250A0" w:rsidP="00F250A0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</w:rPr>
            </w:pPr>
            <w:r w:rsidRPr="00F250A0">
              <w:rPr>
                <w:rFonts w:eastAsia="Times New Roman" w:cs="Arial"/>
                <w:sz w:val="20"/>
                <w:szCs w:val="20"/>
              </w:rPr>
              <w:t>No</w:t>
            </w:r>
            <w:r>
              <w:rPr>
                <w:rFonts w:eastAsia="Times New Roman" w:cs="Arial"/>
                <w:sz w:val="20"/>
                <w:szCs w:val="20"/>
              </w:rPr>
              <w:t>t applicable</w:t>
            </w:r>
          </w:p>
          <w:p w14:paraId="7B2B5B58" w14:textId="42B38B6A" w:rsidR="00F250A0" w:rsidRPr="00DB5177" w:rsidRDefault="00F250A0" w:rsidP="00F250A0">
            <w:pPr>
              <w:spacing w:after="20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7A0240DE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lastRenderedPageBreak/>
        <w:t xml:space="preserve">Please send completed form to: </w:t>
      </w:r>
      <w:hyperlink r:id="rId12" w:history="1">
        <w:r w:rsidR="00F757FE" w:rsidRPr="00A223D4">
          <w:rPr>
            <w:rStyle w:val="Hyperlink"/>
            <w:rFonts w:eastAsia="Arial" w:cs="Arial"/>
            <w:b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03" w:type="pct"/>
        <w:tblInd w:w="-5" w:type="dxa"/>
        <w:tblLook w:val="04A0" w:firstRow="1" w:lastRow="0" w:firstColumn="1" w:lastColumn="0" w:noHBand="0" w:noVBand="1"/>
      </w:tblPr>
      <w:tblGrid>
        <w:gridCol w:w="1344"/>
        <w:gridCol w:w="1663"/>
        <w:gridCol w:w="1105"/>
        <w:gridCol w:w="1518"/>
        <w:gridCol w:w="4293"/>
      </w:tblGrid>
      <w:tr w:rsidR="00EA73B3" w:rsidRPr="00EA73B3" w14:paraId="3208E80C" w14:textId="77777777" w:rsidTr="008348A9">
        <w:trPr>
          <w:trHeight w:val="611"/>
        </w:trPr>
        <w:tc>
          <w:tcPr>
            <w:tcW w:w="677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8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7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5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2163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08348A9">
        <w:tc>
          <w:tcPr>
            <w:tcW w:w="677" w:type="pct"/>
          </w:tcPr>
          <w:p w14:paraId="1ABADCE5" w14:textId="68E60597" w:rsidR="00EA73B3" w:rsidRPr="00EA73B3" w:rsidRDefault="00481DD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8" w:type="pct"/>
          </w:tcPr>
          <w:p w14:paraId="0DB8F594" w14:textId="72EC3ADE" w:rsidR="00EA73B3" w:rsidRPr="00EA73B3" w:rsidRDefault="00481DD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557" w:type="pct"/>
          </w:tcPr>
          <w:p w14:paraId="0BB1E953" w14:textId="3AF94D89" w:rsidR="00EA73B3" w:rsidRPr="00EA73B3" w:rsidRDefault="00481DD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16.9.22</w:t>
            </w:r>
          </w:p>
        </w:tc>
        <w:tc>
          <w:tcPr>
            <w:tcW w:w="765" w:type="pct"/>
          </w:tcPr>
          <w:p w14:paraId="4350D9F9" w14:textId="5C567EC6" w:rsidR="00EA73B3" w:rsidRPr="00EA73B3" w:rsidRDefault="00481DD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P. Orsler</w:t>
            </w:r>
          </w:p>
        </w:tc>
        <w:tc>
          <w:tcPr>
            <w:tcW w:w="2163" w:type="pct"/>
          </w:tcPr>
          <w:p w14:paraId="0FC70C39" w14:textId="59AD62A5" w:rsidR="00EA73B3" w:rsidRPr="00EA73B3" w:rsidRDefault="00481DD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 template created.</w:t>
            </w:r>
          </w:p>
        </w:tc>
      </w:tr>
      <w:tr w:rsidR="005E3E8C" w:rsidRPr="00EA73B3" w14:paraId="213E138B" w14:textId="77777777" w:rsidTr="008348A9">
        <w:tc>
          <w:tcPr>
            <w:tcW w:w="677" w:type="pct"/>
          </w:tcPr>
          <w:p w14:paraId="4C979993" w14:textId="5177364E" w:rsidR="005E3E8C" w:rsidRPr="0A57A144" w:rsidRDefault="00481DD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838" w:type="pct"/>
          </w:tcPr>
          <w:p w14:paraId="6EEB8659" w14:textId="2AB2B413" w:rsidR="005E3E8C" w:rsidRDefault="00481DD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557" w:type="pct"/>
          </w:tcPr>
          <w:p w14:paraId="5C8DFE64" w14:textId="1065B6EA" w:rsidR="005E3E8C" w:rsidRDefault="00481DD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20.9.22</w:t>
            </w:r>
          </w:p>
        </w:tc>
        <w:tc>
          <w:tcPr>
            <w:tcW w:w="765" w:type="pct"/>
          </w:tcPr>
          <w:p w14:paraId="4E65181F" w14:textId="0B5DAF80" w:rsidR="005E3E8C" w:rsidRDefault="00481DD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R. Patel</w:t>
            </w:r>
          </w:p>
        </w:tc>
        <w:tc>
          <w:tcPr>
            <w:tcW w:w="2163" w:type="pct"/>
          </w:tcPr>
          <w:p w14:paraId="175B3648" w14:textId="6BAE2DDA" w:rsidR="005E3E8C" w:rsidRDefault="00481DD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 template updated for review.</w:t>
            </w:r>
          </w:p>
        </w:tc>
      </w:tr>
      <w:tr w:rsidR="00E37B9D" w:rsidRPr="00EA73B3" w14:paraId="25C10241" w14:textId="77777777" w:rsidTr="008348A9">
        <w:tc>
          <w:tcPr>
            <w:tcW w:w="677" w:type="pct"/>
          </w:tcPr>
          <w:p w14:paraId="2AC3AE75" w14:textId="5584968D" w:rsidR="00E37B9D" w:rsidRDefault="002F10E5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8" w:type="pct"/>
          </w:tcPr>
          <w:p w14:paraId="30087B33" w14:textId="29584001" w:rsidR="00E37B9D" w:rsidRDefault="002F10E5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Final</w:t>
            </w:r>
          </w:p>
        </w:tc>
        <w:tc>
          <w:tcPr>
            <w:tcW w:w="557" w:type="pct"/>
          </w:tcPr>
          <w:p w14:paraId="506B22F3" w14:textId="39A61034" w:rsidR="00E37B9D" w:rsidRDefault="002F10E5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03.10.22</w:t>
            </w:r>
          </w:p>
        </w:tc>
        <w:tc>
          <w:tcPr>
            <w:tcW w:w="765" w:type="pct"/>
          </w:tcPr>
          <w:p w14:paraId="3928B2CC" w14:textId="56049777" w:rsidR="00E37B9D" w:rsidRDefault="002F10E5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R. Patel</w:t>
            </w:r>
          </w:p>
        </w:tc>
        <w:tc>
          <w:tcPr>
            <w:tcW w:w="2163" w:type="pct"/>
          </w:tcPr>
          <w:p w14:paraId="696012E0" w14:textId="10135315" w:rsidR="00E37B9D" w:rsidRDefault="002F10E5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Final version post review.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3A32" w14:textId="77777777" w:rsidR="00977010" w:rsidRDefault="00977010" w:rsidP="00324744">
      <w:pPr>
        <w:spacing w:after="0" w:line="240" w:lineRule="auto"/>
      </w:pPr>
      <w:r>
        <w:separator/>
      </w:r>
    </w:p>
  </w:endnote>
  <w:endnote w:type="continuationSeparator" w:id="0">
    <w:p w14:paraId="65B69A1B" w14:textId="77777777" w:rsidR="00977010" w:rsidRDefault="00977010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E034A3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59D1" w14:textId="77777777" w:rsidR="00977010" w:rsidRDefault="00977010" w:rsidP="00324744">
      <w:pPr>
        <w:spacing w:after="0" w:line="240" w:lineRule="auto"/>
      </w:pPr>
      <w:r>
        <w:separator/>
      </w:r>
    </w:p>
  </w:footnote>
  <w:footnote w:type="continuationSeparator" w:id="0">
    <w:p w14:paraId="0E651FCF" w14:textId="77777777" w:rsidR="00977010" w:rsidRDefault="00977010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5BFE7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D0C"/>
    <w:multiLevelType w:val="hybridMultilevel"/>
    <w:tmpl w:val="B00E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5570"/>
    <w:multiLevelType w:val="hybridMultilevel"/>
    <w:tmpl w:val="EECCA5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F606F"/>
    <w:multiLevelType w:val="hybridMultilevel"/>
    <w:tmpl w:val="983A99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53167A"/>
    <w:multiLevelType w:val="hybridMultilevel"/>
    <w:tmpl w:val="C7B4F798"/>
    <w:lvl w:ilvl="0" w:tplc="1A14D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84171"/>
    <w:multiLevelType w:val="hybridMultilevel"/>
    <w:tmpl w:val="AE20AE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7158F"/>
    <w:multiLevelType w:val="hybridMultilevel"/>
    <w:tmpl w:val="775EC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5686"/>
    <w:rsid w:val="000115D2"/>
    <w:rsid w:val="0001510F"/>
    <w:rsid w:val="000166B3"/>
    <w:rsid w:val="000179CB"/>
    <w:rsid w:val="00032353"/>
    <w:rsid w:val="0003282C"/>
    <w:rsid w:val="00037DF7"/>
    <w:rsid w:val="00040E92"/>
    <w:rsid w:val="000424E0"/>
    <w:rsid w:val="00062F37"/>
    <w:rsid w:val="000948BD"/>
    <w:rsid w:val="000A1AD1"/>
    <w:rsid w:val="000A5E27"/>
    <w:rsid w:val="000B6719"/>
    <w:rsid w:val="000D1D05"/>
    <w:rsid w:val="000D6466"/>
    <w:rsid w:val="00114C7C"/>
    <w:rsid w:val="00117629"/>
    <w:rsid w:val="00122631"/>
    <w:rsid w:val="0012414B"/>
    <w:rsid w:val="00125B61"/>
    <w:rsid w:val="001403B8"/>
    <w:rsid w:val="001413CA"/>
    <w:rsid w:val="00144E00"/>
    <w:rsid w:val="0014649B"/>
    <w:rsid w:val="001542E0"/>
    <w:rsid w:val="00156FF5"/>
    <w:rsid w:val="0017221E"/>
    <w:rsid w:val="00173B31"/>
    <w:rsid w:val="00176503"/>
    <w:rsid w:val="001824C1"/>
    <w:rsid w:val="00195A39"/>
    <w:rsid w:val="001A05AE"/>
    <w:rsid w:val="001A1C12"/>
    <w:rsid w:val="001B06A9"/>
    <w:rsid w:val="001C148F"/>
    <w:rsid w:val="001C2268"/>
    <w:rsid w:val="001E0F26"/>
    <w:rsid w:val="001E5039"/>
    <w:rsid w:val="001F2246"/>
    <w:rsid w:val="00222F00"/>
    <w:rsid w:val="00225144"/>
    <w:rsid w:val="00226D34"/>
    <w:rsid w:val="002508DC"/>
    <w:rsid w:val="00271B97"/>
    <w:rsid w:val="00290C87"/>
    <w:rsid w:val="0029122F"/>
    <w:rsid w:val="002A63DC"/>
    <w:rsid w:val="002C0324"/>
    <w:rsid w:val="002C4C64"/>
    <w:rsid w:val="002C6DE1"/>
    <w:rsid w:val="002D0EC7"/>
    <w:rsid w:val="002F10E5"/>
    <w:rsid w:val="00306626"/>
    <w:rsid w:val="00324744"/>
    <w:rsid w:val="00332F16"/>
    <w:rsid w:val="0034167F"/>
    <w:rsid w:val="00342B77"/>
    <w:rsid w:val="00346809"/>
    <w:rsid w:val="00346EBF"/>
    <w:rsid w:val="0035590D"/>
    <w:rsid w:val="00377416"/>
    <w:rsid w:val="00385CC8"/>
    <w:rsid w:val="0038629F"/>
    <w:rsid w:val="00396B92"/>
    <w:rsid w:val="00396E33"/>
    <w:rsid w:val="003C3557"/>
    <w:rsid w:val="003E1C91"/>
    <w:rsid w:val="003E1D42"/>
    <w:rsid w:val="003E3577"/>
    <w:rsid w:val="00406579"/>
    <w:rsid w:val="00417CF6"/>
    <w:rsid w:val="0042622B"/>
    <w:rsid w:val="00426807"/>
    <w:rsid w:val="004460C3"/>
    <w:rsid w:val="00457EF4"/>
    <w:rsid w:val="00463316"/>
    <w:rsid w:val="004759B7"/>
    <w:rsid w:val="00481DD4"/>
    <w:rsid w:val="00491022"/>
    <w:rsid w:val="004914C9"/>
    <w:rsid w:val="004A5083"/>
    <w:rsid w:val="004A7D5D"/>
    <w:rsid w:val="004A7E66"/>
    <w:rsid w:val="004A7E69"/>
    <w:rsid w:val="004C48B4"/>
    <w:rsid w:val="004E1888"/>
    <w:rsid w:val="004F1212"/>
    <w:rsid w:val="004F3362"/>
    <w:rsid w:val="004F783B"/>
    <w:rsid w:val="004F7E54"/>
    <w:rsid w:val="00517F6F"/>
    <w:rsid w:val="00536B09"/>
    <w:rsid w:val="00537100"/>
    <w:rsid w:val="00546DA8"/>
    <w:rsid w:val="005506F0"/>
    <w:rsid w:val="0055298E"/>
    <w:rsid w:val="00553C7A"/>
    <w:rsid w:val="00557D1B"/>
    <w:rsid w:val="00564F15"/>
    <w:rsid w:val="005755F3"/>
    <w:rsid w:val="00581EDD"/>
    <w:rsid w:val="005A550E"/>
    <w:rsid w:val="005A5FBB"/>
    <w:rsid w:val="005C1653"/>
    <w:rsid w:val="005C52A8"/>
    <w:rsid w:val="005D3E5D"/>
    <w:rsid w:val="005D4D27"/>
    <w:rsid w:val="005D51E0"/>
    <w:rsid w:val="005E3E8C"/>
    <w:rsid w:val="005F3B82"/>
    <w:rsid w:val="00601B94"/>
    <w:rsid w:val="00610EC7"/>
    <w:rsid w:val="00617EF6"/>
    <w:rsid w:val="00624ECD"/>
    <w:rsid w:val="0062713F"/>
    <w:rsid w:val="00630E49"/>
    <w:rsid w:val="0063207C"/>
    <w:rsid w:val="00635862"/>
    <w:rsid w:val="0065039C"/>
    <w:rsid w:val="006538B6"/>
    <w:rsid w:val="006862C7"/>
    <w:rsid w:val="00695375"/>
    <w:rsid w:val="00697D4B"/>
    <w:rsid w:val="006A15EA"/>
    <w:rsid w:val="006B431E"/>
    <w:rsid w:val="006C64D2"/>
    <w:rsid w:val="006D6971"/>
    <w:rsid w:val="006F1CA7"/>
    <w:rsid w:val="00714B1C"/>
    <w:rsid w:val="00715F21"/>
    <w:rsid w:val="007243D3"/>
    <w:rsid w:val="007319EA"/>
    <w:rsid w:val="0076104B"/>
    <w:rsid w:val="00766B98"/>
    <w:rsid w:val="00784764"/>
    <w:rsid w:val="007916D7"/>
    <w:rsid w:val="0079331C"/>
    <w:rsid w:val="007A56DB"/>
    <w:rsid w:val="007D4F26"/>
    <w:rsid w:val="007E7C5B"/>
    <w:rsid w:val="00805A32"/>
    <w:rsid w:val="008149B0"/>
    <w:rsid w:val="00816E9E"/>
    <w:rsid w:val="00817A62"/>
    <w:rsid w:val="008348A9"/>
    <w:rsid w:val="00836ED3"/>
    <w:rsid w:val="0084109B"/>
    <w:rsid w:val="0085359E"/>
    <w:rsid w:val="00875361"/>
    <w:rsid w:val="00880A77"/>
    <w:rsid w:val="00883A01"/>
    <w:rsid w:val="008938ED"/>
    <w:rsid w:val="008E6D15"/>
    <w:rsid w:val="008F0A1E"/>
    <w:rsid w:val="00923C81"/>
    <w:rsid w:val="009258C8"/>
    <w:rsid w:val="00927302"/>
    <w:rsid w:val="0092777F"/>
    <w:rsid w:val="00946CF9"/>
    <w:rsid w:val="009522FE"/>
    <w:rsid w:val="00960A89"/>
    <w:rsid w:val="00977010"/>
    <w:rsid w:val="009814B1"/>
    <w:rsid w:val="00997119"/>
    <w:rsid w:val="00997709"/>
    <w:rsid w:val="009B7862"/>
    <w:rsid w:val="009C2485"/>
    <w:rsid w:val="009C65C6"/>
    <w:rsid w:val="009D5938"/>
    <w:rsid w:val="009D7DC7"/>
    <w:rsid w:val="00A00FA8"/>
    <w:rsid w:val="00A101D9"/>
    <w:rsid w:val="00A12E5B"/>
    <w:rsid w:val="00A4184A"/>
    <w:rsid w:val="00A7576B"/>
    <w:rsid w:val="00AA6D00"/>
    <w:rsid w:val="00AB5B54"/>
    <w:rsid w:val="00AB63DE"/>
    <w:rsid w:val="00AE2095"/>
    <w:rsid w:val="00AE5AEC"/>
    <w:rsid w:val="00AF045D"/>
    <w:rsid w:val="00AF0B1F"/>
    <w:rsid w:val="00B053D6"/>
    <w:rsid w:val="00B06FD6"/>
    <w:rsid w:val="00B55A37"/>
    <w:rsid w:val="00B774BF"/>
    <w:rsid w:val="00B8770C"/>
    <w:rsid w:val="00B9554B"/>
    <w:rsid w:val="00BD056D"/>
    <w:rsid w:val="00BD0A45"/>
    <w:rsid w:val="00BD49F3"/>
    <w:rsid w:val="00BE419E"/>
    <w:rsid w:val="00BF36D5"/>
    <w:rsid w:val="00BF4279"/>
    <w:rsid w:val="00C014B7"/>
    <w:rsid w:val="00C065DF"/>
    <w:rsid w:val="00C75346"/>
    <w:rsid w:val="00C812A2"/>
    <w:rsid w:val="00C873F0"/>
    <w:rsid w:val="00CB0317"/>
    <w:rsid w:val="00D00DB8"/>
    <w:rsid w:val="00D11D80"/>
    <w:rsid w:val="00D14517"/>
    <w:rsid w:val="00D202C9"/>
    <w:rsid w:val="00D21F36"/>
    <w:rsid w:val="00D42188"/>
    <w:rsid w:val="00D43255"/>
    <w:rsid w:val="00D55EEB"/>
    <w:rsid w:val="00D66C7E"/>
    <w:rsid w:val="00D71282"/>
    <w:rsid w:val="00D86195"/>
    <w:rsid w:val="00DB5177"/>
    <w:rsid w:val="00E074F2"/>
    <w:rsid w:val="00E22C10"/>
    <w:rsid w:val="00E23E32"/>
    <w:rsid w:val="00E37B9D"/>
    <w:rsid w:val="00E562DE"/>
    <w:rsid w:val="00E57CF6"/>
    <w:rsid w:val="00E761A1"/>
    <w:rsid w:val="00E8740C"/>
    <w:rsid w:val="00EA26EB"/>
    <w:rsid w:val="00EA73B3"/>
    <w:rsid w:val="00EC34D7"/>
    <w:rsid w:val="00EC4204"/>
    <w:rsid w:val="00EF03A9"/>
    <w:rsid w:val="00EF0C6F"/>
    <w:rsid w:val="00F07B1B"/>
    <w:rsid w:val="00F250A0"/>
    <w:rsid w:val="00F352D7"/>
    <w:rsid w:val="00F37C57"/>
    <w:rsid w:val="00F757FE"/>
    <w:rsid w:val="00F95876"/>
    <w:rsid w:val="00FA23B2"/>
    <w:rsid w:val="00FA48DF"/>
    <w:rsid w:val="00FB26BC"/>
    <w:rsid w:val="00FC4EDF"/>
    <w:rsid w:val="00FE04DF"/>
    <w:rsid w:val="00FE157A"/>
    <w:rsid w:val="00FF152A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79F40"/>
  <w15:docId w15:val="{238819E3-4718-4496-B706-72E29DF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71282"/>
  </w:style>
  <w:style w:type="character" w:customStyle="1" w:styleId="eop">
    <w:name w:val="eop"/>
    <w:basedOn w:val="DefaultParagraphFont"/>
    <w:rsid w:val="00D71282"/>
  </w:style>
  <w:style w:type="character" w:styleId="UnresolvedMention">
    <w:name w:val="Unresolved Mention"/>
    <w:basedOn w:val="DefaultParagraphFont"/>
    <w:uiPriority w:val="99"/>
    <w:semiHidden/>
    <w:unhideWhenUsed/>
    <w:rsid w:val="00D71282"/>
    <w:rPr>
      <w:color w:val="605E5C"/>
      <w:shd w:val="clear" w:color="auto" w:fill="E1DFDD"/>
    </w:rPr>
  </w:style>
  <w:style w:type="paragraph" w:styleId="ListParagraph">
    <w:name w:val="List Paragraph"/>
    <w:aliases w:val="Equipment,Figure_name,Numbered Indented Text,List Paragraph Char Char Char,List Paragraph Char Char,List Paragraph1,RFP SUB Points,Use Case List Paragraph,b1,Bullet for no #'s,Body Bullet,Alpha List Paragraph,List_TIS,lp1,Ref,new,Bullet 1"/>
    <w:basedOn w:val="Normal"/>
    <w:uiPriority w:val="34"/>
    <w:qFormat/>
    <w:rsid w:val="00C873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B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B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4D27"/>
    <w:rPr>
      <w:color w:val="D2232A" w:themeColor="followedHyperlink"/>
      <w:u w:val="single"/>
    </w:rPr>
  </w:style>
  <w:style w:type="paragraph" w:styleId="Revision">
    <w:name w:val="Revision"/>
    <w:hidden/>
    <w:uiPriority w:val="99"/>
    <w:semiHidden/>
    <w:rsid w:val="0099711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hard.hadfield@correl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40E6AD4A-B0B0-46F8-BC48-FC056162931A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Rajiv Patel</cp:lastModifiedBy>
  <cp:revision>2</cp:revision>
  <cp:lastPrinted>2022-04-13T16:10:00Z</cp:lastPrinted>
  <dcterms:created xsi:type="dcterms:W3CDTF">2022-10-03T08:00:00Z</dcterms:created>
  <dcterms:modified xsi:type="dcterms:W3CDTF">2022-10-03T08:00:00Z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