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BodyText"/>
        <w:rPr>
          <w:u w:val="single"/>
        </w:rPr>
      </w:pPr>
      <w:r>
        <w:rPr>
          <w:u w:val="single"/>
        </w:rPr>
        <w:t>Draft 3.0: 28 September 2016</w:t>
      </w:r>
    </w:p>
    <w:p>
      <w:pPr>
        <w:pStyle w:val="BodyText"/>
        <w:jc w:val="center"/>
        <w:rPr>
          <w:b/>
        </w:rPr>
      </w:pPr>
      <w:r>
        <w:rPr>
          <w:b/>
        </w:rPr>
        <w:t>DSC SERVICE DOCUMENT</w:t>
      </w:r>
    </w:p>
    <w:p>
      <w:pPr>
        <w:pStyle w:val="BodyText"/>
        <w:jc w:val="center"/>
        <w:rPr>
          <w:b/>
        </w:rPr>
      </w:pPr>
      <w:r>
        <w:rPr>
          <w:b/>
        </w:rPr>
        <w:t>THIRD PARTY AND ADDITIONAL SERVICES POLICY</w:t>
      </w:r>
    </w:p>
    <w:p>
      <w:pPr>
        <w:pStyle w:val="BodyText"/>
      </w:pPr>
      <w:r>
        <w:t>Version: [ ]</w:t>
      </w:r>
    </w:p>
    <w:p>
      <w:pPr>
        <w:pStyle w:val="BodyText"/>
      </w:pPr>
      <w:r>
        <w:t>Effective date: [ ]</w:t>
      </w:r>
    </w:p>
    <w:p>
      <w:pPr>
        <w:pStyle w:val="Heading1"/>
        <w:jc w:val="both"/>
      </w:pPr>
      <w:r>
        <w:t>General</w:t>
      </w:r>
    </w:p>
    <w:p>
      <w:pPr>
        <w:pStyle w:val="Heading2"/>
        <w:jc w:val="both"/>
        <w:rPr>
          <w:b/>
        </w:rPr>
      </w:pPr>
      <w:r>
        <w:rPr>
          <w:b/>
        </w:rPr>
        <w:t>Introduction</w:t>
      </w:r>
    </w:p>
    <w:p>
      <w:pPr>
        <w:pStyle w:val="Heading3"/>
        <w:jc w:val="both"/>
      </w:pPr>
      <w:r>
        <w:t xml:space="preserve">This Document is the Third Party Services Policy referred to in Section </w:t>
      </w:r>
      <w:proofErr w:type="spellStart"/>
      <w:r>
        <w:t>GTD</w:t>
      </w:r>
      <w:proofErr w:type="spellEnd"/>
      <w:r>
        <w:t xml:space="preserve"> paragraph [3.1.4(vi)] and Clause [3.3[/]] of the DSC Terms and Conditions and is a DSC Service Document.</w:t>
      </w:r>
    </w:p>
    <w:p>
      <w:pPr>
        <w:pStyle w:val="Heading3"/>
        <w:jc w:val="both"/>
      </w:pPr>
      <w:r>
        <w:t>This Document is an integral part of and is incorporated in the DSC.</w:t>
      </w:r>
    </w:p>
    <w:p>
      <w:pPr>
        <w:pStyle w:val="Heading3"/>
        <w:jc w:val="both"/>
      </w:pPr>
      <w:r>
        <w:t xml:space="preserve">The version of this Document which is in force, and the date from which it is in force, is as stated above. </w:t>
      </w:r>
    </w:p>
    <w:p>
      <w:pPr>
        <w:pStyle w:val="Heading2"/>
        <w:rPr>
          <w:b/>
        </w:rPr>
      </w:pPr>
      <w:r>
        <w:rPr>
          <w:b/>
        </w:rPr>
        <w:t>Interpretation - general</w:t>
      </w:r>
    </w:p>
    <w:p>
      <w:pPr>
        <w:pStyle w:val="Heading3"/>
      </w:pPr>
      <w:r>
        <w:t>In this Document:</w:t>
      </w:r>
    </w:p>
    <w:p>
      <w:pPr>
        <w:pStyle w:val="Heading4"/>
      </w:pPr>
      <w:r>
        <w:rPr>
          <w:b/>
        </w:rPr>
        <w:t>Uniform Network Code</w:t>
      </w:r>
      <w:r>
        <w:t xml:space="preserve"> or </w:t>
      </w:r>
      <w:proofErr w:type="spellStart"/>
      <w:r>
        <w:rPr>
          <w:b/>
        </w:rPr>
        <w:t>UNC</w:t>
      </w:r>
      <w:proofErr w:type="spellEnd"/>
      <w:r>
        <w:t xml:space="preserve"> means the Uniform Network Code [/];</w:t>
      </w:r>
    </w:p>
    <w:p>
      <w:pPr>
        <w:pStyle w:val="Heading4"/>
      </w:pPr>
      <w:r>
        <w:t xml:space="preserve">a reference to Section </w:t>
      </w:r>
      <w:proofErr w:type="spellStart"/>
      <w:r>
        <w:t>GTD</w:t>
      </w:r>
      <w:proofErr w:type="spellEnd"/>
      <w:r>
        <w:t xml:space="preserve"> is to Section D of the General Terms of the Uniform Network Code;</w:t>
      </w:r>
    </w:p>
    <w:p>
      <w:pPr>
        <w:pStyle w:val="Heading4"/>
      </w:pPr>
      <w:r>
        <w:rPr>
          <w:b/>
        </w:rPr>
        <w:t>DSC Terms and Conditions</w:t>
      </w:r>
      <w:r>
        <w:t xml:space="preserve"> means the DSC Terms and Conditions as defined in and for the time being in force pursuant to Section </w:t>
      </w:r>
      <w:proofErr w:type="spellStart"/>
      <w:r>
        <w:t>GTD</w:t>
      </w:r>
      <w:proofErr w:type="spellEnd"/>
      <w:r>
        <w:t>;</w:t>
      </w:r>
    </w:p>
    <w:p>
      <w:pPr>
        <w:pStyle w:val="Heading4"/>
      </w:pPr>
      <w:r>
        <w:t>terms defined in the DSC Terms and Conditions and not otherwise defined in this Document have the meanings given to them in the DSC Terms and Conditions;</w:t>
      </w:r>
    </w:p>
    <w:p>
      <w:pPr>
        <w:pStyle w:val="Heading4"/>
      </w:pPr>
      <w:r>
        <w:t>terms defined in any other DSC Service Document and not otherwise defined in this Document have the meanings given to them in that DSC Service Document;</w:t>
      </w:r>
    </w:p>
    <w:p>
      <w:pPr>
        <w:pStyle w:val="Heading4"/>
      </w:pPr>
      <w:r>
        <w:t xml:space="preserve">the further provisions of the DSC Terms and Conditions as to interpretation apply. </w:t>
      </w:r>
    </w:p>
    <w:p>
      <w:pPr>
        <w:pStyle w:val="Heading3"/>
      </w:pPr>
      <w:r>
        <w:t>In the case of any conflict between the provisions of this Document and any other part of the DSC the provisions of the DSC Terms and Conditions as to priority apply.</w:t>
      </w:r>
    </w:p>
    <w:p>
      <w:pPr>
        <w:pStyle w:val="Heading2"/>
        <w:rPr>
          <w:b/>
          <w:szCs w:val="20"/>
        </w:rPr>
      </w:pPr>
      <w:r>
        <w:rPr>
          <w:b/>
          <w:szCs w:val="20"/>
        </w:rPr>
        <w:t>Amendment</w:t>
      </w:r>
    </w:p>
    <w:p>
      <w:pPr>
        <w:pStyle w:val="Heading3"/>
        <w:rPr>
          <w:i/>
          <w:szCs w:val="20"/>
        </w:rPr>
      </w:pPr>
      <w:r>
        <w:rPr>
          <w:szCs w:val="20"/>
        </w:rPr>
        <w:t>This Document may be amended in accordance with the Change Management Procedures</w:t>
      </w:r>
      <w:r>
        <w:rPr>
          <w:i/>
          <w:szCs w:val="20"/>
        </w:rPr>
        <w:t>.</w:t>
      </w:r>
    </w:p>
    <w:p>
      <w:pPr>
        <w:pStyle w:val="Heading2"/>
        <w:rPr>
          <w:b/>
        </w:rPr>
      </w:pPr>
      <w:r>
        <w:rPr>
          <w:b/>
        </w:rPr>
        <w:t>Interpretation - specific</w:t>
      </w:r>
    </w:p>
    <w:p>
      <w:pPr>
        <w:pStyle w:val="Heading3"/>
      </w:pPr>
      <w:r>
        <w:t>In this Document:</w:t>
      </w:r>
    </w:p>
    <w:p>
      <w:pPr>
        <w:pStyle w:val="Heading4"/>
        <w:rPr>
          <w:b/>
        </w:rPr>
      </w:pPr>
      <w:r>
        <w:rPr>
          <w:b/>
        </w:rPr>
        <w:lastRenderedPageBreak/>
        <w:t>Third Party</w:t>
      </w:r>
      <w:r>
        <w:t xml:space="preserve"> means a person which is not a Customer;</w:t>
      </w:r>
    </w:p>
    <w:p>
      <w:pPr>
        <w:pStyle w:val="Heading4"/>
        <w:rPr>
          <w:b/>
        </w:rPr>
      </w:pPr>
      <w:r>
        <w:t>Third Party Service</w:t>
      </w:r>
      <w:r>
        <w:rPr>
          <w:b/>
        </w:rPr>
        <w:t xml:space="preserve"> </w:t>
      </w:r>
      <w:r>
        <w:t>has the meaning given in the Service Description, that is a Service provided to a Third Party, or to a Customer on terms other than those of the DSC;</w:t>
      </w:r>
    </w:p>
    <w:p>
      <w:pPr>
        <w:pStyle w:val="Heading4"/>
      </w:pPr>
      <w:proofErr w:type="spellStart"/>
      <w:r>
        <w:rPr>
          <w:b/>
        </w:rPr>
        <w:t>TPS</w:t>
      </w:r>
      <w:proofErr w:type="spellEnd"/>
      <w:r>
        <w:rPr>
          <w:b/>
        </w:rPr>
        <w:t xml:space="preserve"> Customer</w:t>
      </w:r>
      <w:r>
        <w:t xml:space="preserve"> means the person (whether a Third Party or a Customer) requesting a Third Party Service or to which a Third Party Service is provided;</w:t>
      </w:r>
    </w:p>
    <w:p>
      <w:pPr>
        <w:pStyle w:val="Heading4"/>
      </w:pPr>
      <w:proofErr w:type="spellStart"/>
      <w:r>
        <w:rPr>
          <w:b/>
        </w:rPr>
        <w:t>TPS</w:t>
      </w:r>
      <w:proofErr w:type="spellEnd"/>
      <w:r>
        <w:rPr>
          <w:b/>
        </w:rPr>
        <w:t xml:space="preserve"> Agreement</w:t>
      </w:r>
      <w:r>
        <w:t xml:space="preserve"> means an agreement between the </w:t>
      </w:r>
      <w:proofErr w:type="spellStart"/>
      <w:r>
        <w:t>CDSP</w:t>
      </w:r>
      <w:proofErr w:type="spellEnd"/>
      <w:r>
        <w:t xml:space="preserve"> and a </w:t>
      </w:r>
      <w:proofErr w:type="spellStart"/>
      <w:r>
        <w:t>TPS</w:t>
      </w:r>
      <w:proofErr w:type="spellEnd"/>
      <w:r>
        <w:t xml:space="preserve"> Customer for provision of a Third Party Service; and</w:t>
      </w:r>
    </w:p>
    <w:p>
      <w:pPr>
        <w:pStyle w:val="Heading4"/>
      </w:pPr>
      <w:r>
        <w:t xml:space="preserve">references to the </w:t>
      </w:r>
      <w:r>
        <w:rPr>
          <w:b/>
        </w:rPr>
        <w:t>Committee</w:t>
      </w:r>
      <w:r>
        <w:t xml:space="preserve"> are to the Contract Management Committee.</w:t>
      </w:r>
    </w:p>
    <w:p>
      <w:pPr>
        <w:pStyle w:val="Heading2"/>
        <w:jc w:val="both"/>
        <w:rPr>
          <w:b/>
        </w:rPr>
      </w:pPr>
      <w:r>
        <w:rPr>
          <w:b/>
        </w:rPr>
        <w:t>Scope and purpose</w:t>
      </w:r>
    </w:p>
    <w:p>
      <w:pPr>
        <w:pStyle w:val="Heading3"/>
        <w:jc w:val="both"/>
      </w:pPr>
      <w:commentRangeStart w:id="0"/>
      <w:r>
        <w:t>This Document sets out the basis on which</w:t>
      </w:r>
      <w:commentRangeEnd w:id="0"/>
      <w:r>
        <w:rPr>
          <w:rStyle w:val="CommentReference"/>
        </w:rPr>
        <w:commentReference w:id="0"/>
      </w:r>
      <w:r>
        <w:t>:</w:t>
      </w:r>
    </w:p>
    <w:p>
      <w:pPr>
        <w:pStyle w:val="Heading4"/>
        <w:jc w:val="both"/>
      </w:pPr>
      <w:r>
        <w:t xml:space="preserve">the </w:t>
      </w:r>
      <w:proofErr w:type="spellStart"/>
      <w:r>
        <w:t>CDSP</w:t>
      </w:r>
      <w:proofErr w:type="spellEnd"/>
      <w:r>
        <w:t xml:space="preserve"> may provide Third Party Services to Third Parties or Customers; and</w:t>
      </w:r>
    </w:p>
    <w:p>
      <w:pPr>
        <w:pStyle w:val="Heading4"/>
        <w:jc w:val="both"/>
      </w:pPr>
      <w:r>
        <w:t xml:space="preserve">the </w:t>
      </w:r>
      <w:proofErr w:type="spellStart"/>
      <w:r>
        <w:t>CDSP</w:t>
      </w:r>
      <w:proofErr w:type="spellEnd"/>
      <w:r>
        <w:t xml:space="preserve"> may agree to provide Additional Services to Customers under the DSC.</w:t>
      </w:r>
    </w:p>
    <w:p>
      <w:pPr>
        <w:pStyle w:val="Heading3"/>
      </w:pPr>
      <w:r>
        <w:t>In respect of Third Party Services this Document sets out:</w:t>
      </w:r>
    </w:p>
    <w:p>
      <w:pPr>
        <w:pStyle w:val="Heading4"/>
      </w:pPr>
      <w:r>
        <w:t>the types of Services which may be provided as Third Party Services;</w:t>
      </w:r>
    </w:p>
    <w:p>
      <w:pPr>
        <w:pStyle w:val="Heading4"/>
      </w:pPr>
      <w:r>
        <w:t xml:space="preserve">conditions to be satisfied before the </w:t>
      </w:r>
      <w:proofErr w:type="spellStart"/>
      <w:r>
        <w:t>CDSP</w:t>
      </w:r>
      <w:proofErr w:type="spellEnd"/>
      <w:r>
        <w:t xml:space="preserve"> may agree to provide such Services;</w:t>
      </w:r>
    </w:p>
    <w:p>
      <w:pPr>
        <w:pStyle w:val="Heading4"/>
      </w:pPr>
      <w:r>
        <w:t xml:space="preserve">requirements as to the terms on which the </w:t>
      </w:r>
      <w:proofErr w:type="spellStart"/>
      <w:r>
        <w:t>CDSP</w:t>
      </w:r>
      <w:proofErr w:type="spellEnd"/>
      <w:r>
        <w:t xml:space="preserve"> may agree to provide such Services;</w:t>
      </w:r>
    </w:p>
    <w:p>
      <w:pPr>
        <w:pStyle w:val="Heading4"/>
      </w:pPr>
      <w:r>
        <w:t xml:space="preserve">reporting requirements for the </w:t>
      </w:r>
      <w:proofErr w:type="spellStart"/>
      <w:r>
        <w:t>CDSP</w:t>
      </w:r>
      <w:proofErr w:type="spellEnd"/>
      <w:r>
        <w:t xml:space="preserve"> in respect of Third Party Services; and</w:t>
      </w:r>
    </w:p>
    <w:p>
      <w:pPr>
        <w:pStyle w:val="Heading4"/>
      </w:pPr>
      <w:r>
        <w:t xml:space="preserve">the basis on which and extent to which the Committee may, at the request of the </w:t>
      </w:r>
      <w:proofErr w:type="spellStart"/>
      <w:r>
        <w:t>CDSP</w:t>
      </w:r>
      <w:proofErr w:type="spellEnd"/>
      <w:r>
        <w:t>, waive or vary any of the provisions referred to in paragraphs (a) to (d).</w:t>
      </w:r>
    </w:p>
    <w:p>
      <w:pPr>
        <w:pStyle w:val="Heading3"/>
      </w:pPr>
      <w:r>
        <w:t>In respect of Additional Services this Document sets out:</w:t>
      </w:r>
    </w:p>
    <w:p>
      <w:pPr>
        <w:pStyle w:val="Heading4"/>
      </w:pPr>
      <w:r>
        <w:t>matters equivalent to certain of the matters in paragraphs 1.5.2(a), (b), (d) and (e); and</w:t>
      </w:r>
    </w:p>
    <w:p>
      <w:pPr>
        <w:pStyle w:val="Heading4"/>
      </w:pPr>
      <w:r>
        <w:t xml:space="preserve">circumstances in which the </w:t>
      </w:r>
      <w:proofErr w:type="spellStart"/>
      <w:r>
        <w:t>CDSP</w:t>
      </w:r>
      <w:proofErr w:type="spellEnd"/>
      <w:r>
        <w:t xml:space="preserve"> may not agree to provide a Service to a Customer as an Additional Service.</w:t>
      </w:r>
    </w:p>
    <w:p>
      <w:pPr>
        <w:pStyle w:val="Heading3"/>
        <w:jc w:val="both"/>
      </w:pPr>
      <w:r>
        <w:t>This Document is organised as follows:</w:t>
      </w:r>
    </w:p>
    <w:p>
      <w:pPr>
        <w:pStyle w:val="BodyText3"/>
        <w:jc w:val="both"/>
      </w:pPr>
      <w:r>
        <w:t>[ ]</w:t>
      </w:r>
    </w:p>
    <w:p>
      <w:pPr>
        <w:pStyle w:val="Heading1"/>
        <w:jc w:val="both"/>
        <w:rPr>
          <w:sz w:val="20"/>
          <w:szCs w:val="20"/>
        </w:rPr>
      </w:pPr>
      <w:r>
        <w:rPr>
          <w:sz w:val="20"/>
          <w:szCs w:val="20"/>
        </w:rPr>
        <w:t>Third Party Services</w:t>
      </w:r>
    </w:p>
    <w:p>
      <w:pPr>
        <w:pStyle w:val="Heading2"/>
        <w:jc w:val="both"/>
        <w:rPr>
          <w:b/>
        </w:rPr>
      </w:pPr>
      <w:r>
        <w:rPr>
          <w:b/>
        </w:rPr>
        <w:t>General</w:t>
      </w:r>
    </w:p>
    <w:p>
      <w:pPr>
        <w:pStyle w:val="Heading3"/>
      </w:pPr>
      <w:r>
        <w:t xml:space="preserve">The </w:t>
      </w:r>
      <w:proofErr w:type="spellStart"/>
      <w:r>
        <w:t>CDSP</w:t>
      </w:r>
      <w:proofErr w:type="spellEnd"/>
      <w:r>
        <w:t xml:space="preserve"> may agree to provide Third Party Services, without the approval of the Committee, subject to and in accordance with the provisions of paragraphs 2.2, 2.3 and 2.4. </w:t>
      </w:r>
    </w:p>
    <w:p>
      <w:pPr>
        <w:pStyle w:val="Heading2"/>
        <w:jc w:val="both"/>
        <w:rPr>
          <w:b/>
        </w:rPr>
      </w:pPr>
      <w:r>
        <w:rPr>
          <w:b/>
        </w:rPr>
        <w:lastRenderedPageBreak/>
        <w:t>Types of Service</w:t>
      </w:r>
    </w:p>
    <w:p>
      <w:pPr>
        <w:pStyle w:val="Heading3"/>
      </w:pPr>
      <w:r>
        <w:t xml:space="preserve">The </w:t>
      </w:r>
      <w:proofErr w:type="spellStart"/>
      <w:r>
        <w:t>CDSP</w:t>
      </w:r>
      <w:proofErr w:type="spellEnd"/>
      <w:r>
        <w:t xml:space="preserve"> may only provide Services to </w:t>
      </w:r>
      <w:proofErr w:type="spellStart"/>
      <w:r>
        <w:t>TPS</w:t>
      </w:r>
      <w:proofErr w:type="spellEnd"/>
      <w:r>
        <w:t xml:space="preserve"> Customers which are </w:t>
      </w:r>
      <w:proofErr w:type="spellStart"/>
      <w:r>
        <w:t>CDSP</w:t>
      </w:r>
      <w:proofErr w:type="spellEnd"/>
      <w:r>
        <w:t xml:space="preserve"> Services.</w:t>
      </w:r>
    </w:p>
    <w:p>
      <w:pPr>
        <w:pStyle w:val="Heading2"/>
        <w:rPr>
          <w:b/>
        </w:rPr>
      </w:pPr>
      <w:r>
        <w:rPr>
          <w:b/>
        </w:rPr>
        <w:t>Conditions for providing Third Party Services</w:t>
      </w:r>
    </w:p>
    <w:p>
      <w:pPr>
        <w:pStyle w:val="Heading3"/>
        <w:jc w:val="both"/>
      </w:pPr>
      <w:r>
        <w:t xml:space="preserve">Subject to paragraph 2.6, the </w:t>
      </w:r>
      <w:proofErr w:type="spellStart"/>
      <w:r>
        <w:t>CDSP</w:t>
      </w:r>
      <w:proofErr w:type="spellEnd"/>
      <w:r>
        <w:t xml:space="preserve"> may only provide a Third Party Service if all of the following conditions are met at the time </w:t>
      </w:r>
      <w:proofErr w:type="spellStart"/>
      <w:r>
        <w:t>CDSP</w:t>
      </w:r>
      <w:proofErr w:type="spellEnd"/>
      <w:r>
        <w:t xml:space="preserve"> enters into the </w:t>
      </w:r>
      <w:proofErr w:type="spellStart"/>
      <w:r>
        <w:t>TPS</w:t>
      </w:r>
      <w:proofErr w:type="spellEnd"/>
      <w:r>
        <w:t xml:space="preserve"> Agreement in relation to such Third Party Service:</w:t>
      </w:r>
    </w:p>
    <w:p>
      <w:pPr>
        <w:pStyle w:val="Heading4"/>
      </w:pPr>
      <w:r>
        <w:t xml:space="preserve">(where the </w:t>
      </w:r>
      <w:proofErr w:type="spellStart"/>
      <w:r>
        <w:t>TPS</w:t>
      </w:r>
      <w:proofErr w:type="spellEnd"/>
      <w:r>
        <w:t xml:space="preserve"> Customer is a Third Party) the </w:t>
      </w:r>
      <w:proofErr w:type="spellStart"/>
      <w:r>
        <w:t>CDSP</w:t>
      </w:r>
      <w:proofErr w:type="spellEnd"/>
      <w:r>
        <w:t xml:space="preserve"> has conducted appropriate due diligence in respect of the Third Party and is reasonably satisfied that the Third Party is a proper person for the </w:t>
      </w:r>
      <w:proofErr w:type="spellStart"/>
      <w:r>
        <w:t>CDSP</w:t>
      </w:r>
      <w:proofErr w:type="spellEnd"/>
      <w:r>
        <w:t xml:space="preserve"> to contract with;</w:t>
      </w:r>
    </w:p>
    <w:p>
      <w:pPr>
        <w:pStyle w:val="Heading4"/>
      </w:pPr>
      <w:r>
        <w:t xml:space="preserve">the </w:t>
      </w:r>
      <w:proofErr w:type="spellStart"/>
      <w:r>
        <w:t>CDSP</w:t>
      </w:r>
      <w:proofErr w:type="spellEnd"/>
      <w:r>
        <w:t xml:space="preserve">  is satisfied that the provision and receipt of the Third Party Service will not be unlawful for the </w:t>
      </w:r>
      <w:proofErr w:type="spellStart"/>
      <w:r>
        <w:t>CDSP</w:t>
      </w:r>
      <w:proofErr w:type="spellEnd"/>
      <w:r>
        <w:t>;</w:t>
      </w:r>
    </w:p>
    <w:p>
      <w:pPr>
        <w:pStyle w:val="Heading4"/>
      </w:pPr>
      <w:r>
        <w:t xml:space="preserve">the </w:t>
      </w:r>
      <w:proofErr w:type="spellStart"/>
      <w:r>
        <w:t>CDSP</w:t>
      </w:r>
      <w:proofErr w:type="spellEnd"/>
      <w:r>
        <w:t xml:space="preserve"> is satisfied that the provision of the Third Party Service will not:</w:t>
      </w:r>
    </w:p>
    <w:p>
      <w:pPr>
        <w:pStyle w:val="Heading5"/>
      </w:pPr>
      <w:r>
        <w:t xml:space="preserve">involve the disclosure to the </w:t>
      </w:r>
      <w:proofErr w:type="spellStart"/>
      <w:r>
        <w:t>TPS</w:t>
      </w:r>
      <w:proofErr w:type="spellEnd"/>
      <w:r>
        <w:t xml:space="preserve"> Customer or any other person of information which is [confidential information] for any Customer, unless the Customer has agreed to such disclosure; or</w:t>
      </w:r>
    </w:p>
    <w:p>
      <w:pPr>
        <w:pStyle w:val="Heading5"/>
      </w:pPr>
      <w:r>
        <w:t>have any non-trivial adverse effect on the provision of any Services to Customers under the DSC, including in respect of the use of any part of UK Link, the use of data, or the resource committed to the provision of the Third Party Service;</w:t>
      </w:r>
    </w:p>
    <w:p>
      <w:pPr>
        <w:pStyle w:val="Heading4"/>
      </w:pPr>
      <w:r>
        <w:t xml:space="preserve">the </w:t>
      </w:r>
      <w:proofErr w:type="spellStart"/>
      <w:r>
        <w:t>CDSP</w:t>
      </w:r>
      <w:proofErr w:type="spellEnd"/>
      <w:r>
        <w:t xml:space="preserve"> is satisfied that it will be able to perform the Services without any non-trivial risk of failure or breach of the </w:t>
      </w:r>
      <w:proofErr w:type="spellStart"/>
      <w:r>
        <w:t>TPS</w:t>
      </w:r>
      <w:proofErr w:type="spellEnd"/>
      <w:r>
        <w:t xml:space="preserve"> Agreement;</w:t>
      </w:r>
    </w:p>
    <w:p>
      <w:pPr>
        <w:pStyle w:val="Heading4"/>
      </w:pPr>
      <w:r>
        <w:t xml:space="preserve">the aggregate amount of the </w:t>
      </w:r>
      <w:proofErr w:type="spellStart"/>
      <w:r>
        <w:t>CDSP's</w:t>
      </w:r>
      <w:proofErr w:type="spellEnd"/>
      <w:r>
        <w:t xml:space="preserve"> turnover attributable to Third Party Services does not, and will not as a result of entering into the </w:t>
      </w:r>
      <w:proofErr w:type="spellStart"/>
      <w:r>
        <w:t>TPS</w:t>
      </w:r>
      <w:proofErr w:type="spellEnd"/>
      <w:r>
        <w:t xml:space="preserve"> Agreement, exceed [5%] of the </w:t>
      </w:r>
      <w:proofErr w:type="spellStart"/>
      <w:r>
        <w:t>CDSP's</w:t>
      </w:r>
      <w:proofErr w:type="spellEnd"/>
      <w:r>
        <w:t xml:space="preserve"> overall turnover;</w:t>
      </w:r>
    </w:p>
    <w:p>
      <w:pPr>
        <w:pStyle w:val="Heading4"/>
      </w:pPr>
      <w:commentRangeStart w:id="1"/>
      <w:r>
        <w:t xml:space="preserve">the Charges in respect of the Third Party Service will provide a contribution to the </w:t>
      </w:r>
      <w:proofErr w:type="spellStart"/>
      <w:r>
        <w:t>CDSP's</w:t>
      </w:r>
      <w:proofErr w:type="spellEnd"/>
      <w:r>
        <w:t xml:space="preserve"> fixed costs.</w:t>
      </w:r>
      <w:commentRangeEnd w:id="1"/>
      <w:r>
        <w:rPr>
          <w:rStyle w:val="CommentReference"/>
        </w:rPr>
        <w:commentReference w:id="1"/>
      </w:r>
    </w:p>
    <w:p>
      <w:pPr>
        <w:pStyle w:val="Heading2"/>
        <w:rPr>
          <w:b/>
        </w:rPr>
      </w:pPr>
      <w:r>
        <w:rPr>
          <w:b/>
        </w:rPr>
        <w:t>Terms of provision of Third Party Services</w:t>
      </w:r>
    </w:p>
    <w:p>
      <w:pPr>
        <w:pStyle w:val="Heading3"/>
        <w:jc w:val="both"/>
      </w:pPr>
      <w:r>
        <w:t xml:space="preserve">Subject to paragraph 2.6, the terms on which the </w:t>
      </w:r>
      <w:proofErr w:type="spellStart"/>
      <w:r>
        <w:t>CDSP</w:t>
      </w:r>
      <w:proofErr w:type="spellEnd"/>
      <w:r>
        <w:t xml:space="preserve"> agrees to provide Third Party Services must comply with the following requirements:</w:t>
      </w:r>
    </w:p>
    <w:p>
      <w:pPr>
        <w:pStyle w:val="Heading4"/>
      </w:pPr>
      <w:r>
        <w:t xml:space="preserve">subject to paragraph 2.4.2, the aggregate amount for which the </w:t>
      </w:r>
      <w:proofErr w:type="spellStart"/>
      <w:r>
        <w:t>CDSP</w:t>
      </w:r>
      <w:proofErr w:type="spellEnd"/>
      <w:r>
        <w:t xml:space="preserve"> may be liable under the </w:t>
      </w:r>
      <w:proofErr w:type="spellStart"/>
      <w:r>
        <w:t>TPS</w:t>
      </w:r>
      <w:proofErr w:type="spellEnd"/>
      <w:r>
        <w:t xml:space="preserve"> Agreement does not exceed 150% of the aggregate amount payable by the Third Party by way of Charges;</w:t>
      </w:r>
    </w:p>
    <w:p>
      <w:pPr>
        <w:pStyle w:val="Heading4"/>
      </w:pPr>
      <w:r>
        <w:t xml:space="preserve">the term of the </w:t>
      </w:r>
      <w:proofErr w:type="spellStart"/>
      <w:r>
        <w:t>TPS</w:t>
      </w:r>
      <w:proofErr w:type="spellEnd"/>
      <w:r>
        <w:t xml:space="preserve"> Agreement does not exceed 24 months, or the </w:t>
      </w:r>
      <w:proofErr w:type="spellStart"/>
      <w:r>
        <w:t>CDSP</w:t>
      </w:r>
      <w:proofErr w:type="spellEnd"/>
      <w:r>
        <w:t xml:space="preserve"> may terminate the </w:t>
      </w:r>
      <w:proofErr w:type="spellStart"/>
      <w:r>
        <w:t>TPS</w:t>
      </w:r>
      <w:proofErr w:type="spellEnd"/>
      <w:r>
        <w:t xml:space="preserve"> Agreement without liability on not more than 24 months notice;</w:t>
      </w:r>
    </w:p>
    <w:p>
      <w:pPr>
        <w:pStyle w:val="Heading4"/>
      </w:pPr>
      <w:r>
        <w:t xml:space="preserve">a credit policy is applied in relation to the </w:t>
      </w:r>
      <w:proofErr w:type="spellStart"/>
      <w:r>
        <w:t>TPS</w:t>
      </w:r>
      <w:proofErr w:type="spellEnd"/>
      <w:r>
        <w:t xml:space="preserve"> Customer which the </w:t>
      </w:r>
      <w:proofErr w:type="spellStart"/>
      <w:r>
        <w:t>CDSP</w:t>
      </w:r>
      <w:proofErr w:type="spellEnd"/>
      <w:r>
        <w:t xml:space="preserve"> considers appropriate and is no less conservative than the DSC Credit Policy;</w:t>
      </w:r>
    </w:p>
    <w:p>
      <w:pPr>
        <w:pStyle w:val="Heading4"/>
      </w:pPr>
      <w:r>
        <w:lastRenderedPageBreak/>
        <w:t>the Charges for provision of the Third Party Service comply with the requirements in paragraph 2.5;</w:t>
      </w:r>
    </w:p>
    <w:p>
      <w:pPr>
        <w:pStyle w:val="Heading4"/>
      </w:pPr>
      <w:r>
        <w:t xml:space="preserve">the Third Party consents to disclosure by the </w:t>
      </w:r>
      <w:proofErr w:type="spellStart"/>
      <w:r>
        <w:t>CDSP</w:t>
      </w:r>
      <w:proofErr w:type="spellEnd"/>
      <w:r>
        <w:t xml:space="preserve"> of information as provided in paragraph [4];</w:t>
      </w:r>
    </w:p>
    <w:p>
      <w:pPr>
        <w:pStyle w:val="Heading4"/>
      </w:pPr>
      <w:r>
        <w:t xml:space="preserve">if the Third Party Service involves access to or use of UK Link by the </w:t>
      </w:r>
      <w:proofErr w:type="spellStart"/>
      <w:r>
        <w:t>TPS</w:t>
      </w:r>
      <w:proofErr w:type="spellEnd"/>
      <w:r>
        <w:t xml:space="preserve"> Customer, the </w:t>
      </w:r>
      <w:proofErr w:type="spellStart"/>
      <w:r>
        <w:t>TPS</w:t>
      </w:r>
      <w:proofErr w:type="spellEnd"/>
      <w:r>
        <w:t xml:space="preserve"> Agreement includes the terms of a UK Link User Agreement or the </w:t>
      </w:r>
      <w:proofErr w:type="spellStart"/>
      <w:r>
        <w:t>TPS</w:t>
      </w:r>
      <w:proofErr w:type="spellEnd"/>
      <w:r>
        <w:t xml:space="preserve"> Customer (if a Third Party) is party to a UK Link User Agreement.</w:t>
      </w:r>
    </w:p>
    <w:p>
      <w:pPr>
        <w:pStyle w:val="Heading3"/>
        <w:jc w:val="both"/>
      </w:pPr>
      <w:r>
        <w:t>Paragraph [2.4.1(a)] does not apply to liabilities which can not be excluded or limited under law and any liabilities which in the ordinary course of business would not typically be limited in a contract such as the DSC Agreement.</w:t>
      </w:r>
    </w:p>
    <w:p>
      <w:pPr>
        <w:pStyle w:val="Heading2"/>
        <w:rPr>
          <w:b/>
        </w:rPr>
      </w:pPr>
      <w:r>
        <w:rPr>
          <w:b/>
        </w:rPr>
        <w:t>Charging</w:t>
      </w:r>
    </w:p>
    <w:p>
      <w:pPr>
        <w:pStyle w:val="Heading3"/>
        <w:ind w:left="1440" w:hanging="1440"/>
      </w:pPr>
      <w:r>
        <w:t>The Charges for a Third Party Service are to be set:</w:t>
      </w:r>
    </w:p>
    <w:p>
      <w:pPr>
        <w:pStyle w:val="Heading4"/>
      </w:pPr>
      <w:r>
        <w:t xml:space="preserve">so as to recover the Costs of developing (where applicable) and providing the Third Party Service (ascertained in accordance with the Cost Allocation Methodology as provided in the Budget and Charging Methodology); </w:t>
      </w:r>
    </w:p>
    <w:p>
      <w:pPr>
        <w:pStyle w:val="Heading4"/>
      </w:pPr>
      <w:r>
        <w:t xml:space="preserve">so as to earn a margin on those Costs which the </w:t>
      </w:r>
      <w:proofErr w:type="spellStart"/>
      <w:r>
        <w:t>CDSP</w:t>
      </w:r>
      <w:proofErr w:type="spellEnd"/>
      <w:r>
        <w:t xml:space="preserve"> will determine having regard to:</w:t>
      </w:r>
    </w:p>
    <w:p>
      <w:pPr>
        <w:pStyle w:val="Heading5"/>
      </w:pPr>
      <w:r>
        <w:t>the contestability of the service, and</w:t>
      </w:r>
    </w:p>
    <w:p>
      <w:pPr>
        <w:pStyle w:val="Heading5"/>
      </w:pPr>
      <w:r>
        <w:t xml:space="preserve">the risk and liability assumed by the </w:t>
      </w:r>
      <w:proofErr w:type="spellStart"/>
      <w:r>
        <w:t>CDSP</w:t>
      </w:r>
      <w:proofErr w:type="spellEnd"/>
      <w:r>
        <w:t xml:space="preserve"> under the </w:t>
      </w:r>
      <w:proofErr w:type="spellStart"/>
      <w:r>
        <w:t>TPS</w:t>
      </w:r>
      <w:proofErr w:type="spellEnd"/>
      <w:r>
        <w:t xml:space="preserve"> Agreement.</w:t>
      </w:r>
    </w:p>
    <w:p>
      <w:pPr>
        <w:pStyle w:val="Heading2"/>
        <w:jc w:val="both"/>
        <w:rPr>
          <w:b/>
        </w:rPr>
      </w:pPr>
      <w:r>
        <w:rPr>
          <w:b/>
        </w:rPr>
        <w:t xml:space="preserve">Waiver or variation </w:t>
      </w:r>
    </w:p>
    <w:p>
      <w:pPr>
        <w:pStyle w:val="Heading3"/>
      </w:pPr>
      <w:r>
        <w:t xml:space="preserve">Subject to paragraph 2.6.2, if the requirements in paragraphs 2.3, 2.4 and 2.5 are not met, the Committee may authorise the </w:t>
      </w:r>
      <w:proofErr w:type="spellStart"/>
      <w:r>
        <w:t>CDSP</w:t>
      </w:r>
      <w:proofErr w:type="spellEnd"/>
      <w:r>
        <w:t xml:space="preserve"> to agree to provide Third Party Services if the Committee considers that the provision of such Third Party Services will have benefits for Customers collectively (as Customers and not as </w:t>
      </w:r>
      <w:proofErr w:type="spellStart"/>
      <w:r>
        <w:t>TPS</w:t>
      </w:r>
      <w:proofErr w:type="spellEnd"/>
      <w:r>
        <w:t xml:space="preserve"> Customers) which outweigh the risk resulting from such requirements not being met..</w:t>
      </w:r>
    </w:p>
    <w:p>
      <w:pPr>
        <w:pStyle w:val="Heading3"/>
      </w:pPr>
      <w:r>
        <w:t xml:space="preserve">The Committee may not give such authorisation to the </w:t>
      </w:r>
      <w:proofErr w:type="spellStart"/>
      <w:r>
        <w:t>CDSP</w:t>
      </w:r>
      <w:proofErr w:type="spellEnd"/>
      <w:r>
        <w:t xml:space="preserve"> if any of the following requirements is not met:</w:t>
      </w:r>
    </w:p>
    <w:p>
      <w:pPr>
        <w:pStyle w:val="Heading4"/>
      </w:pPr>
      <w:r>
        <w:t>paragraphs 2.3.1 (a), (b), (c)(i);</w:t>
      </w:r>
    </w:p>
    <w:p>
      <w:pPr>
        <w:pStyle w:val="Heading4"/>
      </w:pPr>
      <w:r>
        <w:t xml:space="preserve">paragraphs 2.4.1 (c), (e), (f). </w:t>
      </w:r>
    </w:p>
    <w:p>
      <w:pPr>
        <w:pStyle w:val="Heading1"/>
      </w:pPr>
      <w:r>
        <w:t>Additional Services</w:t>
      </w:r>
    </w:p>
    <w:p>
      <w:pPr>
        <w:pStyle w:val="Heading2"/>
        <w:rPr>
          <w:b/>
        </w:rPr>
      </w:pPr>
      <w:r>
        <w:rPr>
          <w:b/>
        </w:rPr>
        <w:t>Terms and Conditions for Additional Services</w:t>
      </w:r>
    </w:p>
    <w:p>
      <w:pPr>
        <w:pStyle w:val="Heading3"/>
      </w:pPr>
      <w:r>
        <w:t xml:space="preserve">The </w:t>
      </w:r>
      <w:proofErr w:type="spellStart"/>
      <w:r>
        <w:t>CDSP</w:t>
      </w:r>
      <w:proofErr w:type="spellEnd"/>
      <w:r>
        <w:t xml:space="preserve"> may not agree to provide Additional Services (or make an Additional Services Offer) to a Customer under the DSC unless the requirements in paragraphs 2.3.1(b), (c)(i) and (ii), (d) are met (such paragraphs to be construed on the basis that references to Third Party Service are to Additional Service and to </w:t>
      </w:r>
      <w:proofErr w:type="spellStart"/>
      <w:r>
        <w:t>TPS</w:t>
      </w:r>
      <w:proofErr w:type="spellEnd"/>
      <w:r>
        <w:t xml:space="preserve"> Agreement are to the agreement under the DSC to provide the Additional Service).  </w:t>
      </w:r>
    </w:p>
    <w:p>
      <w:pPr>
        <w:pStyle w:val="Heading3"/>
      </w:pPr>
      <w:r>
        <w:lastRenderedPageBreak/>
        <w:t>Charges for Additional Services shall be determined [in accordance with the Budget and Charging Methodology].</w:t>
      </w:r>
    </w:p>
    <w:p>
      <w:pPr>
        <w:pStyle w:val="Heading2"/>
        <w:rPr>
          <w:b/>
        </w:rPr>
      </w:pPr>
      <w:r>
        <w:rPr>
          <w:b/>
        </w:rPr>
        <w:t>Limit on Additional Service</w:t>
      </w:r>
    </w:p>
    <w:p>
      <w:pPr>
        <w:pStyle w:val="Heading3"/>
      </w:pPr>
      <w:r>
        <w:t>Where a Customer requests the provision of an Additional Service, if either:</w:t>
      </w:r>
    </w:p>
    <w:p>
      <w:pPr>
        <w:pStyle w:val="Heading4"/>
      </w:pPr>
      <w:r>
        <w:t xml:space="preserve">the Customer proposes contractual terms for the Additional Service which would impose liability or otherwise create risk for the </w:t>
      </w:r>
      <w:proofErr w:type="spellStart"/>
      <w:r>
        <w:t>CDSP</w:t>
      </w:r>
      <w:proofErr w:type="spellEnd"/>
      <w:r>
        <w:t xml:space="preserve"> which is not consistent with the DSC Terms and Conditions or the approach of the Service Description to performance liability and risk for the </w:t>
      </w:r>
      <w:proofErr w:type="spellStart"/>
      <w:r>
        <w:t>CDSP</w:t>
      </w:r>
      <w:proofErr w:type="spellEnd"/>
      <w:r>
        <w:t>; or</w:t>
      </w:r>
    </w:p>
    <w:p>
      <w:pPr>
        <w:pStyle w:val="Heading4"/>
      </w:pPr>
      <w:r>
        <w:t xml:space="preserve">the nature of the Additional Services requested is such that the </w:t>
      </w:r>
      <w:proofErr w:type="spellStart"/>
      <w:r>
        <w:t>CDSP</w:t>
      </w:r>
      <w:proofErr w:type="spellEnd"/>
      <w:r>
        <w:t xml:space="preserve"> would or might incur liability (to other persons) or be exposed to risk materially different from its liability and risk exposure under the DSC</w:t>
      </w:r>
    </w:p>
    <w:p>
      <w:pPr>
        <w:pStyle w:val="Heading4"/>
        <w:numPr>
          <w:ilvl w:val="0"/>
          <w:numId w:val="0"/>
        </w:numPr>
        <w:ind w:left="720"/>
      </w:pPr>
      <w:r>
        <w:t xml:space="preserve">the </w:t>
      </w:r>
      <w:proofErr w:type="spellStart"/>
      <w:r>
        <w:t>CDSP</w:t>
      </w:r>
      <w:proofErr w:type="spellEnd"/>
      <w:r>
        <w:t xml:space="preserve"> shall not agree to provide (or make an Additional Services Offer) for such Additional Services, but subject to paragraph 3.2.2(a).</w:t>
      </w:r>
    </w:p>
    <w:p>
      <w:pPr>
        <w:pStyle w:val="Heading3"/>
      </w:pPr>
      <w:r>
        <w:t>Where paragraph 3.2.1 applies:</w:t>
      </w:r>
    </w:p>
    <w:p>
      <w:pPr>
        <w:pStyle w:val="Heading4"/>
      </w:pPr>
      <w:r>
        <w:t xml:space="preserve">the Customer may refer the matter to the Committee; and if the Committee decides that the </w:t>
      </w:r>
      <w:proofErr w:type="spellStart"/>
      <w:r>
        <w:t>CDSP</w:t>
      </w:r>
      <w:proofErr w:type="spellEnd"/>
      <w:r>
        <w:t xml:space="preserve"> should provide such Additional Services, </w:t>
      </w:r>
      <w:commentRangeStart w:id="2"/>
      <w:r>
        <w:t xml:space="preserve">the </w:t>
      </w:r>
      <w:proofErr w:type="spellStart"/>
      <w:r>
        <w:t>CDSP</w:t>
      </w:r>
      <w:proofErr w:type="spellEnd"/>
      <w:r>
        <w:t xml:space="preserve"> may make an Additional Services Offer </w:t>
      </w:r>
      <w:commentRangeEnd w:id="2"/>
      <w:r>
        <w:rPr>
          <w:rStyle w:val="CommentReference"/>
        </w:rPr>
        <w:commentReference w:id="2"/>
      </w:r>
      <w:r>
        <w:t>to the Customer; and</w:t>
      </w:r>
    </w:p>
    <w:p>
      <w:pPr>
        <w:pStyle w:val="Heading4"/>
      </w:pPr>
      <w:r>
        <w:t>the Customer may instead request the relevant Services as Third Party Services, in which case paragraph 2 shall apply.</w:t>
      </w:r>
    </w:p>
    <w:p>
      <w:pPr>
        <w:pStyle w:val="Heading2"/>
        <w:rPr>
          <w:b/>
        </w:rPr>
      </w:pPr>
      <w:commentRangeStart w:id="3"/>
      <w:r>
        <w:rPr>
          <w:b/>
        </w:rPr>
        <w:t>Confidentiality</w:t>
      </w:r>
      <w:commentRangeEnd w:id="3"/>
      <w:r>
        <w:rPr>
          <w:rStyle w:val="CommentReference"/>
          <w:bCs w:val="0"/>
        </w:rPr>
        <w:commentReference w:id="3"/>
      </w:r>
    </w:p>
    <w:p>
      <w:pPr>
        <w:pStyle w:val="Heading3"/>
      </w:pPr>
      <w:r>
        <w:t xml:space="preserve">Where the </w:t>
      </w:r>
      <w:proofErr w:type="spellStart"/>
      <w:r>
        <w:t>CDSP</w:t>
      </w:r>
      <w:proofErr w:type="spellEnd"/>
      <w:r>
        <w:t xml:space="preserve"> provides an Additional Service to a Customer, the </w:t>
      </w:r>
      <w:proofErr w:type="spellStart"/>
      <w:r>
        <w:t>CDSP</w:t>
      </w:r>
      <w:proofErr w:type="spellEnd"/>
      <w:r>
        <w:t xml:space="preserve"> will not (and will not be required to) disclose the specification of the Additional Service to any other Customer or to the Committee.</w:t>
      </w:r>
    </w:p>
    <w:p>
      <w:pPr>
        <w:pStyle w:val="Heading3"/>
      </w:pPr>
      <w:r>
        <w:t xml:space="preserve">Nothing in the DSC prevents the </w:t>
      </w:r>
      <w:proofErr w:type="spellStart"/>
      <w:r>
        <w:t>CDSP</w:t>
      </w:r>
      <w:proofErr w:type="spellEnd"/>
      <w:r>
        <w:t xml:space="preserve"> from accepting a request from a Customer for an Additional Service the specification of which is the same as or similar to an Additional Service provided to another Customer, or to inform such other Customer that it is doing so.</w:t>
      </w:r>
    </w:p>
    <w:p>
      <w:pPr>
        <w:pStyle w:val="Heading1"/>
      </w:pPr>
      <w:r>
        <w:t>Reporting</w:t>
      </w:r>
    </w:p>
    <w:p>
      <w:pPr>
        <w:pStyle w:val="Heading2"/>
      </w:pPr>
      <w:r>
        <w:t>[</w:t>
      </w:r>
      <w:r>
        <w:rPr>
          <w:i/>
        </w:rPr>
        <w:t>to set out reporting requirements</w:t>
      </w:r>
      <w:r>
        <w:t xml:space="preserve">] </w:t>
      </w:r>
      <w:bookmarkStart w:id="4" w:name="_GoBack"/>
      <w:bookmarkEnd w:id="4"/>
    </w:p>
    <w:sectPr>
      <w:headerReference w:type="even" r:id="rId10"/>
      <w:headerReference w:type="default" r:id="rId11"/>
      <w:footerReference w:type="even" r:id="rId12"/>
      <w:footerReference w:type="default" r:id="rId13"/>
      <w:headerReference w:type="first" r:id="rId14"/>
      <w:footerReference w:type="first" r:id="rId15"/>
      <w:pgSz w:w="11909" w:h="16834" w:code="9"/>
      <w:pgMar w:top="1440" w:right="1440" w:bottom="1440" w:left="1440" w:header="720" w:footer="720" w:gutter="0"/>
      <w:pgNumType w:start="1"/>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entons" w:date="2016-09-26T14:54:00Z" w:initials="Dentons">
    <w:p>
      <w:pPr>
        <w:pStyle w:val="CommentText"/>
      </w:pPr>
      <w:r>
        <w:rPr>
          <w:rStyle w:val="CommentReference"/>
        </w:rPr>
        <w:annotationRef/>
      </w:r>
      <w:r>
        <w:t>Note: Transitional Arrangements Document will address existing third party services.</w:t>
      </w:r>
    </w:p>
  </w:comment>
  <w:comment w:id="1" w:author="National Grid" w:date="2016-09-26T14:56:00Z" w:initials="NG">
    <w:p>
      <w:pPr>
        <w:pStyle w:val="CommentText"/>
      </w:pPr>
      <w:r>
        <w:rPr>
          <w:rStyle w:val="CommentReference"/>
        </w:rPr>
        <w:annotationRef/>
      </w:r>
      <w:r>
        <w:t>Cross-check with Budget and Charging Methodology.</w:t>
      </w:r>
    </w:p>
  </w:comment>
  <w:comment w:id="2" w:author="Dentons" w:date="2016-09-28T14:54:00Z" w:initials="Dentons">
    <w:p>
      <w:pPr>
        <w:pStyle w:val="CommentText"/>
      </w:pPr>
      <w:r>
        <w:rPr>
          <w:rStyle w:val="CommentReference"/>
        </w:rPr>
        <w:annotationRef/>
      </w:r>
      <w:r>
        <w:t xml:space="preserve">For discuss whether in specified cases </w:t>
      </w:r>
      <w:proofErr w:type="spellStart"/>
      <w:r>
        <w:t>CDSP</w:t>
      </w:r>
      <w:proofErr w:type="spellEnd"/>
      <w:r>
        <w:t xml:space="preserve"> should be obliged to offer, subject to certain conditions.</w:t>
      </w:r>
    </w:p>
  </w:comment>
  <w:comment w:id="3" w:author="Dentons" w:date="2016-09-28T15:05:00Z" w:initials="Dentons">
    <w:p>
      <w:pPr>
        <w:pStyle w:val="CommentText"/>
      </w:pPr>
      <w:r>
        <w:rPr>
          <w:rStyle w:val="CommentReference"/>
        </w:rPr>
        <w:annotationRef/>
      </w:r>
      <w:r>
        <w:t xml:space="preserve">For confirmation by </w:t>
      </w:r>
      <w:proofErr w:type="spellStart"/>
      <w:r>
        <w:t>Xoserve</w:t>
      </w:r>
      <w:proofErr w:type="spellEnd"/>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fldChar w:fldCharType="begin"/>
    </w:r>
    <w:r>
      <w:instrText xml:space="preserve"> SAVEDATE  \@ "d MMMM yyyy"  \* MERGEFORMAT </w:instrText>
    </w:r>
    <w:r>
      <w:fldChar w:fldCharType="separate"/>
    </w:r>
    <w:r>
      <w:rPr>
        <w:noProof/>
      </w:rPr>
      <w:t>28 September 2016</w:t>
    </w:r>
    <w:r>
      <w:fldChar w:fldCharType="end"/>
    </w:r>
  </w:p>
  <w:p>
    <w:pPr>
      <w:pStyle w:val="Footer"/>
    </w:pPr>
    <w:r>
      <w:fldChar w:fldCharType="begin"/>
    </w:r>
    <w:r>
      <w:instrText xml:space="preserve"> COMMENTS  \* MERGEFORMAT </w:instrText>
    </w:r>
    <w:r>
      <w:fldChar w:fldCharType="separate"/>
    </w:r>
    <w:r>
      <w:t>CWCW/</w:t>
    </w:r>
    <w:proofErr w:type="spellStart"/>
    <w:r>
      <w:t>DBT</w:t>
    </w:r>
    <w:proofErr w:type="spellEnd"/>
    <w:r>
      <w:t>/036091.00001/44643662.02</w:t>
    </w:r>
    <w:r>
      <w:fldChar w:fldCharType="end"/>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right" w:pos="9000"/>
      </w:tabs>
    </w:pPr>
    <w:r>
      <w:tab/>
    </w:r>
    <w:r>
      <w:tab/>
    </w:r>
    <w:fldSimple w:instr=" TITLE  \* MERGEFORMAT ">
      <w:r>
        <w:rPr>
          <w:sz w:val="16"/>
        </w:rPr>
        <w:t>44643662.02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separator/>
      </w:r>
    </w:p>
    <w:p/>
  </w:footnote>
  <w:footnote w:type="continuationNotice" w:id="1">
    <w:p>
      <w:pPr>
        <w:jc w:val="right"/>
      </w:pPr>
      <w: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377F"/>
    <w:multiLevelType w:val="multilevel"/>
    <w:tmpl w:val="D54670C8"/>
    <w:lvl w:ilvl="0">
      <w:start w:val="1"/>
      <w:numFmt w:val="decimal"/>
      <w:pStyle w:val="Appendix"/>
      <w:suff w:val="nothing"/>
      <w:lvlText w:val="Appendix %1"/>
      <w:lvlJc w:val="left"/>
      <w:pPr>
        <w:ind w:left="0" w:firstLine="0"/>
      </w:pPr>
      <w:rPr>
        <w:rFonts w:hint="default"/>
        <w:b/>
        <w:i w:val="0"/>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0E173C3D"/>
    <w:multiLevelType w:val="singleLevel"/>
    <w:tmpl w:val="300A38CC"/>
    <w:lvl w:ilvl="0">
      <w:start w:val="1"/>
      <w:numFmt w:val="decimal"/>
      <w:pStyle w:val="Parties"/>
      <w:lvlText w:val="(%1)"/>
      <w:lvlJc w:val="left"/>
      <w:pPr>
        <w:tabs>
          <w:tab w:val="num" w:pos="720"/>
        </w:tabs>
        <w:ind w:left="720" w:hanging="720"/>
      </w:pPr>
      <w:rPr>
        <w:rFonts w:hint="default"/>
        <w:b w:val="0"/>
        <w:i w:val="0"/>
      </w:rPr>
    </w:lvl>
  </w:abstractNum>
  <w:abstractNum w:abstractNumId="2">
    <w:nsid w:val="0F1A19FD"/>
    <w:multiLevelType w:val="singleLevel"/>
    <w:tmpl w:val="3DB265BC"/>
    <w:lvl w:ilvl="0">
      <w:start w:val="1"/>
      <w:numFmt w:val="upperLetter"/>
      <w:pStyle w:val="Recital"/>
      <w:lvlText w:val="%1"/>
      <w:lvlJc w:val="left"/>
      <w:pPr>
        <w:tabs>
          <w:tab w:val="num" w:pos="720"/>
        </w:tabs>
        <w:ind w:left="720" w:hanging="720"/>
      </w:pPr>
      <w:rPr>
        <w:rFonts w:hint="default"/>
        <w:b w:val="0"/>
        <w:i w:val="0"/>
      </w:rPr>
    </w:lvl>
  </w:abstractNum>
  <w:abstractNum w:abstractNumId="3">
    <w:nsid w:val="20BB64B0"/>
    <w:multiLevelType w:val="multilevel"/>
    <w:tmpl w:val="E272BB86"/>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lowerLetter"/>
      <w:pStyle w:val="Heading4"/>
      <w:lvlText w:val="(%4)"/>
      <w:lvlJc w:val="left"/>
      <w:pPr>
        <w:tabs>
          <w:tab w:val="num" w:pos="1440"/>
        </w:tabs>
        <w:ind w:left="1440" w:hanging="720"/>
      </w:pPr>
      <w:rPr>
        <w:rFonts w:hint="default"/>
        <w:b w:val="0"/>
      </w:rPr>
    </w:lvl>
    <w:lvl w:ilvl="4">
      <w:start w:val="1"/>
      <w:numFmt w:val="lowerRoman"/>
      <w:pStyle w:val="Heading5"/>
      <w:lvlText w:val="(%5)"/>
      <w:lvlJc w:val="left"/>
      <w:pPr>
        <w:tabs>
          <w:tab w:val="num" w:pos="2160"/>
        </w:tabs>
        <w:ind w:left="2160" w:hanging="720"/>
      </w:pPr>
      <w:rPr>
        <w:rFonts w:hint="default"/>
      </w:rPr>
    </w:lvl>
    <w:lvl w:ilvl="5">
      <w:start w:val="27"/>
      <w:numFmt w:val="lowerLetter"/>
      <w:pStyle w:val="Heading6"/>
      <w:lvlText w:val="(%6)"/>
      <w:lvlJc w:val="left"/>
      <w:pPr>
        <w:tabs>
          <w:tab w:val="num" w:pos="2880"/>
        </w:tabs>
        <w:ind w:left="2880" w:hanging="72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4">
    <w:nsid w:val="29A425F6"/>
    <w:multiLevelType w:val="multilevel"/>
    <w:tmpl w:val="E764818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27"/>
      <w:numFmt w:val="lowerLetter"/>
      <w:lvlText w:val="(%6)"/>
      <w:lvlJc w:val="left"/>
      <w:pPr>
        <w:tabs>
          <w:tab w:val="num" w:pos="2880"/>
        </w:tabs>
        <w:ind w:left="2880" w:hanging="72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5">
    <w:nsid w:val="2CA62202"/>
    <w:multiLevelType w:val="multilevel"/>
    <w:tmpl w:val="5C660BD2"/>
    <w:lvl w:ilvl="0">
      <w:start w:val="1"/>
      <w:numFmt w:val="decimal"/>
      <w:pStyle w:val="Level1"/>
      <w:lvlText w:val="%1."/>
      <w:lvlJc w:val="left"/>
      <w:pPr>
        <w:tabs>
          <w:tab w:val="num" w:pos="720"/>
        </w:tabs>
        <w:ind w:left="720" w:hanging="720"/>
      </w:pPr>
      <w:rPr>
        <w:rFonts w:ascii="Times New Roman" w:hAnsi="Times New Roman" w:hint="default"/>
        <w:sz w:val="24"/>
      </w:rPr>
    </w:lvl>
    <w:lvl w:ilvl="1">
      <w:start w:val="1"/>
      <w:numFmt w:val="decimal"/>
      <w:pStyle w:val="Level2"/>
      <w:lvlText w:val="%1.%2"/>
      <w:lvlJc w:val="left"/>
      <w:pPr>
        <w:tabs>
          <w:tab w:val="num" w:pos="720"/>
        </w:tabs>
        <w:ind w:left="720" w:hanging="720"/>
      </w:pPr>
    </w:lvl>
    <w:lvl w:ilvl="2">
      <w:start w:val="1"/>
      <w:numFmt w:val="lowerLetter"/>
      <w:pStyle w:val="Level3"/>
      <w:lvlText w:val="(%3)"/>
      <w:lvlJc w:val="left"/>
      <w:pPr>
        <w:tabs>
          <w:tab w:val="num" w:pos="1440"/>
        </w:tabs>
        <w:ind w:left="1440" w:hanging="720"/>
      </w:pPr>
    </w:lvl>
    <w:lvl w:ilvl="3">
      <w:start w:val="1"/>
      <w:numFmt w:val="lowerRoman"/>
      <w:pStyle w:val="Level4"/>
      <w:lvlText w:val="(%4)"/>
      <w:lvlJc w:val="left"/>
      <w:pPr>
        <w:tabs>
          <w:tab w:val="num" w:pos="2347"/>
        </w:tabs>
        <w:ind w:left="2347" w:hanging="907"/>
      </w:pPr>
    </w:lvl>
    <w:lvl w:ilvl="4">
      <w:start w:val="1"/>
      <w:numFmt w:val="decimal"/>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numFmt w:val="decimal"/>
      <w:lvlText w:val=""/>
      <w:lvlJc w:val="left"/>
      <w:pPr>
        <w:tabs>
          <w:tab w:val="num" w:pos="0"/>
        </w:tabs>
        <w:ind w:left="0" w:firstLine="0"/>
      </w:pPr>
    </w:lvl>
  </w:abstractNum>
  <w:abstractNum w:abstractNumId="6">
    <w:nsid w:val="3D745A4A"/>
    <w:multiLevelType w:val="multilevel"/>
    <w:tmpl w:val="4104CA64"/>
    <w:lvl w:ilvl="0">
      <w:start w:val="1"/>
      <w:numFmt w:val="decimal"/>
      <w:pStyle w:val="Schedule"/>
      <w:suff w:val="nothing"/>
      <w:lvlText w:val="Schedule %1"/>
      <w:lvlJc w:val="left"/>
      <w:pPr>
        <w:ind w:left="0" w:firstLine="0"/>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5DB40D3E"/>
    <w:multiLevelType w:val="multilevel"/>
    <w:tmpl w:val="36AE117C"/>
    <w:lvl w:ilvl="0">
      <w:start w:val="1"/>
      <w:numFmt w:val="none"/>
      <w:lvlRestart w:val="0"/>
      <w:pStyle w:val="Definition"/>
      <w:suff w:val="nothing"/>
      <w:lvlText w:val="%1"/>
      <w:lvlJc w:val="left"/>
      <w:pPr>
        <w:ind w:left="720" w:firstLine="0"/>
      </w:pPr>
      <w:rPr>
        <w:rFonts w:hint="default"/>
      </w:rPr>
    </w:lvl>
    <w:lvl w:ilvl="1">
      <w:start w:val="1"/>
      <w:numFmt w:val="lowerLetter"/>
      <w:pStyle w:val="Definitiona"/>
      <w:lvlText w:val="(%2)"/>
      <w:lvlJc w:val="left"/>
      <w:pPr>
        <w:tabs>
          <w:tab w:val="num" w:pos="1440"/>
        </w:tabs>
        <w:ind w:left="1440" w:hanging="720"/>
      </w:pPr>
      <w:rPr>
        <w:rFonts w:hint="default"/>
      </w:rPr>
    </w:lvl>
    <w:lvl w:ilvl="2">
      <w:start w:val="1"/>
      <w:numFmt w:val="lowerRoman"/>
      <w:pStyle w:val="Definitioni"/>
      <w:lvlText w:val="(%3)"/>
      <w:lvlJc w:val="left"/>
      <w:pPr>
        <w:tabs>
          <w:tab w:val="num" w:pos="2160"/>
        </w:tabs>
        <w:ind w:left="2160" w:hanging="720"/>
      </w:pPr>
      <w:rPr>
        <w:rFonts w:hint="default"/>
        <w:b w:val="0"/>
        <w:i w:val="0"/>
      </w:rPr>
    </w:lvl>
    <w:lvl w:ilvl="3">
      <w:start w:val="27"/>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27"/>
      <w:numFmt w:val="none"/>
      <w:lvlText w:val=""/>
      <w:lvlJc w:val="left"/>
      <w:pPr>
        <w:tabs>
          <w:tab w:val="num" w:pos="357"/>
        </w:tabs>
        <w:ind w:left="0" w:firstLine="0"/>
      </w:pPr>
      <w:rPr>
        <w:rFonts w:hint="default"/>
      </w:rPr>
    </w:lvl>
    <w:lvl w:ilvl="6">
      <w:start w:val="1"/>
      <w:numFmt w:val="none"/>
      <w:lvlText w:val=""/>
      <w:lvlJc w:val="left"/>
      <w:pPr>
        <w:tabs>
          <w:tab w:val="num" w:pos="357"/>
        </w:tabs>
        <w:ind w:left="1296" w:hanging="1296"/>
      </w:pPr>
      <w:rPr>
        <w:rFonts w:hint="default"/>
      </w:rPr>
    </w:lvl>
    <w:lvl w:ilvl="7">
      <w:start w:val="1"/>
      <w:numFmt w:val="none"/>
      <w:lvlText w:val=""/>
      <w:lvlJc w:val="left"/>
      <w:pPr>
        <w:tabs>
          <w:tab w:val="num" w:pos="357"/>
        </w:tabs>
        <w:ind w:left="0" w:firstLine="0"/>
      </w:pPr>
      <w:rPr>
        <w:rFonts w:hint="default"/>
      </w:rPr>
    </w:lvl>
    <w:lvl w:ilvl="8">
      <w:start w:val="1"/>
      <w:numFmt w:val="none"/>
      <w:lvlText w:val="%1%9"/>
      <w:lvlJc w:val="left"/>
      <w:pPr>
        <w:tabs>
          <w:tab w:val="num" w:pos="357"/>
        </w:tabs>
        <w:ind w:left="0" w:firstLine="0"/>
      </w:pPr>
      <w:rPr>
        <w:rFonts w:hint="default"/>
      </w:rPr>
    </w:lvl>
  </w:abstractNum>
  <w:abstractNum w:abstractNumId="8">
    <w:nsid w:val="70EC4FFF"/>
    <w:multiLevelType w:val="hybridMultilevel"/>
    <w:tmpl w:val="5384556A"/>
    <w:lvl w:ilvl="0" w:tplc="D6A2BAA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1D30242"/>
    <w:multiLevelType w:val="multilevel"/>
    <w:tmpl w:val="E6060564"/>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3312"/>
        </w:tabs>
        <w:ind w:left="3067" w:hanging="475"/>
      </w:pPr>
    </w:lvl>
    <w:lvl w:ilvl="6">
      <w:start w:val="1"/>
      <w:numFmt w:val="lowerLetter"/>
      <w:lvlText w:val="(%7)"/>
      <w:lvlJc w:val="left"/>
      <w:pPr>
        <w:tabs>
          <w:tab w:val="num" w:pos="3096"/>
        </w:tabs>
        <w:ind w:left="3096" w:hanging="504"/>
      </w:pPr>
      <w:rPr>
        <w:sz w:val="22"/>
      </w:r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5"/>
  </w:num>
  <w:num w:numId="2">
    <w:abstractNumId w:val="5"/>
  </w:num>
  <w:num w:numId="3">
    <w:abstractNumId w:val="5"/>
  </w:num>
  <w:num w:numId="4">
    <w:abstractNumId w:val="5"/>
  </w:num>
  <w:num w:numId="5">
    <w:abstractNumId w:val="1"/>
  </w:num>
  <w:num w:numId="6">
    <w:abstractNumId w:val="2"/>
  </w:num>
  <w:num w:numId="7">
    <w:abstractNumId w:val="6"/>
  </w:num>
  <w:num w:numId="8">
    <w:abstractNumId w:val="4"/>
  </w:num>
  <w:num w:numId="9">
    <w:abstractNumId w:val="9"/>
  </w:num>
  <w:num w:numId="10">
    <w:abstractNumId w:val="0"/>
  </w:num>
  <w:num w:numId="11">
    <w:abstractNumId w:val="7"/>
  </w:num>
  <w:num w:numId="12">
    <w:abstractNumId w:val="7"/>
  </w:num>
  <w:num w:numId="13">
    <w:abstractNumId w:val="7"/>
  </w:num>
  <w:num w:numId="14">
    <w:abstractNumId w:val="8"/>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ctiveWritingStyle w:appName="MSWord" w:lang="en-GB" w:vendorID="8" w:dllVersion="513" w:checkStyle="1"/>
  <w:proofState w:spelling="clean"/>
  <w:attachedTemplate r:id="rId1"/>
  <w:styleLockTheme/>
  <w:defaultTabStop w:val="720"/>
  <w:drawingGridHorizontalSpacing w:val="100"/>
  <w:drawingGridVerticalSpacing w:val="299"/>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ID" w:val="en-GB"/>
    <w:docVar w:name="TMS_OfficeID" w:val="OneFleetPlace"/>
    <w:docVar w:name="TMS_TEMPLATE_ID" w:val="Plain"/>
  </w:docVar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Arial" w:hAnsi="Arial" w:cs="Arabic Transparent"/>
      <w:szCs w:val="24"/>
      <w:lang w:eastAsia="en-US"/>
    </w:rPr>
  </w:style>
  <w:style w:type="paragraph" w:styleId="Heading1">
    <w:name w:val="heading 1"/>
    <w:basedOn w:val="BodyText"/>
    <w:next w:val="BodyText1"/>
    <w:qFormat/>
    <w:pPr>
      <w:keepNext/>
      <w:numPr>
        <w:numId w:val="15"/>
      </w:numPr>
      <w:spacing w:before="240"/>
      <w:outlineLvl w:val="0"/>
    </w:pPr>
    <w:rPr>
      <w:b/>
      <w:bCs/>
      <w:sz w:val="22"/>
      <w:szCs w:val="26"/>
    </w:rPr>
  </w:style>
  <w:style w:type="paragraph" w:styleId="Heading2">
    <w:name w:val="heading 2"/>
    <w:basedOn w:val="BodyText"/>
    <w:next w:val="BodyText2"/>
    <w:qFormat/>
    <w:pPr>
      <w:numPr>
        <w:ilvl w:val="1"/>
        <w:numId w:val="15"/>
      </w:numPr>
      <w:outlineLvl w:val="1"/>
    </w:pPr>
    <w:rPr>
      <w:bCs/>
    </w:rPr>
  </w:style>
  <w:style w:type="paragraph" w:styleId="Heading3">
    <w:name w:val="heading 3"/>
    <w:basedOn w:val="BodyText"/>
    <w:next w:val="BodyText3"/>
    <w:qFormat/>
    <w:pPr>
      <w:numPr>
        <w:ilvl w:val="2"/>
        <w:numId w:val="15"/>
      </w:numPr>
      <w:outlineLvl w:val="2"/>
    </w:pPr>
  </w:style>
  <w:style w:type="paragraph" w:styleId="Heading4">
    <w:name w:val="heading 4"/>
    <w:basedOn w:val="BodyText"/>
    <w:qFormat/>
    <w:pPr>
      <w:numPr>
        <w:ilvl w:val="3"/>
        <w:numId w:val="15"/>
      </w:numPr>
      <w:outlineLvl w:val="3"/>
    </w:pPr>
  </w:style>
  <w:style w:type="paragraph" w:styleId="Heading5">
    <w:name w:val="heading 5"/>
    <w:basedOn w:val="BodyText"/>
    <w:qFormat/>
    <w:pPr>
      <w:numPr>
        <w:ilvl w:val="4"/>
        <w:numId w:val="15"/>
      </w:numPr>
      <w:outlineLvl w:val="4"/>
    </w:pPr>
  </w:style>
  <w:style w:type="paragraph" w:styleId="Heading6">
    <w:name w:val="heading 6"/>
    <w:basedOn w:val="BodyText"/>
    <w:qFormat/>
    <w:pPr>
      <w:numPr>
        <w:ilvl w:val="5"/>
        <w:numId w:val="15"/>
      </w:numPr>
      <w:outlineLvl w:val="5"/>
    </w:pPr>
  </w:style>
  <w:style w:type="paragraph" w:styleId="Heading7">
    <w:name w:val="heading 7"/>
    <w:basedOn w:val="BodyText"/>
    <w:next w:val="Normal"/>
    <w:qFormat/>
    <w:pPr>
      <w:outlineLvl w:val="6"/>
    </w:pPr>
    <w:rPr>
      <w:b/>
      <w:sz w:val="28"/>
      <w:szCs w:val="32"/>
    </w:rPr>
  </w:style>
  <w:style w:type="paragraph" w:styleId="Heading8">
    <w:name w:val="heading 8"/>
    <w:basedOn w:val="Normal"/>
    <w:next w:val="Normal"/>
    <w:qFormat/>
    <w:pPr>
      <w:spacing w:before="120"/>
      <w:outlineLvl w:val="7"/>
    </w:pPr>
    <w:rPr>
      <w:b/>
      <w:sz w:val="24"/>
    </w:rPr>
  </w:style>
  <w:style w:type="paragraph" w:styleId="Heading9">
    <w:name w:val="heading 9"/>
    <w:basedOn w:val="Normal"/>
    <w:next w:val="Normal"/>
    <w:qFormat/>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pPr>
  </w:style>
  <w:style w:type="paragraph" w:customStyle="1" w:styleId="BodyText1">
    <w:name w:val="Body Text 1"/>
    <w:basedOn w:val="BodyText"/>
    <w:pPr>
      <w:ind w:left="720"/>
    </w:pPr>
  </w:style>
  <w:style w:type="paragraph" w:styleId="BodyText2">
    <w:name w:val="Body Text 2"/>
    <w:basedOn w:val="BodyText"/>
    <w:semiHidden/>
    <w:pPr>
      <w:ind w:left="720"/>
    </w:pPr>
  </w:style>
  <w:style w:type="paragraph" w:styleId="BodyText3">
    <w:name w:val="Body Text 3"/>
    <w:basedOn w:val="BodyText"/>
    <w:semiHidden/>
    <w:pPr>
      <w:ind w:left="720"/>
    </w:pPr>
  </w:style>
  <w:style w:type="paragraph" w:customStyle="1" w:styleId="Address">
    <w:name w:val="Address"/>
    <w:basedOn w:val="Normal"/>
    <w:rPr>
      <w:b/>
      <w:sz w:val="18"/>
    </w:rPr>
  </w:style>
  <w:style w:type="paragraph" w:customStyle="1" w:styleId="BodyText4">
    <w:name w:val="Body Text 4"/>
    <w:basedOn w:val="BodyText"/>
    <w:pPr>
      <w:ind w:left="1440"/>
    </w:pPr>
  </w:style>
  <w:style w:type="paragraph" w:customStyle="1" w:styleId="BodyText5">
    <w:name w:val="Body Text 5"/>
    <w:basedOn w:val="BodyText"/>
    <w:pPr>
      <w:ind w:left="2160"/>
    </w:pPr>
  </w:style>
  <w:style w:type="paragraph" w:customStyle="1" w:styleId="BodyText6">
    <w:name w:val="Body Text 6"/>
    <w:basedOn w:val="BodyText"/>
    <w:pPr>
      <w:ind w:left="2880"/>
    </w:p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style>
  <w:style w:type="paragraph" w:customStyle="1" w:styleId="Cover1">
    <w:name w:val="Cover1"/>
    <w:basedOn w:val="Normal"/>
    <w:next w:val="Cover2"/>
    <w:rPr>
      <w:b/>
      <w:bCs/>
      <w:sz w:val="22"/>
      <w:szCs w:val="26"/>
    </w:rPr>
  </w:style>
  <w:style w:type="paragraph" w:customStyle="1" w:styleId="Cover2">
    <w:name w:val="Cover2"/>
    <w:basedOn w:val="Normal"/>
    <w:next w:val="Cover1"/>
    <w:autoRedefine/>
    <w:pPr>
      <w:spacing w:after="240"/>
    </w:pPr>
    <w:rPr>
      <w:sz w:val="22"/>
      <w:szCs w:val="26"/>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tabs>
        <w:tab w:val="left" w:pos="720"/>
      </w:tabs>
    </w:pPr>
    <w:rPr>
      <w:sz w:val="18"/>
    </w:r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536"/>
        <w:tab w:val="right" w:pos="9072"/>
      </w:tabs>
    </w:pPr>
    <w:rPr>
      <w:sz w:val="1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character" w:styleId="Hyperlink">
    <w:name w:val="Hyperlink"/>
    <w:basedOn w:val="DefaultParagraphFont"/>
    <w:semiHidden/>
    <w:rPr>
      <w:color w:val="0000FF"/>
      <w:u w:val="single"/>
    </w:rPr>
  </w:style>
  <w:style w:type="paragraph" w:customStyle="1" w:styleId="Leader">
    <w:name w:val="Leader"/>
    <w:basedOn w:val="BodyText"/>
    <w:next w:val="BodyText"/>
    <w:pPr>
      <w:spacing w:before="120"/>
    </w:pPr>
    <w:rPr>
      <w:b/>
      <w:sz w:val="22"/>
    </w:rPr>
  </w:style>
  <w:style w:type="character" w:styleId="LineNumber">
    <w:name w:val="line number"/>
    <w:basedOn w:val="DefaultParagraphFont"/>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ote">
    <w:name w:val="Note"/>
    <w:basedOn w:val="BodyText"/>
    <w:link w:val="NoteChar"/>
    <w:uiPriority w:val="19"/>
    <w:pPr>
      <w:shd w:val="clear" w:color="auto" w:fill="C5F0FF" w:themeFill="accent2" w:themeFillTint="33"/>
      <w:ind w:left="720"/>
    </w:pPr>
    <w:rPr>
      <w:sz w:val="17"/>
      <w:szCs w:val="17"/>
    </w:rPr>
  </w:style>
  <w:style w:type="character" w:styleId="PageNumber">
    <w:name w:val="page number"/>
    <w:basedOn w:val="DefaultParagraphFont"/>
    <w:semiHidden/>
  </w:style>
  <w:style w:type="paragraph" w:customStyle="1" w:styleId="Parties">
    <w:name w:val="Parties"/>
    <w:basedOn w:val="BodyText"/>
    <w:pPr>
      <w:numPr>
        <w:numId w:val="5"/>
      </w:numPr>
    </w:pPr>
  </w:style>
  <w:style w:type="paragraph" w:styleId="PlainText">
    <w:name w:val="Plain Text"/>
    <w:basedOn w:val="Normal"/>
    <w:semiHidden/>
    <w:rPr>
      <w:rFonts w:ascii="Courier New" w:hAnsi="Courier New"/>
    </w:rPr>
  </w:style>
  <w:style w:type="paragraph" w:customStyle="1" w:styleId="Recital">
    <w:name w:val="Recital"/>
    <w:basedOn w:val="Normal"/>
    <w:pPr>
      <w:numPr>
        <w:numId w:val="6"/>
      </w:numPr>
      <w:spacing w:after="240"/>
    </w:pPr>
  </w:style>
  <w:style w:type="paragraph" w:customStyle="1" w:styleId="Schedule">
    <w:name w:val="Schedule"/>
    <w:basedOn w:val="Normal"/>
    <w:next w:val="BodyText"/>
    <w:pPr>
      <w:numPr>
        <w:numId w:val="7"/>
      </w:numPr>
      <w:spacing w:after="240"/>
    </w:pPr>
    <w:rPr>
      <w:b/>
      <w:sz w:val="28"/>
    </w:rPr>
  </w:style>
  <w:style w:type="character" w:styleId="Strong">
    <w:name w:val="Strong"/>
    <w:basedOn w:val="DefaultParagraphFont"/>
    <w:qFormat/>
    <w:rPr>
      <w:b/>
    </w:r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pPr>
      <w:keepNext/>
      <w:tabs>
        <w:tab w:val="left" w:pos="720"/>
        <w:tab w:val="right" w:pos="9072"/>
      </w:tabs>
      <w:spacing w:before="240" w:after="60"/>
    </w:pPr>
    <w:rPr>
      <w:b/>
      <w:noProof/>
    </w:rPr>
  </w:style>
  <w:style w:type="paragraph" w:styleId="TOC2">
    <w:name w:val="toc 2"/>
    <w:basedOn w:val="Normal"/>
    <w:next w:val="Normal"/>
    <w:autoRedefine/>
    <w:semiHidden/>
    <w:pPr>
      <w:tabs>
        <w:tab w:val="left" w:pos="720"/>
        <w:tab w:val="right" w:pos="9072"/>
      </w:tabs>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Level1">
    <w:name w:val="Level 1"/>
    <w:basedOn w:val="Normal"/>
    <w:next w:val="Normal"/>
    <w:pPr>
      <w:numPr>
        <w:numId w:val="1"/>
      </w:numPr>
      <w:spacing w:after="220"/>
      <w:outlineLvl w:val="0"/>
    </w:pPr>
    <w:rPr>
      <w:b/>
    </w:rPr>
  </w:style>
  <w:style w:type="paragraph" w:customStyle="1" w:styleId="Appendix">
    <w:name w:val="Appendix"/>
    <w:basedOn w:val="Normal"/>
    <w:next w:val="BodyText"/>
    <w:pPr>
      <w:numPr>
        <w:numId w:val="10"/>
      </w:numPr>
      <w:spacing w:after="240"/>
    </w:pPr>
    <w:rPr>
      <w:b/>
      <w:sz w:val="28"/>
    </w:rPr>
  </w:style>
  <w:style w:type="paragraph" w:customStyle="1" w:styleId="Level2">
    <w:name w:val="Level 2"/>
    <w:basedOn w:val="Normal"/>
    <w:pPr>
      <w:numPr>
        <w:ilvl w:val="1"/>
        <w:numId w:val="2"/>
      </w:numPr>
      <w:tabs>
        <w:tab w:val="left" w:pos="1440"/>
      </w:tabs>
      <w:spacing w:after="220"/>
      <w:outlineLvl w:val="1"/>
    </w:pPr>
  </w:style>
  <w:style w:type="paragraph" w:customStyle="1" w:styleId="Level3">
    <w:name w:val="Level 3"/>
    <w:basedOn w:val="Normal"/>
    <w:pPr>
      <w:numPr>
        <w:ilvl w:val="2"/>
        <w:numId w:val="3"/>
      </w:numPr>
      <w:spacing w:after="220"/>
      <w:outlineLvl w:val="2"/>
    </w:pPr>
  </w:style>
  <w:style w:type="paragraph" w:customStyle="1" w:styleId="Level4">
    <w:name w:val="Level 4"/>
    <w:basedOn w:val="Normal"/>
    <w:pPr>
      <w:numPr>
        <w:ilvl w:val="3"/>
        <w:numId w:val="4"/>
      </w:numPr>
      <w:spacing w:after="220"/>
      <w:outlineLvl w:val="3"/>
    </w:pPr>
  </w:style>
  <w:style w:type="character" w:customStyle="1" w:styleId="Annotation">
    <w:name w:val="Annotation"/>
    <w:basedOn w:val="DefaultParagraphFont"/>
    <w:rPr>
      <w:b/>
      <w:bCs/>
      <w:i/>
      <w:iCs/>
      <w:bdr w:val="none" w:sz="0" w:space="0" w:color="auto"/>
      <w:shd w:val="clear" w:color="auto" w:fill="CDC6B6"/>
    </w:rPr>
  </w:style>
  <w:style w:type="character" w:customStyle="1" w:styleId="Mandatorytext">
    <w:name w:val="Mandatory text"/>
    <w:basedOn w:val="DefaultParagraphFont"/>
    <w:rPr>
      <w:b/>
      <w:bCs/>
      <w:bdr w:val="none" w:sz="0" w:space="0" w:color="auto"/>
      <w:shd w:val="clear" w:color="auto" w:fill="81E3D0"/>
    </w:rPr>
  </w:style>
  <w:style w:type="paragraph" w:styleId="BodyTextIndent2">
    <w:name w:val="Body Text Indent 2"/>
    <w:basedOn w:val="Normal"/>
    <w:semiHidden/>
    <w:pPr>
      <w:spacing w:after="120" w:line="480" w:lineRule="auto"/>
      <w:ind w:left="283"/>
    </w:pPr>
  </w:style>
  <w:style w:type="paragraph" w:customStyle="1" w:styleId="Definition">
    <w:name w:val="Definition"/>
    <w:basedOn w:val="BodyText"/>
    <w:pPr>
      <w:numPr>
        <w:numId w:val="11"/>
      </w:numPr>
    </w:pPr>
  </w:style>
  <w:style w:type="paragraph" w:customStyle="1" w:styleId="Definitiona">
    <w:name w:val="Definition (a)"/>
    <w:basedOn w:val="BodyText"/>
    <w:pPr>
      <w:numPr>
        <w:ilvl w:val="1"/>
        <w:numId w:val="11"/>
      </w:numPr>
    </w:pPr>
  </w:style>
  <w:style w:type="paragraph" w:customStyle="1" w:styleId="Definitioni">
    <w:name w:val="Definition (i)"/>
    <w:basedOn w:val="BodyText"/>
    <w:pPr>
      <w:numPr>
        <w:ilvl w:val="2"/>
        <w:numId w:val="11"/>
      </w:numPr>
    </w:pPr>
  </w:style>
  <w:style w:type="paragraph" w:customStyle="1" w:styleId="Firm">
    <w:name w:val="Firm"/>
    <w:basedOn w:val="Normal"/>
    <w:rPr>
      <w:sz w:val="14"/>
      <w:szCs w:val="18"/>
    </w:rPr>
  </w:style>
  <w:style w:type="character" w:customStyle="1" w:styleId="NoteChar">
    <w:name w:val="Note Char"/>
    <w:basedOn w:val="DefaultParagraphFont"/>
    <w:link w:val="Note"/>
    <w:uiPriority w:val="19"/>
    <w:rPr>
      <w:rFonts w:ascii="Arial" w:hAnsi="Arial" w:cs="Arabic Transparent"/>
      <w:sz w:val="17"/>
      <w:szCs w:val="17"/>
      <w:shd w:val="clear" w:color="auto" w:fill="C5F0FF" w:themeFill="accent2" w:themeFillTint="33"/>
      <w:lang w:eastAsia="en-U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pPr>
      <w:spacing w:line="240" w:lineRule="auto"/>
    </w:pPr>
    <w:rPr>
      <w:b/>
      <w:bCs/>
      <w:szCs w:val="20"/>
    </w:rPr>
  </w:style>
  <w:style w:type="character" w:customStyle="1" w:styleId="CommentTextChar">
    <w:name w:val="Comment Text Char"/>
    <w:basedOn w:val="DefaultParagraphFont"/>
    <w:link w:val="CommentText"/>
    <w:semiHidden/>
    <w:rPr>
      <w:rFonts w:ascii="Arial" w:hAnsi="Arial" w:cs="Arabic Transparent"/>
      <w:szCs w:val="24"/>
      <w:lang w:eastAsia="en-US"/>
    </w:rPr>
  </w:style>
  <w:style w:type="character" w:customStyle="1" w:styleId="CommentSubjectChar">
    <w:name w:val="Comment Subject Char"/>
    <w:basedOn w:val="CommentTextChar"/>
    <w:link w:val="CommentSubject"/>
    <w:uiPriority w:val="99"/>
    <w:semiHidden/>
    <w:rPr>
      <w:rFonts w:ascii="Arial" w:hAnsi="Arial" w:cs="Arabic Transparent"/>
      <w:b/>
      <w:bCs/>
      <w:szCs w:val="24"/>
      <w:lang w:eastAsia="en-US"/>
    </w:rPr>
  </w:style>
  <w:style w:type="paragraph" w:styleId="ListParagraph">
    <w:name w:val="List Paragraph"/>
    <w:basedOn w:val="Normal"/>
    <w:uiPriority w:val="34"/>
    <w:qFormat/>
    <w:pPr>
      <w:spacing w:after="200"/>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Arial" w:hAnsi="Arial" w:cs="Arabic Transparent"/>
      <w:szCs w:val="24"/>
      <w:lang w:eastAsia="en-US"/>
    </w:rPr>
  </w:style>
  <w:style w:type="paragraph" w:styleId="Heading1">
    <w:name w:val="heading 1"/>
    <w:basedOn w:val="BodyText"/>
    <w:next w:val="BodyText1"/>
    <w:qFormat/>
    <w:pPr>
      <w:keepNext/>
      <w:numPr>
        <w:numId w:val="15"/>
      </w:numPr>
      <w:spacing w:before="240"/>
      <w:outlineLvl w:val="0"/>
    </w:pPr>
    <w:rPr>
      <w:b/>
      <w:bCs/>
      <w:sz w:val="22"/>
      <w:szCs w:val="26"/>
    </w:rPr>
  </w:style>
  <w:style w:type="paragraph" w:styleId="Heading2">
    <w:name w:val="heading 2"/>
    <w:basedOn w:val="BodyText"/>
    <w:next w:val="BodyText2"/>
    <w:qFormat/>
    <w:pPr>
      <w:numPr>
        <w:ilvl w:val="1"/>
        <w:numId w:val="15"/>
      </w:numPr>
      <w:outlineLvl w:val="1"/>
    </w:pPr>
    <w:rPr>
      <w:bCs/>
    </w:rPr>
  </w:style>
  <w:style w:type="paragraph" w:styleId="Heading3">
    <w:name w:val="heading 3"/>
    <w:basedOn w:val="BodyText"/>
    <w:next w:val="BodyText3"/>
    <w:qFormat/>
    <w:pPr>
      <w:numPr>
        <w:ilvl w:val="2"/>
        <w:numId w:val="15"/>
      </w:numPr>
      <w:outlineLvl w:val="2"/>
    </w:pPr>
  </w:style>
  <w:style w:type="paragraph" w:styleId="Heading4">
    <w:name w:val="heading 4"/>
    <w:basedOn w:val="BodyText"/>
    <w:qFormat/>
    <w:pPr>
      <w:numPr>
        <w:ilvl w:val="3"/>
        <w:numId w:val="15"/>
      </w:numPr>
      <w:outlineLvl w:val="3"/>
    </w:pPr>
  </w:style>
  <w:style w:type="paragraph" w:styleId="Heading5">
    <w:name w:val="heading 5"/>
    <w:basedOn w:val="BodyText"/>
    <w:qFormat/>
    <w:pPr>
      <w:numPr>
        <w:ilvl w:val="4"/>
        <w:numId w:val="15"/>
      </w:numPr>
      <w:outlineLvl w:val="4"/>
    </w:pPr>
  </w:style>
  <w:style w:type="paragraph" w:styleId="Heading6">
    <w:name w:val="heading 6"/>
    <w:basedOn w:val="BodyText"/>
    <w:qFormat/>
    <w:pPr>
      <w:numPr>
        <w:ilvl w:val="5"/>
        <w:numId w:val="15"/>
      </w:numPr>
      <w:outlineLvl w:val="5"/>
    </w:pPr>
  </w:style>
  <w:style w:type="paragraph" w:styleId="Heading7">
    <w:name w:val="heading 7"/>
    <w:basedOn w:val="BodyText"/>
    <w:next w:val="Normal"/>
    <w:qFormat/>
    <w:pPr>
      <w:outlineLvl w:val="6"/>
    </w:pPr>
    <w:rPr>
      <w:b/>
      <w:sz w:val="28"/>
      <w:szCs w:val="32"/>
    </w:rPr>
  </w:style>
  <w:style w:type="paragraph" w:styleId="Heading8">
    <w:name w:val="heading 8"/>
    <w:basedOn w:val="Normal"/>
    <w:next w:val="Normal"/>
    <w:qFormat/>
    <w:pPr>
      <w:spacing w:before="120"/>
      <w:outlineLvl w:val="7"/>
    </w:pPr>
    <w:rPr>
      <w:b/>
      <w:sz w:val="24"/>
    </w:rPr>
  </w:style>
  <w:style w:type="paragraph" w:styleId="Heading9">
    <w:name w:val="heading 9"/>
    <w:basedOn w:val="Normal"/>
    <w:next w:val="Normal"/>
    <w:qFormat/>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pPr>
  </w:style>
  <w:style w:type="paragraph" w:customStyle="1" w:styleId="BodyText1">
    <w:name w:val="Body Text 1"/>
    <w:basedOn w:val="BodyText"/>
    <w:pPr>
      <w:ind w:left="720"/>
    </w:pPr>
  </w:style>
  <w:style w:type="paragraph" w:styleId="BodyText2">
    <w:name w:val="Body Text 2"/>
    <w:basedOn w:val="BodyText"/>
    <w:semiHidden/>
    <w:pPr>
      <w:ind w:left="720"/>
    </w:pPr>
  </w:style>
  <w:style w:type="paragraph" w:styleId="BodyText3">
    <w:name w:val="Body Text 3"/>
    <w:basedOn w:val="BodyText"/>
    <w:semiHidden/>
    <w:pPr>
      <w:ind w:left="720"/>
    </w:pPr>
  </w:style>
  <w:style w:type="paragraph" w:customStyle="1" w:styleId="Address">
    <w:name w:val="Address"/>
    <w:basedOn w:val="Normal"/>
    <w:rPr>
      <w:b/>
      <w:sz w:val="18"/>
    </w:rPr>
  </w:style>
  <w:style w:type="paragraph" w:customStyle="1" w:styleId="BodyText4">
    <w:name w:val="Body Text 4"/>
    <w:basedOn w:val="BodyText"/>
    <w:pPr>
      <w:ind w:left="1440"/>
    </w:pPr>
  </w:style>
  <w:style w:type="paragraph" w:customStyle="1" w:styleId="BodyText5">
    <w:name w:val="Body Text 5"/>
    <w:basedOn w:val="BodyText"/>
    <w:pPr>
      <w:ind w:left="2160"/>
    </w:pPr>
  </w:style>
  <w:style w:type="paragraph" w:customStyle="1" w:styleId="BodyText6">
    <w:name w:val="Body Text 6"/>
    <w:basedOn w:val="BodyText"/>
    <w:pPr>
      <w:ind w:left="2880"/>
    </w:p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style>
  <w:style w:type="paragraph" w:customStyle="1" w:styleId="Cover1">
    <w:name w:val="Cover1"/>
    <w:basedOn w:val="Normal"/>
    <w:next w:val="Cover2"/>
    <w:rPr>
      <w:b/>
      <w:bCs/>
      <w:sz w:val="22"/>
      <w:szCs w:val="26"/>
    </w:rPr>
  </w:style>
  <w:style w:type="paragraph" w:customStyle="1" w:styleId="Cover2">
    <w:name w:val="Cover2"/>
    <w:basedOn w:val="Normal"/>
    <w:next w:val="Cover1"/>
    <w:autoRedefine/>
    <w:pPr>
      <w:spacing w:after="240"/>
    </w:pPr>
    <w:rPr>
      <w:sz w:val="22"/>
      <w:szCs w:val="26"/>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tabs>
        <w:tab w:val="left" w:pos="720"/>
      </w:tabs>
    </w:pPr>
    <w:rPr>
      <w:sz w:val="18"/>
    </w:r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536"/>
        <w:tab w:val="right" w:pos="9072"/>
      </w:tabs>
    </w:pPr>
    <w:rPr>
      <w:sz w:val="1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character" w:styleId="Hyperlink">
    <w:name w:val="Hyperlink"/>
    <w:basedOn w:val="DefaultParagraphFont"/>
    <w:semiHidden/>
    <w:rPr>
      <w:color w:val="0000FF"/>
      <w:u w:val="single"/>
    </w:rPr>
  </w:style>
  <w:style w:type="paragraph" w:customStyle="1" w:styleId="Leader">
    <w:name w:val="Leader"/>
    <w:basedOn w:val="BodyText"/>
    <w:next w:val="BodyText"/>
    <w:pPr>
      <w:spacing w:before="120"/>
    </w:pPr>
    <w:rPr>
      <w:b/>
      <w:sz w:val="22"/>
    </w:rPr>
  </w:style>
  <w:style w:type="character" w:styleId="LineNumber">
    <w:name w:val="line number"/>
    <w:basedOn w:val="DefaultParagraphFont"/>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ote">
    <w:name w:val="Note"/>
    <w:basedOn w:val="BodyText"/>
    <w:link w:val="NoteChar"/>
    <w:uiPriority w:val="19"/>
    <w:pPr>
      <w:shd w:val="clear" w:color="auto" w:fill="C5F0FF" w:themeFill="accent2" w:themeFillTint="33"/>
      <w:ind w:left="720"/>
    </w:pPr>
    <w:rPr>
      <w:sz w:val="17"/>
      <w:szCs w:val="17"/>
    </w:rPr>
  </w:style>
  <w:style w:type="character" w:styleId="PageNumber">
    <w:name w:val="page number"/>
    <w:basedOn w:val="DefaultParagraphFont"/>
    <w:semiHidden/>
  </w:style>
  <w:style w:type="paragraph" w:customStyle="1" w:styleId="Parties">
    <w:name w:val="Parties"/>
    <w:basedOn w:val="BodyText"/>
    <w:pPr>
      <w:numPr>
        <w:numId w:val="5"/>
      </w:numPr>
    </w:pPr>
  </w:style>
  <w:style w:type="paragraph" w:styleId="PlainText">
    <w:name w:val="Plain Text"/>
    <w:basedOn w:val="Normal"/>
    <w:semiHidden/>
    <w:rPr>
      <w:rFonts w:ascii="Courier New" w:hAnsi="Courier New"/>
    </w:rPr>
  </w:style>
  <w:style w:type="paragraph" w:customStyle="1" w:styleId="Recital">
    <w:name w:val="Recital"/>
    <w:basedOn w:val="Normal"/>
    <w:pPr>
      <w:numPr>
        <w:numId w:val="6"/>
      </w:numPr>
      <w:spacing w:after="240"/>
    </w:pPr>
  </w:style>
  <w:style w:type="paragraph" w:customStyle="1" w:styleId="Schedule">
    <w:name w:val="Schedule"/>
    <w:basedOn w:val="Normal"/>
    <w:next w:val="BodyText"/>
    <w:pPr>
      <w:numPr>
        <w:numId w:val="7"/>
      </w:numPr>
      <w:spacing w:after="240"/>
    </w:pPr>
    <w:rPr>
      <w:b/>
      <w:sz w:val="28"/>
    </w:rPr>
  </w:style>
  <w:style w:type="character" w:styleId="Strong">
    <w:name w:val="Strong"/>
    <w:basedOn w:val="DefaultParagraphFont"/>
    <w:qFormat/>
    <w:rPr>
      <w:b/>
    </w:r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pPr>
      <w:keepNext/>
      <w:tabs>
        <w:tab w:val="left" w:pos="720"/>
        <w:tab w:val="right" w:pos="9072"/>
      </w:tabs>
      <w:spacing w:before="240" w:after="60"/>
    </w:pPr>
    <w:rPr>
      <w:b/>
      <w:noProof/>
    </w:rPr>
  </w:style>
  <w:style w:type="paragraph" w:styleId="TOC2">
    <w:name w:val="toc 2"/>
    <w:basedOn w:val="Normal"/>
    <w:next w:val="Normal"/>
    <w:autoRedefine/>
    <w:semiHidden/>
    <w:pPr>
      <w:tabs>
        <w:tab w:val="left" w:pos="720"/>
        <w:tab w:val="right" w:pos="9072"/>
      </w:tabs>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Level1">
    <w:name w:val="Level 1"/>
    <w:basedOn w:val="Normal"/>
    <w:next w:val="Normal"/>
    <w:pPr>
      <w:numPr>
        <w:numId w:val="1"/>
      </w:numPr>
      <w:spacing w:after="220"/>
      <w:outlineLvl w:val="0"/>
    </w:pPr>
    <w:rPr>
      <w:b/>
    </w:rPr>
  </w:style>
  <w:style w:type="paragraph" w:customStyle="1" w:styleId="Appendix">
    <w:name w:val="Appendix"/>
    <w:basedOn w:val="Normal"/>
    <w:next w:val="BodyText"/>
    <w:pPr>
      <w:numPr>
        <w:numId w:val="10"/>
      </w:numPr>
      <w:spacing w:after="240"/>
    </w:pPr>
    <w:rPr>
      <w:b/>
      <w:sz w:val="28"/>
    </w:rPr>
  </w:style>
  <w:style w:type="paragraph" w:customStyle="1" w:styleId="Level2">
    <w:name w:val="Level 2"/>
    <w:basedOn w:val="Normal"/>
    <w:pPr>
      <w:numPr>
        <w:ilvl w:val="1"/>
        <w:numId w:val="2"/>
      </w:numPr>
      <w:tabs>
        <w:tab w:val="left" w:pos="1440"/>
      </w:tabs>
      <w:spacing w:after="220"/>
      <w:outlineLvl w:val="1"/>
    </w:pPr>
  </w:style>
  <w:style w:type="paragraph" w:customStyle="1" w:styleId="Level3">
    <w:name w:val="Level 3"/>
    <w:basedOn w:val="Normal"/>
    <w:pPr>
      <w:numPr>
        <w:ilvl w:val="2"/>
        <w:numId w:val="3"/>
      </w:numPr>
      <w:spacing w:after="220"/>
      <w:outlineLvl w:val="2"/>
    </w:pPr>
  </w:style>
  <w:style w:type="paragraph" w:customStyle="1" w:styleId="Level4">
    <w:name w:val="Level 4"/>
    <w:basedOn w:val="Normal"/>
    <w:pPr>
      <w:numPr>
        <w:ilvl w:val="3"/>
        <w:numId w:val="4"/>
      </w:numPr>
      <w:spacing w:after="220"/>
      <w:outlineLvl w:val="3"/>
    </w:pPr>
  </w:style>
  <w:style w:type="character" w:customStyle="1" w:styleId="Annotation">
    <w:name w:val="Annotation"/>
    <w:basedOn w:val="DefaultParagraphFont"/>
    <w:rPr>
      <w:b/>
      <w:bCs/>
      <w:i/>
      <w:iCs/>
      <w:bdr w:val="none" w:sz="0" w:space="0" w:color="auto"/>
      <w:shd w:val="clear" w:color="auto" w:fill="CDC6B6"/>
    </w:rPr>
  </w:style>
  <w:style w:type="character" w:customStyle="1" w:styleId="Mandatorytext">
    <w:name w:val="Mandatory text"/>
    <w:basedOn w:val="DefaultParagraphFont"/>
    <w:rPr>
      <w:b/>
      <w:bCs/>
      <w:bdr w:val="none" w:sz="0" w:space="0" w:color="auto"/>
      <w:shd w:val="clear" w:color="auto" w:fill="81E3D0"/>
    </w:rPr>
  </w:style>
  <w:style w:type="paragraph" w:styleId="BodyTextIndent2">
    <w:name w:val="Body Text Indent 2"/>
    <w:basedOn w:val="Normal"/>
    <w:semiHidden/>
    <w:pPr>
      <w:spacing w:after="120" w:line="480" w:lineRule="auto"/>
      <w:ind w:left="283"/>
    </w:pPr>
  </w:style>
  <w:style w:type="paragraph" w:customStyle="1" w:styleId="Definition">
    <w:name w:val="Definition"/>
    <w:basedOn w:val="BodyText"/>
    <w:pPr>
      <w:numPr>
        <w:numId w:val="11"/>
      </w:numPr>
    </w:pPr>
  </w:style>
  <w:style w:type="paragraph" w:customStyle="1" w:styleId="Definitiona">
    <w:name w:val="Definition (a)"/>
    <w:basedOn w:val="BodyText"/>
    <w:pPr>
      <w:numPr>
        <w:ilvl w:val="1"/>
        <w:numId w:val="11"/>
      </w:numPr>
    </w:pPr>
  </w:style>
  <w:style w:type="paragraph" w:customStyle="1" w:styleId="Definitioni">
    <w:name w:val="Definition (i)"/>
    <w:basedOn w:val="BodyText"/>
    <w:pPr>
      <w:numPr>
        <w:ilvl w:val="2"/>
        <w:numId w:val="11"/>
      </w:numPr>
    </w:pPr>
  </w:style>
  <w:style w:type="paragraph" w:customStyle="1" w:styleId="Firm">
    <w:name w:val="Firm"/>
    <w:basedOn w:val="Normal"/>
    <w:rPr>
      <w:sz w:val="14"/>
      <w:szCs w:val="18"/>
    </w:rPr>
  </w:style>
  <w:style w:type="character" w:customStyle="1" w:styleId="NoteChar">
    <w:name w:val="Note Char"/>
    <w:basedOn w:val="DefaultParagraphFont"/>
    <w:link w:val="Note"/>
    <w:uiPriority w:val="19"/>
    <w:rPr>
      <w:rFonts w:ascii="Arial" w:hAnsi="Arial" w:cs="Arabic Transparent"/>
      <w:sz w:val="17"/>
      <w:szCs w:val="17"/>
      <w:shd w:val="clear" w:color="auto" w:fill="C5F0FF" w:themeFill="accent2" w:themeFillTint="33"/>
      <w:lang w:eastAsia="en-U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pPr>
      <w:spacing w:line="240" w:lineRule="auto"/>
    </w:pPr>
    <w:rPr>
      <w:b/>
      <w:bCs/>
      <w:szCs w:val="20"/>
    </w:rPr>
  </w:style>
  <w:style w:type="character" w:customStyle="1" w:styleId="CommentTextChar">
    <w:name w:val="Comment Text Char"/>
    <w:basedOn w:val="DefaultParagraphFont"/>
    <w:link w:val="CommentText"/>
    <w:semiHidden/>
    <w:rPr>
      <w:rFonts w:ascii="Arial" w:hAnsi="Arial" w:cs="Arabic Transparent"/>
      <w:szCs w:val="24"/>
      <w:lang w:eastAsia="en-US"/>
    </w:rPr>
  </w:style>
  <w:style w:type="character" w:customStyle="1" w:styleId="CommentSubjectChar">
    <w:name w:val="Comment Subject Char"/>
    <w:basedOn w:val="CommentTextChar"/>
    <w:link w:val="CommentSubject"/>
    <w:uiPriority w:val="99"/>
    <w:semiHidden/>
    <w:rPr>
      <w:rFonts w:ascii="Arial" w:hAnsi="Arial" w:cs="Arabic Transparent"/>
      <w:b/>
      <w:bCs/>
      <w:szCs w:val="24"/>
      <w:lang w:eastAsia="en-US"/>
    </w:rPr>
  </w:style>
  <w:style w:type="paragraph" w:styleId="ListParagraph">
    <w:name w:val="List Paragraph"/>
    <w:basedOn w:val="Normal"/>
    <w:uiPriority w:val="34"/>
    <w:qFormat/>
    <w:pPr>
      <w:spacing w:after="200"/>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88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Template%20Management%20System\TMSConfig\Templates\Plain.dotx" TargetMode="External"/></Relationships>
</file>

<file path=word/theme/theme1.xml><?xml version="1.0" encoding="utf-8"?>
<a:theme xmlns:a="http://schemas.openxmlformats.org/drawingml/2006/main" name="Dentons">
  <a:themeElements>
    <a:clrScheme name="Dentons">
      <a:dk1>
        <a:sysClr val="windowText" lastClr="000000"/>
      </a:dk1>
      <a:lt1>
        <a:sysClr val="window" lastClr="FFFFFF"/>
      </a:lt1>
      <a:dk2>
        <a:srgbClr val="565A5C"/>
      </a:dk2>
      <a:lt2>
        <a:srgbClr val="5B1F69"/>
      </a:lt2>
      <a:accent1>
        <a:srgbClr val="6E2D91"/>
      </a:accent1>
      <a:accent2>
        <a:srgbClr val="00A9E0"/>
      </a:accent2>
      <a:accent3>
        <a:srgbClr val="34B233"/>
      </a:accent3>
      <a:accent4>
        <a:srgbClr val="EEAF30"/>
      </a:accent4>
      <a:accent5>
        <a:srgbClr val="D52B1E"/>
      </a:accent5>
      <a:accent6>
        <a:srgbClr val="00A599"/>
      </a:accent6>
      <a:hlink>
        <a:srgbClr val="6E2D91"/>
      </a:hlink>
      <a:folHlink>
        <a:srgbClr val="52216C"/>
      </a:folHlink>
    </a:clrScheme>
    <a:fontScheme name="Denton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96565-50AC-47B5-8D29-4195BFDBF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Template>
  <TotalTime>0</TotalTime>
  <Pages>5</Pages>
  <Words>1711</Words>
  <Characters>7866</Characters>
  <Application>Microsoft Office Word</Application>
  <DocSecurity>0</DocSecurity>
  <Lines>157</Lines>
  <Paragraphs>110</Paragraphs>
  <ScaleCrop>false</ScaleCrop>
  <HeadingPairs>
    <vt:vector size="2" baseType="variant">
      <vt:variant>
        <vt:lpstr>Title</vt:lpstr>
      </vt:variant>
      <vt:variant>
        <vt:i4>1</vt:i4>
      </vt:variant>
    </vt:vector>
  </HeadingPairs>
  <TitlesOfParts>
    <vt:vector size="1" baseType="lpstr">
      <vt:lpstr>44643662.02</vt:lpstr>
    </vt:vector>
  </TitlesOfParts>
  <Company>Dentons</Company>
  <LinksUpToDate>false</LinksUpToDate>
  <CharactersWithSpaces>9467</CharactersWithSpaces>
  <SharedDoc>false</SharedDoc>
  <HLinks>
    <vt:vector size="6" baseType="variant">
      <vt:variant>
        <vt:i4>1507379</vt:i4>
      </vt:variant>
      <vt:variant>
        <vt:i4>31</vt:i4>
      </vt:variant>
      <vt:variant>
        <vt:i4>0</vt:i4>
      </vt:variant>
      <vt:variant>
        <vt:i4>5</vt:i4>
      </vt:variant>
      <vt:variant>
        <vt:lpwstr/>
      </vt:variant>
      <vt:variant>
        <vt:lpwstr>_Toc271716160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44643662.02</dc:title>
  <dc:creator>Dentons</dc:creator>
  <dc:description>CWCW/DBT/036091.00001/44643662.02</dc:description>
  <cp:lastModifiedBy>Dentons</cp:lastModifiedBy>
  <cp:revision>10</cp:revision>
  <cp:lastPrinted>2016-08-05T11:03:00Z</cp:lastPrinted>
  <dcterms:created xsi:type="dcterms:W3CDTF">2016-09-26T13:50:00Z</dcterms:created>
  <dcterms:modified xsi:type="dcterms:W3CDTF">2016-09-28T15:19:00Z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Matter">
    <vt:lpwstr>036091.00001</vt:lpwstr>
  </property>
  <property fmtid="{D5CDD505-2E9C-101B-9397-08002B2CF9AE}" pid="3" name="DocumentNumber">
    <vt:lpwstr>44643662.02</vt:lpwstr>
  </property>
  <property fmtid="{D5CDD505-2E9C-101B-9397-08002B2CF9AE}" pid="4" name="Version">
    <vt:lpwstr>2.0</vt:lpwstr>
  </property>
  <property fmtid="{D5CDD505-2E9C-101B-9397-08002B2CF9AE}" pid="5" name="OurRef">
    <vt:lpwstr>CWCW/DBT/036091.00001</vt:lpwstr>
  </property>
  <property fmtid="{D5CDD505-2E9C-101B-9397-08002B2CF9AE}" pid="6" name="_NewReviewCycle">
    <vt:lpwstr/>
  </property>
</Properties>
</file>