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3F8C6" w14:textId="77777777" w:rsidR="004872D4" w:rsidRDefault="004872D4" w:rsidP="004872D4">
      <w:r w:rsidRPr="002C756F">
        <w:rPr>
          <w:noProof/>
          <w:sz w:val="40"/>
          <w:szCs w:val="40"/>
          <w:lang w:eastAsia="en-GB"/>
        </w:rPr>
        <w:drawing>
          <wp:anchor distT="0" distB="0" distL="114300" distR="114300" simplePos="0" relativeHeight="251661312" behindDoc="1" locked="0" layoutInCell="1" allowOverlap="1" wp14:anchorId="35D4DCA0" wp14:editId="4220AE82">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8B80FF" w14:textId="77777777" w:rsidR="004872D4" w:rsidRDefault="004872D4" w:rsidP="004872D4">
      <w:pPr>
        <w:spacing w:after="0" w:line="240" w:lineRule="auto"/>
        <w:jc w:val="center"/>
        <w:rPr>
          <w:rFonts w:asciiTheme="majorHAnsi" w:hAnsiTheme="majorHAnsi" w:cstheme="majorHAnsi"/>
          <w:b/>
          <w:color w:val="3E5AA8"/>
          <w:sz w:val="60"/>
          <w:szCs w:val="60"/>
        </w:rPr>
      </w:pPr>
    </w:p>
    <w:p w14:paraId="1FE091E7" w14:textId="77777777" w:rsidR="00B84F80" w:rsidRPr="00146769" w:rsidRDefault="00B84F80" w:rsidP="00B84F80">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14:paraId="054A078A" w14:textId="33CDED38" w:rsidR="00B84F80" w:rsidRDefault="00B84F80" w:rsidP="00B84F8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D16733">
        <w:rPr>
          <w:rFonts w:cs="Arial"/>
          <w:b/>
          <w:color w:val="3E5AA8" w:themeColor="accent1"/>
          <w:sz w:val="22"/>
          <w:szCs w:val="22"/>
        </w:rPr>
        <w:t>XRN4725</w:t>
      </w:r>
    </w:p>
    <w:p w14:paraId="040FEA97" w14:textId="77777777" w:rsidR="00B84F80" w:rsidRPr="00192B0D" w:rsidRDefault="00B84F80" w:rsidP="00B84F80">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4384" behindDoc="0" locked="0" layoutInCell="1" allowOverlap="1" wp14:anchorId="7AD37688" wp14:editId="1D774049">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11A43E7" id="Rectangle 4" o:spid="_x0000_s1026" style="position:absolute;margin-left:352.3pt;margin-top:2.55pt;width:9.2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" fillcolor="#fcb556" stroked="f" strokeweight="2pt"/>
            </w:pict>
          </mc:Fallback>
        </mc:AlternateContent>
      </w:r>
      <w:r w:rsidRPr="00192B0D">
        <w:rPr>
          <w:rFonts w:cs="Arial"/>
          <w:color w:val="3E5AA8" w:themeColor="accent1"/>
        </w:rPr>
        <w:t>Customer</w:t>
      </w:r>
      <w:r>
        <w:rPr>
          <w:rFonts w:cs="Arial"/>
          <w:color w:val="3E5AA8" w:themeColor="accent1"/>
        </w:rPr>
        <w:t>s</w:t>
      </w:r>
      <w:r w:rsidRPr="00192B0D">
        <w:rPr>
          <w:rFonts w:cs="Arial"/>
          <w:color w:val="3E5AA8" w:themeColor="accent1"/>
        </w:rPr>
        <w:t xml:space="preserve"> to fill out all </w:t>
      </w:r>
      <w:r>
        <w:rPr>
          <w:rFonts w:cs="Arial"/>
          <w:color w:val="3E5AA8" w:themeColor="accent1"/>
        </w:rPr>
        <w:t xml:space="preserve">of the </w:t>
      </w:r>
      <w:r w:rsidRPr="00192B0D">
        <w:rPr>
          <w:rFonts w:cs="Arial"/>
          <w:color w:val="3E5AA8" w:themeColor="accent1"/>
        </w:rPr>
        <w:t>information in this colour</w:t>
      </w:r>
    </w:p>
    <w:p w14:paraId="71A751D5" w14:textId="77777777" w:rsidR="00B84F80" w:rsidRPr="00192B0D" w:rsidRDefault="00B84F80" w:rsidP="00B84F80">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02E9F42F" wp14:editId="6449635F">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6546516" id="Rectangle 3" o:spid="_x0000_s1026" style="position:absolute;margin-left:349.15pt;margin-top:2.6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" fillcolor="#84b8da" stroked="f" strokeweight="2pt"/>
            </w:pict>
          </mc:Fallback>
        </mc:AlternateContent>
      </w:r>
      <w:r w:rsidRPr="00192B0D">
        <w:rPr>
          <w:rFonts w:cs="Arial"/>
          <w:color w:val="3E5AA8" w:themeColor="accent1"/>
        </w:rPr>
        <w:t xml:space="preserve">Xoserve to fill out all </w:t>
      </w:r>
      <w:r>
        <w:rPr>
          <w:rFonts w:cs="Arial"/>
          <w:color w:val="3E5AA8" w:themeColor="accent1"/>
        </w:rPr>
        <w:t xml:space="preserve">of the </w:t>
      </w:r>
      <w:r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8D199D" w:rsidRPr="00683A0C" w14:paraId="56DE4552" w14:textId="77777777" w:rsidTr="008D199D">
        <w:tc>
          <w:tcPr>
            <w:tcW w:w="5000" w:type="pct"/>
            <w:gridSpan w:val="3"/>
            <w:shd w:val="clear" w:color="auto" w:fill="FCB556"/>
          </w:tcPr>
          <w:p w14:paraId="3AFB5450" w14:textId="77777777" w:rsidR="008D199D" w:rsidRPr="002A2D36" w:rsidRDefault="008D199D" w:rsidP="00884F8C">
            <w:pPr>
              <w:rPr>
                <w:rFonts w:cs="Arial"/>
                <w:sz w:val="20"/>
                <w:szCs w:val="16"/>
              </w:rPr>
            </w:pPr>
            <w:r w:rsidRPr="002A2D36">
              <w:rPr>
                <w:rFonts w:ascii="Arial" w:hAnsi="Arial" w:cs="Arial"/>
                <w:b/>
                <w:sz w:val="20"/>
                <w:szCs w:val="16"/>
              </w:rPr>
              <w:t>Section A1: General Details</w:t>
            </w:r>
          </w:p>
        </w:tc>
      </w:tr>
      <w:tr w:rsidR="00B84F80" w:rsidRPr="00683A0C" w14:paraId="4A143FB7" w14:textId="77777777" w:rsidTr="00884F8C">
        <w:tc>
          <w:tcPr>
            <w:tcW w:w="1734" w:type="pct"/>
            <w:shd w:val="clear" w:color="auto" w:fill="FCB556"/>
          </w:tcPr>
          <w:p w14:paraId="281646D6" w14:textId="77777777" w:rsidR="00B84F80" w:rsidRPr="00683A0C" w:rsidRDefault="00B84F80" w:rsidP="00884F8C">
            <w:pPr>
              <w:rPr>
                <w:rFonts w:ascii="Arial" w:hAnsi="Arial" w:cs="Arial"/>
                <w:b/>
                <w:sz w:val="20"/>
                <w:szCs w:val="16"/>
              </w:rPr>
            </w:pPr>
            <w:r w:rsidRPr="00683A0C">
              <w:rPr>
                <w:rFonts w:ascii="Arial" w:hAnsi="Arial" w:cs="Arial"/>
                <w:b/>
                <w:sz w:val="20"/>
                <w:szCs w:val="16"/>
              </w:rPr>
              <w:t>Change Title</w:t>
            </w:r>
          </w:p>
        </w:tc>
        <w:tc>
          <w:tcPr>
            <w:tcW w:w="3266" w:type="pct"/>
            <w:gridSpan w:val="2"/>
          </w:tcPr>
          <w:p w14:paraId="79A856BB" w14:textId="68A867C7" w:rsidR="00B84F80" w:rsidRPr="00683A0C" w:rsidRDefault="00297222" w:rsidP="00D51622">
            <w:pPr>
              <w:rPr>
                <w:rFonts w:ascii="Arial" w:hAnsi="Arial" w:cs="Arial"/>
                <w:sz w:val="20"/>
                <w:szCs w:val="16"/>
              </w:rPr>
            </w:pPr>
            <w:r>
              <w:rPr>
                <w:rFonts w:ascii="Arial" w:hAnsi="Arial" w:cs="Arial"/>
                <w:sz w:val="20"/>
                <w:szCs w:val="16"/>
              </w:rPr>
              <w:t xml:space="preserve">New </w:t>
            </w:r>
            <w:r w:rsidRPr="00297222">
              <w:rPr>
                <w:rFonts w:ascii="Arial" w:hAnsi="Arial" w:cs="Arial"/>
                <w:sz w:val="20"/>
                <w:szCs w:val="16"/>
              </w:rPr>
              <w:t>read reason type</w:t>
            </w:r>
            <w:r>
              <w:rPr>
                <w:rFonts w:ascii="Arial" w:hAnsi="Arial" w:cs="Arial"/>
                <w:sz w:val="20"/>
                <w:szCs w:val="16"/>
              </w:rPr>
              <w:t xml:space="preserve"> for LIS </w:t>
            </w:r>
            <w:r w:rsidR="00504333">
              <w:rPr>
                <w:rFonts w:ascii="Arial" w:hAnsi="Arial" w:cs="Arial"/>
                <w:sz w:val="20"/>
                <w:szCs w:val="16"/>
              </w:rPr>
              <w:t>estimate readings</w:t>
            </w:r>
          </w:p>
        </w:tc>
      </w:tr>
      <w:tr w:rsidR="00B84F80" w:rsidRPr="00683A0C" w14:paraId="28106C53" w14:textId="77777777" w:rsidTr="00884F8C">
        <w:tc>
          <w:tcPr>
            <w:tcW w:w="1734" w:type="pct"/>
            <w:shd w:val="clear" w:color="auto" w:fill="FCB556"/>
          </w:tcPr>
          <w:p w14:paraId="05DD2C05" w14:textId="77777777" w:rsidR="00B84F80" w:rsidRPr="00683A0C" w:rsidRDefault="00B84F80" w:rsidP="00884F8C">
            <w:pPr>
              <w:rPr>
                <w:rFonts w:ascii="Arial" w:hAnsi="Arial" w:cs="Arial"/>
                <w:b/>
                <w:sz w:val="20"/>
                <w:szCs w:val="16"/>
              </w:rPr>
            </w:pPr>
            <w:r w:rsidRPr="00683A0C">
              <w:rPr>
                <w:rFonts w:ascii="Arial" w:hAnsi="Arial" w:cs="Arial"/>
                <w:b/>
                <w:sz w:val="20"/>
                <w:szCs w:val="16"/>
              </w:rPr>
              <w:t>Date Raised</w:t>
            </w:r>
          </w:p>
        </w:tc>
        <w:tc>
          <w:tcPr>
            <w:tcW w:w="3266" w:type="pct"/>
            <w:gridSpan w:val="2"/>
          </w:tcPr>
          <w:p w14:paraId="10EE7BCF" w14:textId="4AB35BE3" w:rsidR="00B84F80" w:rsidRPr="00683A0C" w:rsidRDefault="007D038E" w:rsidP="00884F8C">
            <w:pPr>
              <w:rPr>
                <w:rFonts w:ascii="Arial" w:hAnsi="Arial" w:cs="Arial"/>
                <w:sz w:val="20"/>
                <w:szCs w:val="16"/>
              </w:rPr>
            </w:pPr>
            <w:r>
              <w:rPr>
                <w:rFonts w:ascii="Arial" w:hAnsi="Arial" w:cs="Arial"/>
                <w:sz w:val="20"/>
                <w:szCs w:val="16"/>
              </w:rPr>
              <w:t>31/07/</w:t>
            </w:r>
            <w:r w:rsidR="00297222">
              <w:rPr>
                <w:rFonts w:ascii="Arial" w:hAnsi="Arial" w:cs="Arial"/>
                <w:sz w:val="20"/>
                <w:szCs w:val="16"/>
              </w:rPr>
              <w:t>2018</w:t>
            </w:r>
          </w:p>
        </w:tc>
      </w:tr>
      <w:tr w:rsidR="00B84F80" w:rsidRPr="00683A0C" w14:paraId="4B90D68D" w14:textId="77777777" w:rsidTr="00884F8C">
        <w:tc>
          <w:tcPr>
            <w:tcW w:w="1734" w:type="pct"/>
            <w:shd w:val="clear" w:color="auto" w:fill="FCB556"/>
          </w:tcPr>
          <w:p w14:paraId="19186181" w14:textId="77777777" w:rsidR="00B84F80" w:rsidRPr="00683A0C" w:rsidRDefault="00B84F80" w:rsidP="00884F8C">
            <w:pPr>
              <w:rPr>
                <w:rFonts w:ascii="Arial" w:hAnsi="Arial" w:cs="Arial"/>
                <w:b/>
                <w:sz w:val="20"/>
                <w:szCs w:val="16"/>
              </w:rPr>
            </w:pPr>
            <w:r w:rsidRPr="00683A0C">
              <w:rPr>
                <w:rFonts w:ascii="Arial" w:hAnsi="Arial" w:cs="Arial"/>
                <w:b/>
                <w:sz w:val="20"/>
                <w:szCs w:val="16"/>
              </w:rPr>
              <w:t>Sponsor Organisation</w:t>
            </w:r>
          </w:p>
        </w:tc>
        <w:tc>
          <w:tcPr>
            <w:tcW w:w="3266" w:type="pct"/>
            <w:gridSpan w:val="2"/>
          </w:tcPr>
          <w:p w14:paraId="576151ED" w14:textId="6369008E" w:rsidR="00B84F80" w:rsidRPr="00683A0C" w:rsidRDefault="00AD32B2" w:rsidP="00884F8C">
            <w:pPr>
              <w:rPr>
                <w:rFonts w:ascii="Arial" w:hAnsi="Arial" w:cs="Arial"/>
                <w:sz w:val="20"/>
                <w:szCs w:val="16"/>
              </w:rPr>
            </w:pPr>
            <w:r>
              <w:rPr>
                <w:rFonts w:ascii="Arial" w:hAnsi="Arial" w:cs="Arial"/>
                <w:sz w:val="20"/>
                <w:szCs w:val="16"/>
              </w:rPr>
              <w:t>Xoserve Ltd</w:t>
            </w:r>
          </w:p>
        </w:tc>
      </w:tr>
      <w:tr w:rsidR="00B84F80" w:rsidRPr="00683A0C" w14:paraId="719141B7" w14:textId="77777777" w:rsidTr="00884F8C">
        <w:tc>
          <w:tcPr>
            <w:tcW w:w="1734" w:type="pct"/>
            <w:tcBorders>
              <w:bottom w:val="single" w:sz="4" w:space="0" w:color="auto"/>
            </w:tcBorders>
            <w:shd w:val="clear" w:color="auto" w:fill="FCB556"/>
          </w:tcPr>
          <w:p w14:paraId="0E83B6D1" w14:textId="77777777" w:rsidR="00B84F80" w:rsidRPr="00683A0C" w:rsidRDefault="00B84F80" w:rsidP="00884F8C">
            <w:pPr>
              <w:rPr>
                <w:rFonts w:ascii="Arial" w:hAnsi="Arial" w:cs="Arial"/>
                <w:b/>
                <w:sz w:val="20"/>
                <w:szCs w:val="16"/>
              </w:rPr>
            </w:pPr>
            <w:r w:rsidRPr="00683A0C">
              <w:rPr>
                <w:rFonts w:ascii="Arial" w:hAnsi="Arial" w:cs="Arial"/>
                <w:b/>
                <w:sz w:val="20"/>
                <w:szCs w:val="16"/>
              </w:rPr>
              <w:t>Sponsor Name</w:t>
            </w:r>
          </w:p>
        </w:tc>
        <w:tc>
          <w:tcPr>
            <w:tcW w:w="3266" w:type="pct"/>
            <w:gridSpan w:val="2"/>
            <w:tcBorders>
              <w:bottom w:val="single" w:sz="4" w:space="0" w:color="auto"/>
            </w:tcBorders>
          </w:tcPr>
          <w:p w14:paraId="6E09305D" w14:textId="4F7F67E4" w:rsidR="00B84F80" w:rsidRPr="00683A0C" w:rsidRDefault="00D22CFC" w:rsidP="00884F8C">
            <w:pPr>
              <w:rPr>
                <w:rFonts w:ascii="Arial" w:hAnsi="Arial" w:cs="Arial"/>
                <w:sz w:val="20"/>
                <w:szCs w:val="16"/>
              </w:rPr>
            </w:pPr>
            <w:r>
              <w:rPr>
                <w:rFonts w:ascii="Arial" w:hAnsi="Arial" w:cs="Arial"/>
                <w:sz w:val="20"/>
                <w:szCs w:val="16"/>
              </w:rPr>
              <w:t>David Addison</w:t>
            </w:r>
          </w:p>
        </w:tc>
      </w:tr>
      <w:tr w:rsidR="00B84F80" w:rsidRPr="00683A0C" w14:paraId="54637B76" w14:textId="77777777" w:rsidTr="00884F8C">
        <w:tc>
          <w:tcPr>
            <w:tcW w:w="1734" w:type="pct"/>
            <w:tcBorders>
              <w:bottom w:val="single" w:sz="4" w:space="0" w:color="auto"/>
            </w:tcBorders>
            <w:shd w:val="clear" w:color="auto" w:fill="FCB556"/>
          </w:tcPr>
          <w:p w14:paraId="6C92F2E7" w14:textId="77777777" w:rsidR="00B84F80" w:rsidRPr="00683A0C" w:rsidRDefault="00B84F80" w:rsidP="00884F8C">
            <w:pPr>
              <w:rPr>
                <w:rFonts w:ascii="Arial" w:hAnsi="Arial" w:cs="Arial"/>
                <w:b/>
                <w:sz w:val="20"/>
                <w:szCs w:val="16"/>
              </w:rPr>
            </w:pPr>
            <w:r w:rsidRPr="00683A0C">
              <w:rPr>
                <w:rFonts w:ascii="Arial" w:hAnsi="Arial" w:cs="Arial"/>
                <w:b/>
                <w:sz w:val="20"/>
                <w:szCs w:val="16"/>
              </w:rPr>
              <w:t>Sponsor Contact Details</w:t>
            </w:r>
          </w:p>
        </w:tc>
        <w:tc>
          <w:tcPr>
            <w:tcW w:w="3266" w:type="pct"/>
            <w:gridSpan w:val="2"/>
            <w:tcBorders>
              <w:bottom w:val="single" w:sz="4" w:space="0" w:color="auto"/>
            </w:tcBorders>
          </w:tcPr>
          <w:p w14:paraId="5C7D77A2" w14:textId="2763BFE8" w:rsidR="00B84F80" w:rsidRPr="00683A0C" w:rsidRDefault="00AE20AD" w:rsidP="00884F8C">
            <w:pPr>
              <w:rPr>
                <w:rFonts w:ascii="Arial" w:hAnsi="Arial" w:cs="Arial"/>
                <w:sz w:val="20"/>
                <w:szCs w:val="16"/>
              </w:rPr>
            </w:pPr>
            <w:hyperlink r:id="rId13" w:history="1">
              <w:r w:rsidR="00D22CFC" w:rsidRPr="00D22CFC">
                <w:rPr>
                  <w:rFonts w:ascii="Arial" w:hAnsi="Arial"/>
                  <w:color w:val="0070C0"/>
                  <w:sz w:val="20"/>
                  <w:u w:val="single"/>
                </w:rPr>
                <w:t>david.addison@xoserve.com</w:t>
              </w:r>
            </w:hyperlink>
            <w:r w:rsidR="00D22CFC">
              <w:rPr>
                <w:rFonts w:ascii="Arial" w:hAnsi="Arial" w:cs="Arial"/>
                <w:sz w:val="20"/>
                <w:szCs w:val="16"/>
              </w:rPr>
              <w:t xml:space="preserve"> | </w:t>
            </w:r>
            <w:r w:rsidR="00D22CFC" w:rsidRPr="00D22CFC">
              <w:rPr>
                <w:rFonts w:ascii="Arial" w:hAnsi="Arial" w:cs="Arial"/>
                <w:sz w:val="20"/>
                <w:szCs w:val="16"/>
              </w:rPr>
              <w:t>0121 623 2752</w:t>
            </w:r>
          </w:p>
        </w:tc>
      </w:tr>
      <w:tr w:rsidR="00B84F80" w:rsidRPr="00683A0C" w14:paraId="71082407" w14:textId="77777777" w:rsidTr="00884F8C">
        <w:tc>
          <w:tcPr>
            <w:tcW w:w="1734" w:type="pct"/>
            <w:tcBorders>
              <w:bottom w:val="single" w:sz="4" w:space="0" w:color="auto"/>
            </w:tcBorders>
            <w:shd w:val="clear" w:color="auto" w:fill="FCB556"/>
          </w:tcPr>
          <w:p w14:paraId="07843024" w14:textId="77777777" w:rsidR="00B84F80" w:rsidRPr="00683A0C" w:rsidRDefault="00B84F80" w:rsidP="00884F8C">
            <w:pPr>
              <w:rPr>
                <w:rFonts w:ascii="Arial" w:hAnsi="Arial" w:cs="Arial"/>
                <w:b/>
                <w:sz w:val="20"/>
                <w:szCs w:val="16"/>
              </w:rPr>
            </w:pPr>
            <w:r>
              <w:rPr>
                <w:rFonts w:ascii="Arial" w:hAnsi="Arial" w:cs="Arial"/>
                <w:b/>
                <w:sz w:val="20"/>
                <w:szCs w:val="16"/>
              </w:rPr>
              <w:t>Xoserve</w:t>
            </w:r>
            <w:r w:rsidRPr="00683A0C">
              <w:rPr>
                <w:rFonts w:ascii="Arial" w:hAnsi="Arial" w:cs="Arial"/>
                <w:b/>
                <w:sz w:val="20"/>
                <w:szCs w:val="16"/>
              </w:rPr>
              <w:t xml:space="preserve"> Contact Name</w:t>
            </w:r>
          </w:p>
        </w:tc>
        <w:tc>
          <w:tcPr>
            <w:tcW w:w="3266" w:type="pct"/>
            <w:gridSpan w:val="2"/>
            <w:tcBorders>
              <w:bottom w:val="single" w:sz="4" w:space="0" w:color="auto"/>
            </w:tcBorders>
          </w:tcPr>
          <w:p w14:paraId="7537997C" w14:textId="10DDD2AB" w:rsidR="00B84F80" w:rsidRPr="00683A0C" w:rsidRDefault="00AD32B2" w:rsidP="00884F8C">
            <w:pPr>
              <w:rPr>
                <w:rFonts w:ascii="Arial" w:hAnsi="Arial" w:cs="Arial"/>
                <w:sz w:val="20"/>
                <w:szCs w:val="16"/>
              </w:rPr>
            </w:pPr>
            <w:r>
              <w:rPr>
                <w:rFonts w:ascii="Arial" w:hAnsi="Arial" w:cs="Arial"/>
                <w:sz w:val="20"/>
                <w:szCs w:val="16"/>
              </w:rPr>
              <w:t>Simon Harris</w:t>
            </w:r>
          </w:p>
        </w:tc>
      </w:tr>
      <w:tr w:rsidR="00B84F80" w:rsidRPr="00683A0C" w14:paraId="2D5CEDE5" w14:textId="77777777" w:rsidTr="00884F8C">
        <w:tc>
          <w:tcPr>
            <w:tcW w:w="1734" w:type="pct"/>
            <w:tcBorders>
              <w:bottom w:val="single" w:sz="4" w:space="0" w:color="auto"/>
            </w:tcBorders>
            <w:shd w:val="clear" w:color="auto" w:fill="FCB556"/>
          </w:tcPr>
          <w:p w14:paraId="605B15A7" w14:textId="77777777" w:rsidR="00B84F80" w:rsidRPr="00683A0C" w:rsidRDefault="00B84F80" w:rsidP="00884F8C">
            <w:pPr>
              <w:rPr>
                <w:rFonts w:ascii="Arial" w:hAnsi="Arial" w:cs="Arial"/>
                <w:b/>
                <w:sz w:val="20"/>
                <w:szCs w:val="16"/>
              </w:rPr>
            </w:pPr>
            <w:r>
              <w:rPr>
                <w:rFonts w:ascii="Arial" w:hAnsi="Arial" w:cs="Arial"/>
                <w:b/>
                <w:sz w:val="20"/>
                <w:szCs w:val="16"/>
              </w:rPr>
              <w:t>Xoserve</w:t>
            </w:r>
            <w:r w:rsidRPr="00683A0C">
              <w:rPr>
                <w:rFonts w:ascii="Arial" w:hAnsi="Arial" w:cs="Arial"/>
                <w:b/>
                <w:sz w:val="20"/>
                <w:szCs w:val="16"/>
              </w:rPr>
              <w:t xml:space="preserve"> Contact Details </w:t>
            </w:r>
          </w:p>
        </w:tc>
        <w:tc>
          <w:tcPr>
            <w:tcW w:w="3266" w:type="pct"/>
            <w:gridSpan w:val="2"/>
            <w:tcBorders>
              <w:bottom w:val="single" w:sz="4" w:space="0" w:color="auto"/>
            </w:tcBorders>
          </w:tcPr>
          <w:p w14:paraId="215AA447" w14:textId="1BF298CB" w:rsidR="00B84F80" w:rsidRPr="00683A0C" w:rsidRDefault="00AE20AD" w:rsidP="00884F8C">
            <w:pPr>
              <w:rPr>
                <w:rFonts w:ascii="Arial" w:hAnsi="Arial" w:cs="Arial"/>
                <w:sz w:val="20"/>
                <w:szCs w:val="16"/>
              </w:rPr>
            </w:pPr>
            <w:hyperlink r:id="rId14" w:history="1">
              <w:r w:rsidR="00AD32B2" w:rsidRPr="00AD32B2">
                <w:rPr>
                  <w:rFonts w:ascii="Arial" w:hAnsi="Arial"/>
                  <w:color w:val="0070C0"/>
                  <w:sz w:val="20"/>
                  <w:u w:val="single"/>
                </w:rPr>
                <w:t>simon.harris@xoserve.com</w:t>
              </w:r>
            </w:hyperlink>
            <w:r w:rsidR="00AD32B2">
              <w:rPr>
                <w:rFonts w:ascii="Arial" w:hAnsi="Arial" w:cs="Arial"/>
                <w:sz w:val="20"/>
                <w:szCs w:val="16"/>
              </w:rPr>
              <w:t xml:space="preserve"> | 0121</w:t>
            </w:r>
            <w:r w:rsidR="00D22CFC">
              <w:rPr>
                <w:rFonts w:ascii="Arial" w:hAnsi="Arial" w:cs="Arial"/>
                <w:sz w:val="20"/>
                <w:szCs w:val="16"/>
              </w:rPr>
              <w:t xml:space="preserve"> </w:t>
            </w:r>
            <w:r w:rsidR="00AD32B2">
              <w:rPr>
                <w:rFonts w:ascii="Arial" w:hAnsi="Arial" w:cs="Arial"/>
                <w:sz w:val="20"/>
                <w:szCs w:val="16"/>
              </w:rPr>
              <w:t>623</w:t>
            </w:r>
            <w:r w:rsidR="00D22CFC">
              <w:rPr>
                <w:rFonts w:ascii="Arial" w:hAnsi="Arial" w:cs="Arial"/>
                <w:sz w:val="20"/>
                <w:szCs w:val="16"/>
              </w:rPr>
              <w:t xml:space="preserve"> </w:t>
            </w:r>
            <w:r w:rsidR="00AD32B2">
              <w:rPr>
                <w:rFonts w:ascii="Arial" w:hAnsi="Arial" w:cs="Arial"/>
                <w:sz w:val="20"/>
                <w:szCs w:val="16"/>
              </w:rPr>
              <w:t>2455</w:t>
            </w:r>
          </w:p>
        </w:tc>
      </w:tr>
      <w:tr w:rsidR="00B84F80" w:rsidRPr="00683A0C" w14:paraId="6A19B30B" w14:textId="77777777" w:rsidTr="00884F8C">
        <w:tc>
          <w:tcPr>
            <w:tcW w:w="1734" w:type="pct"/>
            <w:tcBorders>
              <w:bottom w:val="single" w:sz="4" w:space="0" w:color="auto"/>
            </w:tcBorders>
            <w:shd w:val="clear" w:color="auto" w:fill="FCB556"/>
          </w:tcPr>
          <w:p w14:paraId="611F2336" w14:textId="77777777" w:rsidR="00B84F80" w:rsidRPr="00683A0C" w:rsidRDefault="00B84F80" w:rsidP="00884F8C">
            <w:pPr>
              <w:rPr>
                <w:rFonts w:ascii="Arial" w:hAnsi="Arial" w:cs="Arial"/>
                <w:b/>
                <w:sz w:val="20"/>
                <w:szCs w:val="16"/>
              </w:rPr>
            </w:pPr>
            <w:r w:rsidRPr="00683A0C">
              <w:rPr>
                <w:rFonts w:ascii="Arial" w:hAnsi="Arial" w:cs="Arial"/>
                <w:b/>
                <w:sz w:val="20"/>
                <w:szCs w:val="16"/>
              </w:rPr>
              <w:t>Change Status</w:t>
            </w:r>
          </w:p>
        </w:tc>
        <w:tc>
          <w:tcPr>
            <w:tcW w:w="3266" w:type="pct"/>
            <w:gridSpan w:val="2"/>
            <w:tcBorders>
              <w:bottom w:val="single" w:sz="4" w:space="0" w:color="auto"/>
            </w:tcBorders>
          </w:tcPr>
          <w:p w14:paraId="0296B13A" w14:textId="77777777" w:rsidR="00B84F80" w:rsidRPr="00683A0C" w:rsidRDefault="00B84F80" w:rsidP="00884F8C">
            <w:pPr>
              <w:rPr>
                <w:rFonts w:ascii="Arial" w:hAnsi="Arial" w:cs="Arial"/>
                <w:sz w:val="20"/>
                <w:szCs w:val="16"/>
              </w:rPr>
            </w:pPr>
            <w:r w:rsidRPr="00E00AAB">
              <w:rPr>
                <w:rFonts w:ascii="Arial" w:hAnsi="Arial" w:cs="Arial"/>
                <w:sz w:val="20"/>
                <w:szCs w:val="16"/>
              </w:rPr>
              <w:t>Proposal</w:t>
            </w:r>
            <w:r w:rsidRPr="00683A0C">
              <w:rPr>
                <w:rFonts w:ascii="Arial" w:hAnsi="Arial" w:cs="Arial"/>
                <w:sz w:val="20"/>
                <w:szCs w:val="16"/>
              </w:rPr>
              <w:t xml:space="preserve"> / </w:t>
            </w:r>
            <w:r w:rsidRPr="00E00AAB">
              <w:rPr>
                <w:rFonts w:ascii="Arial" w:hAnsi="Arial" w:cs="Arial"/>
                <w:b/>
                <w:sz w:val="20"/>
                <w:szCs w:val="16"/>
              </w:rPr>
              <w:t>With DSG</w:t>
            </w:r>
            <w:r w:rsidRPr="00683A0C">
              <w:rPr>
                <w:rFonts w:ascii="Arial" w:hAnsi="Arial" w:cs="Arial"/>
                <w:sz w:val="20"/>
                <w:szCs w:val="16"/>
              </w:rPr>
              <w:t xml:space="preserve"> / Out for Consultation / Voting / Approved or Rejected</w:t>
            </w:r>
          </w:p>
        </w:tc>
      </w:tr>
      <w:tr w:rsidR="00B84F80" w:rsidRPr="00683A0C" w14:paraId="6D09AC9C" w14:textId="77777777" w:rsidTr="00884F8C">
        <w:tc>
          <w:tcPr>
            <w:tcW w:w="5000" w:type="pct"/>
            <w:gridSpan w:val="3"/>
            <w:shd w:val="clear" w:color="auto" w:fill="FCB556"/>
          </w:tcPr>
          <w:p w14:paraId="76F696F2" w14:textId="77777777" w:rsidR="00B84F80" w:rsidRPr="00683A0C" w:rsidRDefault="00B84F80" w:rsidP="00884F8C">
            <w:pPr>
              <w:rPr>
                <w:rFonts w:ascii="Arial" w:hAnsi="Arial" w:cs="Arial"/>
                <w:b/>
                <w:sz w:val="20"/>
                <w:szCs w:val="16"/>
              </w:rPr>
            </w:pPr>
            <w:r>
              <w:rPr>
                <w:rFonts w:ascii="Arial" w:hAnsi="Arial" w:cs="Arial"/>
                <w:b/>
                <w:sz w:val="20"/>
                <w:szCs w:val="16"/>
              </w:rPr>
              <w:t>Section A2</w:t>
            </w:r>
            <w:r w:rsidRPr="00683A0C">
              <w:rPr>
                <w:rFonts w:ascii="Arial" w:hAnsi="Arial" w:cs="Arial"/>
                <w:b/>
                <w:sz w:val="20"/>
                <w:szCs w:val="16"/>
              </w:rPr>
              <w:t>: Impacted Parties</w:t>
            </w:r>
          </w:p>
        </w:tc>
      </w:tr>
      <w:tr w:rsidR="00B84F80" w:rsidRPr="00683A0C" w14:paraId="67FF9BFF" w14:textId="77777777" w:rsidTr="00884F8C">
        <w:tc>
          <w:tcPr>
            <w:tcW w:w="1734" w:type="pct"/>
            <w:tcBorders>
              <w:bottom w:val="single" w:sz="4" w:space="0" w:color="auto"/>
            </w:tcBorders>
            <w:shd w:val="clear" w:color="auto" w:fill="FCB556"/>
          </w:tcPr>
          <w:p w14:paraId="272FCFB0" w14:textId="77777777" w:rsidR="00B84F80" w:rsidRPr="00683A0C" w:rsidRDefault="00B84F80" w:rsidP="00884F8C">
            <w:pPr>
              <w:rPr>
                <w:rFonts w:ascii="Arial" w:hAnsi="Arial" w:cs="Arial"/>
                <w:b/>
                <w:sz w:val="20"/>
                <w:szCs w:val="16"/>
              </w:rPr>
            </w:pPr>
            <w:r w:rsidRPr="00683A0C">
              <w:rPr>
                <w:rFonts w:ascii="Arial" w:hAnsi="Arial" w:cs="Arial"/>
                <w:b/>
                <w:sz w:val="20"/>
                <w:szCs w:val="16"/>
              </w:rPr>
              <w:t>Customer Class(es)</w:t>
            </w:r>
          </w:p>
        </w:tc>
        <w:tc>
          <w:tcPr>
            <w:tcW w:w="3266" w:type="pct"/>
            <w:gridSpan w:val="2"/>
            <w:tcBorders>
              <w:bottom w:val="single" w:sz="4" w:space="0" w:color="auto"/>
            </w:tcBorders>
          </w:tcPr>
          <w:p w14:paraId="703F65E1" w14:textId="2375109E" w:rsidR="00B84F80" w:rsidRPr="00683A0C" w:rsidRDefault="00AE20AD" w:rsidP="00884F8C">
            <w:pPr>
              <w:rPr>
                <w:rFonts w:ascii="Arial" w:hAnsi="Arial" w:cs="Arial"/>
                <w:sz w:val="20"/>
                <w:szCs w:val="16"/>
              </w:rPr>
            </w:pPr>
            <w:sdt>
              <w:sdtPr>
                <w:rPr>
                  <w:rFonts w:cs="Arial"/>
                  <w:szCs w:val="16"/>
                </w:rPr>
                <w:id w:val="1216237197"/>
                <w14:checkbox>
                  <w14:checked w14:val="1"/>
                  <w14:checkedState w14:val="2612" w14:font="MS Gothic"/>
                  <w14:uncheckedState w14:val="2610" w14:font="MS Gothic"/>
                </w14:checkbox>
              </w:sdtPr>
              <w:sdtEndPr/>
              <w:sdtContent>
                <w:r w:rsidR="00297222">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Shipper</w:t>
            </w:r>
          </w:p>
          <w:p w14:paraId="4B346BDD" w14:textId="77777777" w:rsidR="00B84F80" w:rsidRPr="00683A0C" w:rsidRDefault="00AE20AD" w:rsidP="00884F8C">
            <w:pPr>
              <w:rPr>
                <w:rFonts w:ascii="Arial" w:hAnsi="Arial" w:cs="Arial"/>
                <w:sz w:val="20"/>
                <w:szCs w:val="16"/>
              </w:rPr>
            </w:pPr>
            <w:sdt>
              <w:sdtPr>
                <w:rPr>
                  <w:rFonts w:cs="Arial"/>
                  <w:szCs w:val="16"/>
                </w:rPr>
                <w:id w:val="-1332373620"/>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National Grid Transmission</w:t>
            </w:r>
          </w:p>
          <w:p w14:paraId="351AD254" w14:textId="77777777" w:rsidR="00B84F80" w:rsidRPr="00683A0C" w:rsidRDefault="00AE20AD" w:rsidP="00884F8C">
            <w:pPr>
              <w:rPr>
                <w:rFonts w:ascii="Arial" w:hAnsi="Arial" w:cs="Arial"/>
                <w:sz w:val="20"/>
                <w:szCs w:val="16"/>
              </w:rPr>
            </w:pPr>
            <w:sdt>
              <w:sdtPr>
                <w:rPr>
                  <w:rFonts w:cs="Arial"/>
                  <w:szCs w:val="16"/>
                </w:rPr>
                <w:id w:val="-1188299301"/>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8E74CF" w:rsidRPr="00683A0C">
              <w:rPr>
                <w:rFonts w:ascii="Arial" w:hAnsi="Arial" w:cs="Arial"/>
                <w:sz w:val="20"/>
                <w:szCs w:val="16"/>
              </w:rPr>
              <w:t xml:space="preserve"> </w:t>
            </w:r>
            <w:r w:rsidR="00B84F80" w:rsidRPr="00683A0C">
              <w:rPr>
                <w:rFonts w:ascii="Arial" w:hAnsi="Arial" w:cs="Arial"/>
                <w:sz w:val="20"/>
                <w:szCs w:val="16"/>
              </w:rPr>
              <w:t>Distribution Network Operator</w:t>
            </w:r>
          </w:p>
          <w:p w14:paraId="6103C092" w14:textId="13AEF869" w:rsidR="00B84F80" w:rsidRPr="00683A0C" w:rsidRDefault="00AE20AD" w:rsidP="00884F8C">
            <w:pPr>
              <w:rPr>
                <w:rFonts w:ascii="Arial" w:hAnsi="Arial" w:cs="Arial"/>
                <w:sz w:val="20"/>
                <w:szCs w:val="16"/>
              </w:rPr>
            </w:pPr>
            <w:sdt>
              <w:sdtPr>
                <w:rPr>
                  <w:rFonts w:cs="Arial"/>
                  <w:szCs w:val="16"/>
                </w:rPr>
                <w:id w:val="1523674238"/>
                <w14:checkbox>
                  <w14:checked w14:val="1"/>
                  <w14:checkedState w14:val="2612" w14:font="MS Gothic"/>
                  <w14:uncheckedState w14:val="2610" w14:font="MS Gothic"/>
                </w14:checkbox>
              </w:sdtPr>
              <w:sdtEndPr/>
              <w:sdtContent>
                <w:r w:rsidR="00297222">
                  <w:rPr>
                    <w:rFonts w:ascii="MS Gothic" w:eastAsia="MS Gothic" w:hAnsi="MS Gothic" w:cs="Arial" w:hint="eastAsia"/>
                    <w:szCs w:val="16"/>
                  </w:rPr>
                  <w:t>☒</w:t>
                </w:r>
              </w:sdtContent>
            </w:sdt>
            <w:r w:rsidR="008E74CF" w:rsidRPr="00683A0C">
              <w:rPr>
                <w:rFonts w:ascii="Arial" w:hAnsi="Arial" w:cs="Arial"/>
                <w:sz w:val="20"/>
                <w:szCs w:val="16"/>
              </w:rPr>
              <w:t xml:space="preserve"> </w:t>
            </w:r>
            <w:r w:rsidR="008D199D">
              <w:rPr>
                <w:rFonts w:ascii="Arial" w:hAnsi="Arial" w:cs="Arial"/>
                <w:sz w:val="20"/>
                <w:szCs w:val="16"/>
              </w:rPr>
              <w:t>IGT</w:t>
            </w:r>
          </w:p>
        </w:tc>
      </w:tr>
      <w:bookmarkStart w:id="0" w:name="S2"/>
      <w:bookmarkStart w:id="1" w:name="S4"/>
      <w:tr w:rsidR="00B84F80" w:rsidRPr="00683A0C" w14:paraId="1395F836" w14:textId="77777777" w:rsidTr="00884F8C">
        <w:tc>
          <w:tcPr>
            <w:tcW w:w="5000" w:type="pct"/>
            <w:gridSpan w:val="3"/>
            <w:shd w:val="clear" w:color="auto" w:fill="FCB556"/>
          </w:tcPr>
          <w:p w14:paraId="5410623F" w14:textId="77777777" w:rsidR="00B84F80" w:rsidRPr="002260EF" w:rsidRDefault="00B84F80" w:rsidP="00884F8C">
            <w:pPr>
              <w:rPr>
                <w:rFonts w:ascii="Arial" w:hAnsi="Arial" w:cs="Arial"/>
                <w:b/>
                <w:sz w:val="20"/>
                <w:szCs w:val="16"/>
              </w:rPr>
            </w:pPr>
            <w:r w:rsidRPr="002260EF">
              <w:rPr>
                <w:rFonts w:cs="Arial"/>
                <w:b/>
                <w:szCs w:val="16"/>
              </w:rPr>
              <w:fldChar w:fldCharType="begin"/>
            </w:r>
            <w:r>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Pr="002260EF">
              <w:rPr>
                <w:rStyle w:val="Hyperlink"/>
                <w:rFonts w:ascii="Arial" w:hAnsi="Arial" w:cs="Arial"/>
                <w:b/>
                <w:color w:val="auto"/>
                <w:sz w:val="20"/>
                <w:szCs w:val="16"/>
                <w:u w:val="none"/>
              </w:rPr>
              <w:t>Sec</w:t>
            </w:r>
            <w:r>
              <w:rPr>
                <w:rStyle w:val="Hyperlink"/>
                <w:rFonts w:ascii="Arial" w:hAnsi="Arial" w:cs="Arial"/>
                <w:b/>
                <w:color w:val="auto"/>
                <w:sz w:val="20"/>
                <w:szCs w:val="16"/>
                <w:u w:val="none"/>
              </w:rPr>
              <w:t>tion A3: Proposer</w:t>
            </w:r>
            <w:r w:rsidRPr="002260EF">
              <w:rPr>
                <w:rStyle w:val="Hyperlink"/>
                <w:rFonts w:ascii="Arial" w:hAnsi="Arial" w:cs="Arial"/>
                <w:b/>
                <w:color w:val="auto"/>
                <w:sz w:val="20"/>
                <w:szCs w:val="16"/>
                <w:u w:val="none"/>
              </w:rPr>
              <w:t xml:space="preserve"> Requirements / Final (redlined) Change</w:t>
            </w:r>
            <w:bookmarkEnd w:id="0"/>
            <w:bookmarkEnd w:id="1"/>
            <w:r w:rsidRPr="002260EF">
              <w:rPr>
                <w:rFonts w:cs="Arial"/>
                <w:b/>
                <w:szCs w:val="16"/>
              </w:rPr>
              <w:fldChar w:fldCharType="end"/>
            </w:r>
          </w:p>
        </w:tc>
      </w:tr>
      <w:tr w:rsidR="00B84F80" w:rsidRPr="00683A0C" w14:paraId="699B7806" w14:textId="77777777" w:rsidTr="00884F8C">
        <w:trPr>
          <w:trHeight w:val="826"/>
        </w:trPr>
        <w:tc>
          <w:tcPr>
            <w:tcW w:w="5000" w:type="pct"/>
            <w:gridSpan w:val="3"/>
            <w:tcBorders>
              <w:bottom w:val="single" w:sz="4" w:space="0" w:color="auto"/>
            </w:tcBorders>
          </w:tcPr>
          <w:p w14:paraId="28AC007D" w14:textId="251995E6" w:rsidR="00B84F80" w:rsidRPr="00D51622" w:rsidRDefault="00D22CFC" w:rsidP="003664FB">
            <w:pPr>
              <w:spacing w:beforeLines="40" w:before="96" w:afterLines="40" w:after="96"/>
              <w:rPr>
                <w:rFonts w:ascii="Arial" w:hAnsi="Arial" w:cs="Arial"/>
                <w:b/>
                <w:bCs/>
                <w:iCs/>
                <w:color w:val="000000" w:themeColor="text1"/>
                <w:lang w:val="en-US"/>
              </w:rPr>
            </w:pPr>
            <w:r>
              <w:rPr>
                <w:rFonts w:ascii="Arial" w:hAnsi="Arial" w:cs="Arial"/>
                <w:b/>
                <w:bCs/>
                <w:iCs/>
                <w:color w:val="000000" w:themeColor="text1"/>
                <w:lang w:val="en-US"/>
              </w:rPr>
              <w:t>Following implementation of the LIS Estimate Read change</w:t>
            </w:r>
            <w:r w:rsidR="007D038E">
              <w:rPr>
                <w:rFonts w:ascii="Arial" w:hAnsi="Arial" w:cs="Arial"/>
                <w:b/>
                <w:bCs/>
                <w:iCs/>
                <w:color w:val="000000" w:themeColor="text1"/>
                <w:lang w:val="en-US"/>
              </w:rPr>
              <w:t>,</w:t>
            </w:r>
            <w:r>
              <w:rPr>
                <w:rFonts w:ascii="Arial" w:hAnsi="Arial" w:cs="Arial"/>
                <w:b/>
                <w:bCs/>
                <w:iCs/>
                <w:color w:val="000000" w:themeColor="text1"/>
                <w:lang w:val="en-US"/>
              </w:rPr>
              <w:t xml:space="preserve"> OPNT was used as the Read Reason within </w:t>
            </w:r>
            <w:r w:rsidR="00932897">
              <w:rPr>
                <w:rFonts w:ascii="Arial" w:hAnsi="Arial" w:cs="Arial"/>
                <w:b/>
                <w:bCs/>
                <w:iCs/>
                <w:color w:val="000000" w:themeColor="text1"/>
                <w:lang w:val="en-US"/>
              </w:rPr>
              <w:t>the M</w:t>
            </w:r>
            <w:r w:rsidR="00EB7D6F">
              <w:rPr>
                <w:rFonts w:ascii="Arial" w:hAnsi="Arial" w:cs="Arial"/>
                <w:b/>
                <w:bCs/>
                <w:iCs/>
                <w:color w:val="000000" w:themeColor="text1"/>
                <w:lang w:val="en-US"/>
              </w:rPr>
              <w:t>BR</w:t>
            </w:r>
            <w:r w:rsidR="007D038E">
              <w:rPr>
                <w:rFonts w:ascii="Arial" w:hAnsi="Arial" w:cs="Arial"/>
                <w:b/>
                <w:bCs/>
                <w:iCs/>
                <w:color w:val="000000" w:themeColor="text1"/>
                <w:lang w:val="en-US"/>
              </w:rPr>
              <w:t xml:space="preserve"> file </w:t>
            </w:r>
            <w:r>
              <w:rPr>
                <w:rFonts w:ascii="Arial" w:hAnsi="Arial" w:cs="Arial"/>
                <w:b/>
                <w:bCs/>
                <w:iCs/>
                <w:color w:val="000000" w:themeColor="text1"/>
                <w:lang w:val="en-US"/>
              </w:rPr>
              <w:t xml:space="preserve">as it was a recognised </w:t>
            </w:r>
            <w:r w:rsidR="003664FB">
              <w:rPr>
                <w:rFonts w:ascii="Arial" w:hAnsi="Arial" w:cs="Arial"/>
                <w:b/>
                <w:bCs/>
                <w:iCs/>
                <w:color w:val="000000" w:themeColor="text1"/>
                <w:lang w:val="en-US"/>
              </w:rPr>
              <w:t>value and time constraints hindered any new Read Reason being added</w:t>
            </w:r>
            <w:r>
              <w:rPr>
                <w:rFonts w:ascii="Arial" w:hAnsi="Arial" w:cs="Arial"/>
                <w:b/>
                <w:bCs/>
                <w:iCs/>
                <w:color w:val="000000" w:themeColor="text1"/>
                <w:lang w:val="en-US"/>
              </w:rPr>
              <w:t xml:space="preserve">. </w:t>
            </w:r>
            <w:r w:rsidR="003664FB">
              <w:rPr>
                <w:rFonts w:ascii="Arial" w:hAnsi="Arial" w:cs="Arial"/>
                <w:b/>
                <w:bCs/>
                <w:iCs/>
                <w:color w:val="000000" w:themeColor="text1"/>
                <w:lang w:val="en-US"/>
              </w:rPr>
              <w:t xml:space="preserve"> </w:t>
            </w:r>
            <w:r>
              <w:rPr>
                <w:rFonts w:ascii="Arial" w:hAnsi="Arial" w:cs="Arial"/>
                <w:b/>
                <w:bCs/>
                <w:iCs/>
                <w:color w:val="000000" w:themeColor="text1"/>
                <w:lang w:val="en-US"/>
              </w:rPr>
              <w:t xml:space="preserve"> It was planned to add in a specific read reason for this </w:t>
            </w:r>
            <w:r w:rsidR="007D038E">
              <w:rPr>
                <w:rFonts w:ascii="Arial" w:hAnsi="Arial" w:cs="Arial"/>
                <w:b/>
                <w:bCs/>
                <w:iCs/>
                <w:color w:val="000000" w:themeColor="text1"/>
                <w:lang w:val="en-US"/>
              </w:rPr>
              <w:t xml:space="preserve">to assist Shippers in identifying LIS estimates from standard OPNT (opening transfer) readings. This change is looking at creating a </w:t>
            </w:r>
            <w:r w:rsidR="003664FB">
              <w:rPr>
                <w:rFonts w:ascii="Arial" w:hAnsi="Arial" w:cs="Arial"/>
                <w:b/>
                <w:bCs/>
                <w:iCs/>
                <w:color w:val="000000" w:themeColor="text1"/>
                <w:lang w:val="en-US"/>
              </w:rPr>
              <w:t xml:space="preserve">new Read Reason within </w:t>
            </w:r>
            <w:r w:rsidR="00932897">
              <w:rPr>
                <w:rFonts w:ascii="Arial" w:hAnsi="Arial" w:cs="Arial"/>
                <w:b/>
                <w:bCs/>
                <w:iCs/>
                <w:color w:val="000000" w:themeColor="text1"/>
                <w:lang w:val="en-US"/>
              </w:rPr>
              <w:t>ISU to be populated into the M</w:t>
            </w:r>
            <w:r w:rsidR="00EB7D6F">
              <w:rPr>
                <w:rFonts w:ascii="Arial" w:hAnsi="Arial" w:cs="Arial"/>
                <w:b/>
                <w:bCs/>
                <w:iCs/>
                <w:color w:val="000000" w:themeColor="text1"/>
                <w:lang w:val="en-US"/>
              </w:rPr>
              <w:t>BR</w:t>
            </w:r>
            <w:r w:rsidR="003664FB">
              <w:rPr>
                <w:rFonts w:ascii="Arial" w:hAnsi="Arial" w:cs="Arial"/>
                <w:b/>
                <w:bCs/>
                <w:iCs/>
                <w:color w:val="000000" w:themeColor="text1"/>
                <w:lang w:val="en-US"/>
              </w:rPr>
              <w:t xml:space="preserve"> file once the LIS estimate job has been triggered.</w:t>
            </w:r>
          </w:p>
        </w:tc>
      </w:tr>
      <w:tr w:rsidR="00B84F80" w:rsidRPr="00683A0C" w14:paraId="704EF6C5" w14:textId="77777777" w:rsidTr="00884F8C">
        <w:tc>
          <w:tcPr>
            <w:tcW w:w="1734" w:type="pct"/>
            <w:tcBorders>
              <w:bottom w:val="single" w:sz="4" w:space="0" w:color="auto"/>
            </w:tcBorders>
            <w:shd w:val="clear" w:color="auto" w:fill="FCB556"/>
          </w:tcPr>
          <w:p w14:paraId="0C587C5D" w14:textId="77777777" w:rsidR="00B84F80" w:rsidRPr="00683A0C" w:rsidRDefault="00B84F80" w:rsidP="00884F8C">
            <w:pPr>
              <w:rPr>
                <w:rFonts w:ascii="Arial" w:hAnsi="Arial" w:cs="Arial"/>
                <w:b/>
                <w:sz w:val="20"/>
                <w:szCs w:val="16"/>
              </w:rPr>
            </w:pPr>
            <w:r w:rsidRPr="00683A0C">
              <w:rPr>
                <w:rFonts w:ascii="Arial" w:hAnsi="Arial" w:cs="Arial"/>
                <w:b/>
                <w:sz w:val="20"/>
                <w:szCs w:val="16"/>
              </w:rPr>
              <w:t>Proposed Release</w:t>
            </w:r>
          </w:p>
        </w:tc>
        <w:tc>
          <w:tcPr>
            <w:tcW w:w="3266" w:type="pct"/>
            <w:gridSpan w:val="2"/>
            <w:tcBorders>
              <w:bottom w:val="single" w:sz="4" w:space="0" w:color="auto"/>
            </w:tcBorders>
            <w:shd w:val="clear" w:color="auto" w:fill="auto"/>
          </w:tcPr>
          <w:p w14:paraId="39A7AAC4" w14:textId="77777777" w:rsidR="00B84F80" w:rsidRPr="00683A0C" w:rsidRDefault="00B84F80" w:rsidP="00884F8C">
            <w:pPr>
              <w:rPr>
                <w:rFonts w:ascii="Arial" w:hAnsi="Arial" w:cs="Arial"/>
                <w:b/>
                <w:sz w:val="20"/>
                <w:szCs w:val="16"/>
              </w:rPr>
            </w:pPr>
            <w:r w:rsidRPr="00683A0C">
              <w:rPr>
                <w:rFonts w:ascii="Arial" w:hAnsi="Arial" w:cs="Arial"/>
                <w:b/>
                <w:sz w:val="20"/>
                <w:szCs w:val="16"/>
              </w:rPr>
              <w:t>RX / DD/MM/YYYY</w:t>
            </w:r>
          </w:p>
        </w:tc>
      </w:tr>
      <w:tr w:rsidR="00B84F80" w:rsidRPr="00683A0C" w14:paraId="1F3E6AD5" w14:textId="77777777" w:rsidTr="00884F8C">
        <w:tc>
          <w:tcPr>
            <w:tcW w:w="1734" w:type="pct"/>
            <w:tcBorders>
              <w:bottom w:val="single" w:sz="4" w:space="0" w:color="auto"/>
            </w:tcBorders>
            <w:shd w:val="clear" w:color="auto" w:fill="FCB556"/>
          </w:tcPr>
          <w:p w14:paraId="205DCE0B" w14:textId="77777777" w:rsidR="00B84F80" w:rsidRPr="00683A0C" w:rsidRDefault="00B84F80" w:rsidP="00884F8C">
            <w:pPr>
              <w:rPr>
                <w:rFonts w:ascii="Arial" w:hAnsi="Arial" w:cs="Arial"/>
                <w:b/>
                <w:sz w:val="20"/>
                <w:szCs w:val="16"/>
              </w:rPr>
            </w:pPr>
            <w:r>
              <w:rPr>
                <w:rFonts w:ascii="Arial" w:hAnsi="Arial" w:cs="Arial"/>
                <w:b/>
                <w:sz w:val="20"/>
                <w:szCs w:val="16"/>
              </w:rPr>
              <w:t xml:space="preserve">Proposed Consultation </w:t>
            </w:r>
            <w:r w:rsidRPr="00683A0C">
              <w:rPr>
                <w:rFonts w:ascii="Arial" w:hAnsi="Arial" w:cs="Arial"/>
                <w:b/>
                <w:sz w:val="20"/>
                <w:szCs w:val="16"/>
              </w:rPr>
              <w:t xml:space="preserve">Period </w:t>
            </w:r>
          </w:p>
        </w:tc>
        <w:tc>
          <w:tcPr>
            <w:tcW w:w="3266" w:type="pct"/>
            <w:gridSpan w:val="2"/>
            <w:tcBorders>
              <w:bottom w:val="single" w:sz="4" w:space="0" w:color="auto"/>
            </w:tcBorders>
            <w:shd w:val="clear" w:color="auto" w:fill="auto"/>
          </w:tcPr>
          <w:p w14:paraId="49B633D1" w14:textId="5DB7465E" w:rsidR="00BE012C" w:rsidRPr="00683A0C" w:rsidRDefault="00AE20AD" w:rsidP="00BE012C">
            <w:pPr>
              <w:rPr>
                <w:rFonts w:ascii="Arial" w:hAnsi="Arial" w:cs="Arial"/>
                <w:sz w:val="20"/>
                <w:szCs w:val="16"/>
              </w:rPr>
            </w:pPr>
            <w:sdt>
              <w:sdtPr>
                <w:rPr>
                  <w:rFonts w:cs="Arial"/>
                  <w:szCs w:val="16"/>
                </w:rPr>
                <w:id w:val="-174733465"/>
                <w14:checkbox>
                  <w14:checked w14:val="1"/>
                  <w14:checkedState w14:val="2612" w14:font="MS Gothic"/>
                  <w14:uncheckedState w14:val="2610" w14:font="MS Gothic"/>
                </w14:checkbox>
              </w:sdtPr>
              <w:sdtEndPr/>
              <w:sdtContent>
                <w:r w:rsidR="00D22CFC">
                  <w:rPr>
                    <w:rFonts w:ascii="MS Gothic" w:eastAsia="MS Gothic" w:hAnsi="MS Gothic" w:cs="Arial" w:hint="eastAsia"/>
                    <w:szCs w:val="16"/>
                  </w:rPr>
                  <w:t>☒</w:t>
                </w:r>
              </w:sdtContent>
            </w:sdt>
            <w:r w:rsidR="00BE012C">
              <w:rPr>
                <w:rFonts w:ascii="Arial" w:hAnsi="Arial" w:cs="Arial"/>
                <w:sz w:val="20"/>
                <w:szCs w:val="16"/>
              </w:rPr>
              <w:t xml:space="preserve"> 10 Working Days</w:t>
            </w:r>
          </w:p>
          <w:p w14:paraId="6DEEBF20" w14:textId="77777777" w:rsidR="00BE012C" w:rsidRPr="00683A0C" w:rsidRDefault="00AE20AD" w:rsidP="00BE012C">
            <w:pPr>
              <w:rPr>
                <w:rFonts w:ascii="Arial" w:hAnsi="Arial" w:cs="Arial"/>
                <w:sz w:val="20"/>
                <w:szCs w:val="16"/>
              </w:rPr>
            </w:pPr>
            <w:sdt>
              <w:sdtPr>
                <w:rPr>
                  <w:rFonts w:cs="Arial"/>
                  <w:szCs w:val="16"/>
                </w:rPr>
                <w:id w:val="316622322"/>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E012C" w:rsidRPr="00683A0C">
              <w:rPr>
                <w:rFonts w:ascii="Arial" w:hAnsi="Arial" w:cs="Arial"/>
                <w:sz w:val="20"/>
                <w:szCs w:val="16"/>
              </w:rPr>
              <w:t xml:space="preserve"> </w:t>
            </w:r>
            <w:r w:rsidR="00BE012C">
              <w:rPr>
                <w:rFonts w:ascii="Arial" w:hAnsi="Arial" w:cs="Arial"/>
                <w:sz w:val="20"/>
                <w:szCs w:val="16"/>
              </w:rPr>
              <w:t>20 Working Days</w:t>
            </w:r>
          </w:p>
          <w:p w14:paraId="7B272588" w14:textId="77777777" w:rsidR="00BE012C" w:rsidRPr="00683A0C" w:rsidRDefault="00AE20AD" w:rsidP="00BE012C">
            <w:pPr>
              <w:rPr>
                <w:rFonts w:ascii="Arial" w:hAnsi="Arial" w:cs="Arial"/>
                <w:sz w:val="20"/>
                <w:szCs w:val="16"/>
              </w:rPr>
            </w:pPr>
            <w:sdt>
              <w:sdtPr>
                <w:rPr>
                  <w:rFonts w:cs="Arial"/>
                  <w:szCs w:val="16"/>
                </w:rPr>
                <w:id w:val="-1566479335"/>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E012C" w:rsidRPr="00683A0C">
              <w:rPr>
                <w:rFonts w:ascii="Arial" w:hAnsi="Arial" w:cs="Arial"/>
                <w:sz w:val="20"/>
                <w:szCs w:val="16"/>
              </w:rPr>
              <w:t xml:space="preserve"> </w:t>
            </w:r>
            <w:r w:rsidR="00BE012C">
              <w:rPr>
                <w:rFonts w:ascii="Arial" w:hAnsi="Arial" w:cs="Arial"/>
                <w:sz w:val="20"/>
                <w:szCs w:val="16"/>
              </w:rPr>
              <w:t>30 Working days</w:t>
            </w:r>
          </w:p>
          <w:p w14:paraId="27D7DCCD" w14:textId="77777777" w:rsidR="00B84F80" w:rsidRPr="00683A0C" w:rsidRDefault="00BE012C" w:rsidP="00BE012C">
            <w:pPr>
              <w:rPr>
                <w:rFonts w:ascii="Arial" w:hAnsi="Arial" w:cs="Arial"/>
                <w:b/>
                <w:sz w:val="20"/>
                <w:szCs w:val="16"/>
              </w:rPr>
            </w:pPr>
            <w:r w:rsidRPr="00DF11B2">
              <w:rPr>
                <w:rFonts w:cs="Arial"/>
                <w:sz w:val="20"/>
                <w:szCs w:val="16"/>
              </w:rPr>
              <w:t>Other:</w:t>
            </w:r>
          </w:p>
        </w:tc>
      </w:tr>
      <w:bookmarkStart w:id="2" w:name="S3"/>
      <w:tr w:rsidR="00B84F80" w:rsidRPr="00683A0C" w14:paraId="4F533E1D" w14:textId="77777777" w:rsidTr="00884F8C">
        <w:tc>
          <w:tcPr>
            <w:tcW w:w="5000" w:type="pct"/>
            <w:gridSpan w:val="3"/>
            <w:tcBorders>
              <w:bottom w:val="single" w:sz="4" w:space="0" w:color="auto"/>
            </w:tcBorders>
            <w:shd w:val="clear" w:color="auto" w:fill="FCB556"/>
          </w:tcPr>
          <w:p w14:paraId="3895365C" w14:textId="77777777" w:rsidR="00B84F80" w:rsidRPr="002260EF" w:rsidRDefault="00B84F80" w:rsidP="00884F8C">
            <w:pPr>
              <w:rPr>
                <w:rFonts w:ascii="Arial" w:hAnsi="Arial" w:cs="Arial"/>
                <w:b/>
                <w:sz w:val="20"/>
                <w:szCs w:val="16"/>
              </w:rPr>
            </w:pPr>
            <w:r w:rsidRPr="002260EF">
              <w:rPr>
                <w:rFonts w:cs="Arial"/>
                <w:b/>
                <w:szCs w:val="16"/>
              </w:rPr>
              <w:fldChar w:fldCharType="begin"/>
            </w:r>
            <w:r>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Pr="002260EF">
              <w:rPr>
                <w:rStyle w:val="Hyperlink"/>
                <w:rFonts w:ascii="Arial" w:hAnsi="Arial" w:cs="Arial"/>
                <w:b/>
                <w:color w:val="auto"/>
                <w:sz w:val="20"/>
                <w:szCs w:val="16"/>
                <w:u w:val="none"/>
              </w:rPr>
              <w:t xml:space="preserve">Section </w:t>
            </w:r>
            <w:r>
              <w:rPr>
                <w:rStyle w:val="Hyperlink"/>
                <w:rFonts w:ascii="Arial" w:hAnsi="Arial" w:cs="Arial"/>
                <w:b/>
                <w:color w:val="auto"/>
                <w:sz w:val="20"/>
                <w:szCs w:val="16"/>
                <w:u w:val="none"/>
              </w:rPr>
              <w:t>A4</w:t>
            </w:r>
            <w:r w:rsidRPr="002260EF">
              <w:rPr>
                <w:rStyle w:val="Hyperlink"/>
                <w:rFonts w:ascii="Arial" w:hAnsi="Arial" w:cs="Arial"/>
                <w:b/>
                <w:color w:val="auto"/>
                <w:sz w:val="20"/>
                <w:szCs w:val="16"/>
                <w:u w:val="none"/>
              </w:rPr>
              <w:t>: Benefits and Justification</w:t>
            </w:r>
            <w:r w:rsidRPr="002260EF">
              <w:rPr>
                <w:rFonts w:cs="Arial"/>
                <w:b/>
                <w:szCs w:val="16"/>
              </w:rPr>
              <w:fldChar w:fldCharType="end"/>
            </w:r>
            <w:r w:rsidRPr="002260EF">
              <w:rPr>
                <w:rFonts w:ascii="Arial" w:hAnsi="Arial" w:cs="Arial"/>
                <w:b/>
                <w:sz w:val="20"/>
                <w:szCs w:val="16"/>
              </w:rPr>
              <w:t xml:space="preserve"> </w:t>
            </w:r>
            <w:bookmarkEnd w:id="2"/>
          </w:p>
        </w:tc>
      </w:tr>
      <w:tr w:rsidR="00B84F80" w:rsidRPr="00683A0C" w14:paraId="6F2559B3" w14:textId="77777777" w:rsidTr="00884F8C">
        <w:tc>
          <w:tcPr>
            <w:tcW w:w="2500" w:type="pct"/>
            <w:gridSpan w:val="2"/>
            <w:shd w:val="clear" w:color="auto" w:fill="FCBC55"/>
          </w:tcPr>
          <w:p w14:paraId="4782BE71" w14:textId="77777777" w:rsidR="00B84F80" w:rsidRPr="002A2D36" w:rsidRDefault="00B84F80" w:rsidP="00884F8C">
            <w:pPr>
              <w:rPr>
                <w:rFonts w:ascii="Arial" w:hAnsi="Arial" w:cs="Arial"/>
                <w:b/>
                <w:color w:val="000000" w:themeColor="text1"/>
                <w:sz w:val="20"/>
              </w:rPr>
            </w:pPr>
            <w:r w:rsidRPr="002A2D36">
              <w:rPr>
                <w:rFonts w:ascii="Arial" w:hAnsi="Arial" w:cs="Arial"/>
                <w:b/>
                <w:color w:val="000000" w:themeColor="text1"/>
                <w:sz w:val="20"/>
              </w:rPr>
              <w:t>Benefit Description</w:t>
            </w:r>
          </w:p>
          <w:p w14:paraId="7DD0E211" w14:textId="77777777" w:rsidR="00B84F80" w:rsidRPr="002C04E6" w:rsidRDefault="00B84F80" w:rsidP="00884F8C">
            <w:pPr>
              <w:rPr>
                <w:rFonts w:ascii="Arial" w:hAnsi="Arial" w:cs="Arial"/>
                <w:i/>
                <w:color w:val="000000" w:themeColor="text1"/>
                <w:sz w:val="16"/>
                <w:szCs w:val="16"/>
              </w:rPr>
            </w:pPr>
            <w:r>
              <w:rPr>
                <w:rFonts w:ascii="Arial" w:hAnsi="Arial" w:cs="Arial"/>
                <w:i/>
                <w:color w:val="3E5AA8" w:themeColor="accent1"/>
                <w:sz w:val="16"/>
                <w:szCs w:val="16"/>
              </w:rPr>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14:paraId="517DB164" w14:textId="77777777" w:rsidR="00B84F80" w:rsidRPr="009B3217" w:rsidRDefault="00B84F80" w:rsidP="00884F8C">
            <w:pPr>
              <w:rPr>
                <w:rFonts w:ascii="Arial" w:hAnsi="Arial" w:cs="Arial"/>
                <w:i/>
                <w:color w:val="3E5AA8" w:themeColor="accent1"/>
                <w:sz w:val="16"/>
                <w:szCs w:val="16"/>
              </w:rPr>
            </w:pPr>
            <w:r w:rsidRPr="002C04E6">
              <w:rPr>
                <w:rFonts w:ascii="Arial" w:hAnsi="Arial" w:cs="Arial"/>
                <w:i/>
                <w:color w:val="3E5AA8" w:themeColor="accent1"/>
                <w:sz w:val="16"/>
                <w:szCs w:val="16"/>
              </w:rPr>
              <w:t>What, if any, are the intangible benefits of introducing this change?</w:t>
            </w:r>
          </w:p>
        </w:tc>
        <w:tc>
          <w:tcPr>
            <w:tcW w:w="2500" w:type="pct"/>
            <w:shd w:val="clear" w:color="auto" w:fill="auto"/>
          </w:tcPr>
          <w:p w14:paraId="5E0B360C" w14:textId="6CF47D1E" w:rsidR="00B84F80" w:rsidRPr="00683A0C" w:rsidRDefault="000D346A" w:rsidP="00884F8C">
            <w:pPr>
              <w:rPr>
                <w:rFonts w:ascii="Arial" w:hAnsi="Arial" w:cs="Arial"/>
                <w:b/>
                <w:sz w:val="20"/>
                <w:szCs w:val="16"/>
              </w:rPr>
            </w:pPr>
            <w:r>
              <w:rPr>
                <w:rFonts w:ascii="Arial" w:hAnsi="Arial" w:cs="Arial"/>
                <w:b/>
                <w:sz w:val="20"/>
                <w:szCs w:val="16"/>
              </w:rPr>
              <w:t>Additional read reasons will give industry recipients clarity as to why the read has been estimated and loaded into UKL, helping with assurance activities and identification of specific processes.</w:t>
            </w:r>
          </w:p>
        </w:tc>
      </w:tr>
      <w:tr w:rsidR="00B84F80" w:rsidRPr="00683A0C" w14:paraId="20A95E21" w14:textId="77777777" w:rsidTr="00884F8C">
        <w:tc>
          <w:tcPr>
            <w:tcW w:w="2500" w:type="pct"/>
            <w:gridSpan w:val="2"/>
            <w:shd w:val="clear" w:color="auto" w:fill="FCBC55"/>
          </w:tcPr>
          <w:p w14:paraId="06EF2516" w14:textId="77777777" w:rsidR="00B84F80" w:rsidRPr="002A2D36" w:rsidRDefault="00B84F80" w:rsidP="00884F8C">
            <w:pPr>
              <w:rPr>
                <w:rFonts w:ascii="Arial" w:hAnsi="Arial" w:cs="Arial"/>
                <w:b/>
                <w:color w:val="000000" w:themeColor="text1"/>
                <w:sz w:val="20"/>
              </w:rPr>
            </w:pPr>
            <w:r w:rsidRPr="002A2D36">
              <w:rPr>
                <w:rFonts w:ascii="Arial" w:hAnsi="Arial" w:cs="Arial"/>
                <w:b/>
                <w:color w:val="000000" w:themeColor="text1"/>
                <w:sz w:val="20"/>
              </w:rPr>
              <w:t xml:space="preserve">Benefit Realisation </w:t>
            </w:r>
          </w:p>
          <w:p w14:paraId="1F6E769D" w14:textId="77777777" w:rsidR="00B84F80" w:rsidRDefault="00B84F80" w:rsidP="00884F8C">
            <w:pPr>
              <w:rPr>
                <w:rFonts w:cs="Arial"/>
                <w:szCs w:val="16"/>
              </w:rPr>
            </w:pPr>
            <w:r>
              <w:rPr>
                <w:rFonts w:ascii="Arial" w:hAnsi="Arial" w:cs="Arial"/>
                <w:i/>
                <w:color w:val="3E5AA8" w:themeColor="accent1"/>
                <w:sz w:val="16"/>
                <w:szCs w:val="16"/>
              </w:rPr>
              <w:t>When are the benefits of the change likely to be realised?</w:t>
            </w:r>
          </w:p>
        </w:tc>
        <w:tc>
          <w:tcPr>
            <w:tcW w:w="2500" w:type="pct"/>
            <w:shd w:val="clear" w:color="auto" w:fill="auto"/>
          </w:tcPr>
          <w:p w14:paraId="6BC932A9" w14:textId="7A70DEE2" w:rsidR="00B84F80" w:rsidRPr="000D346A" w:rsidRDefault="000D346A" w:rsidP="00884F8C">
            <w:pPr>
              <w:rPr>
                <w:rFonts w:ascii="Arial" w:hAnsi="Arial" w:cs="Arial"/>
                <w:b/>
                <w:sz w:val="20"/>
                <w:szCs w:val="16"/>
              </w:rPr>
            </w:pPr>
            <w:r w:rsidRPr="000D346A">
              <w:rPr>
                <w:rFonts w:ascii="Arial" w:hAnsi="Arial" w:cs="Arial"/>
                <w:b/>
                <w:sz w:val="20"/>
                <w:szCs w:val="16"/>
              </w:rPr>
              <w:t>As soon as the effected processes are used in anger.</w:t>
            </w:r>
          </w:p>
        </w:tc>
      </w:tr>
      <w:tr w:rsidR="00B84F80" w:rsidRPr="00683A0C" w14:paraId="774760D4" w14:textId="77777777" w:rsidTr="00884F8C">
        <w:tc>
          <w:tcPr>
            <w:tcW w:w="2500" w:type="pct"/>
            <w:gridSpan w:val="2"/>
            <w:tcBorders>
              <w:bottom w:val="single" w:sz="4" w:space="0" w:color="auto"/>
            </w:tcBorders>
            <w:shd w:val="clear" w:color="auto" w:fill="FCBC55"/>
          </w:tcPr>
          <w:p w14:paraId="1C8CDEA6" w14:textId="77777777" w:rsidR="00B84F80" w:rsidRPr="002A2D36" w:rsidRDefault="00B84F80" w:rsidP="00884F8C">
            <w:pPr>
              <w:rPr>
                <w:rFonts w:ascii="Arial" w:hAnsi="Arial" w:cs="Arial"/>
                <w:b/>
                <w:color w:val="000000" w:themeColor="text1"/>
                <w:sz w:val="20"/>
              </w:rPr>
            </w:pPr>
            <w:r w:rsidRPr="002A2D36">
              <w:rPr>
                <w:rFonts w:ascii="Arial" w:hAnsi="Arial" w:cs="Arial"/>
                <w:b/>
                <w:color w:val="000000" w:themeColor="text1"/>
                <w:sz w:val="20"/>
              </w:rPr>
              <w:t xml:space="preserve">Benefit Dependencies </w:t>
            </w:r>
          </w:p>
          <w:p w14:paraId="634644CB" w14:textId="77777777" w:rsidR="00B84F80" w:rsidRDefault="00B84F80" w:rsidP="00884F8C">
            <w:pPr>
              <w:rPr>
                <w:rFonts w:cs="Arial"/>
                <w:b/>
                <w:color w:val="000000" w:themeColor="text1"/>
              </w:rPr>
            </w:pPr>
            <w:r>
              <w:rPr>
                <w:rFonts w:ascii="Arial" w:hAnsi="Arial" w:cs="Arial"/>
                <w:i/>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19CA0C52" w14:textId="5F7C6B09" w:rsidR="00B84F80" w:rsidRPr="000D346A" w:rsidRDefault="000D346A" w:rsidP="00884F8C">
            <w:pPr>
              <w:rPr>
                <w:rFonts w:ascii="Arial" w:hAnsi="Arial" w:cs="Arial"/>
                <w:b/>
                <w:sz w:val="20"/>
                <w:szCs w:val="16"/>
              </w:rPr>
            </w:pPr>
            <w:r>
              <w:rPr>
                <w:rFonts w:ascii="Arial" w:hAnsi="Arial" w:cs="Arial"/>
                <w:b/>
                <w:sz w:val="20"/>
                <w:szCs w:val="16"/>
              </w:rPr>
              <w:t>None.</w:t>
            </w:r>
          </w:p>
        </w:tc>
      </w:tr>
      <w:tr w:rsidR="00E947C6" w:rsidRPr="00683A0C" w14:paraId="19449E4D" w14:textId="77777777" w:rsidTr="00BE012C">
        <w:tc>
          <w:tcPr>
            <w:tcW w:w="5000" w:type="pct"/>
            <w:gridSpan w:val="3"/>
            <w:tcBorders>
              <w:bottom w:val="single" w:sz="4" w:space="0" w:color="auto"/>
            </w:tcBorders>
            <w:shd w:val="clear" w:color="auto" w:fill="84B8DA"/>
          </w:tcPr>
          <w:p w14:paraId="085AAA51" w14:textId="77777777" w:rsidR="00E947C6" w:rsidRPr="00683A0C" w:rsidRDefault="00E947C6" w:rsidP="00E947C6">
            <w:pPr>
              <w:rPr>
                <w:rFonts w:cs="Arial"/>
                <w:b/>
                <w:szCs w:val="16"/>
              </w:rPr>
            </w:pPr>
            <w:r w:rsidRPr="00683A0C">
              <w:rPr>
                <w:rFonts w:ascii="Arial" w:hAnsi="Arial" w:cs="Arial"/>
                <w:b/>
                <w:sz w:val="20"/>
                <w:szCs w:val="16"/>
              </w:rPr>
              <w:t>Section</w:t>
            </w:r>
            <w:r>
              <w:rPr>
                <w:rFonts w:ascii="Arial" w:hAnsi="Arial" w:cs="Arial"/>
                <w:b/>
                <w:sz w:val="20"/>
                <w:szCs w:val="16"/>
              </w:rPr>
              <w:t xml:space="preserve"> A5</w:t>
            </w:r>
            <w:r w:rsidRPr="00683A0C">
              <w:rPr>
                <w:rFonts w:ascii="Arial" w:hAnsi="Arial" w:cs="Arial"/>
                <w:b/>
                <w:sz w:val="20"/>
                <w:szCs w:val="16"/>
              </w:rPr>
              <w:t xml:space="preserve">: </w:t>
            </w:r>
            <w:r w:rsidR="00C14DF5">
              <w:rPr>
                <w:rFonts w:ascii="Arial" w:hAnsi="Arial" w:cs="Arial"/>
                <w:b/>
                <w:sz w:val="20"/>
                <w:szCs w:val="16"/>
              </w:rPr>
              <w:t xml:space="preserve">Final </w:t>
            </w:r>
            <w:r>
              <w:rPr>
                <w:rFonts w:ascii="Arial" w:hAnsi="Arial" w:cs="Arial"/>
                <w:b/>
                <w:sz w:val="20"/>
                <w:szCs w:val="16"/>
              </w:rPr>
              <w:t>Delivery Sub Group Recommendations</w:t>
            </w:r>
          </w:p>
        </w:tc>
      </w:tr>
      <w:tr w:rsidR="00E947C6" w:rsidRPr="00683A0C" w14:paraId="33D43EC9" w14:textId="77777777" w:rsidTr="00E947C6">
        <w:tc>
          <w:tcPr>
            <w:tcW w:w="5000" w:type="pct"/>
            <w:gridSpan w:val="3"/>
            <w:tcBorders>
              <w:bottom w:val="single" w:sz="4" w:space="0" w:color="auto"/>
            </w:tcBorders>
            <w:shd w:val="clear" w:color="auto" w:fill="FFFFFF" w:themeFill="background1"/>
          </w:tcPr>
          <w:p w14:paraId="78799E46" w14:textId="77777777" w:rsidR="008E74CF" w:rsidRPr="00EC001A" w:rsidRDefault="008E74CF" w:rsidP="008E74CF">
            <w:pPr>
              <w:rPr>
                <w:rFonts w:ascii="Arial" w:hAnsi="Arial" w:cs="Arial"/>
                <w:i/>
                <w:color w:val="3E5AA8" w:themeColor="accent1"/>
                <w:sz w:val="16"/>
                <w:szCs w:val="16"/>
              </w:rPr>
            </w:pPr>
            <w:r w:rsidRPr="00EC001A">
              <w:rPr>
                <w:rFonts w:ascii="Arial" w:hAnsi="Arial" w:cs="Arial"/>
                <w:i/>
                <w:color w:val="3E5AA8" w:themeColor="accent1"/>
                <w:sz w:val="16"/>
                <w:szCs w:val="16"/>
              </w:rPr>
              <w:t>Until a final decision is achieved, please refer to section C of the form</w:t>
            </w:r>
            <w:r>
              <w:rPr>
                <w:rFonts w:ascii="Arial" w:hAnsi="Arial" w:cs="Arial"/>
                <w:i/>
                <w:color w:val="3E5AA8" w:themeColor="accent1"/>
                <w:sz w:val="16"/>
                <w:szCs w:val="16"/>
              </w:rPr>
              <w:t>.</w:t>
            </w:r>
          </w:p>
          <w:p w14:paraId="6CB9ED5F" w14:textId="77777777" w:rsidR="00E947C6" w:rsidRPr="00683A0C" w:rsidRDefault="00E947C6" w:rsidP="00E947C6">
            <w:pPr>
              <w:spacing w:beforeLines="40" w:before="96" w:afterLines="40" w:after="96"/>
              <w:rPr>
                <w:rFonts w:cs="Arial"/>
                <w:b/>
                <w:szCs w:val="16"/>
              </w:rPr>
            </w:pPr>
          </w:p>
        </w:tc>
      </w:tr>
      <w:tr w:rsidR="00AB7515" w:rsidRPr="00683A0C" w14:paraId="732D6C04" w14:textId="77777777" w:rsidTr="00AB7515">
        <w:tc>
          <w:tcPr>
            <w:tcW w:w="1734" w:type="pct"/>
            <w:tcBorders>
              <w:bottom w:val="single" w:sz="4" w:space="0" w:color="auto"/>
            </w:tcBorders>
            <w:shd w:val="clear" w:color="auto" w:fill="84B8DA"/>
            <w:vAlign w:val="center"/>
          </w:tcPr>
          <w:p w14:paraId="707986CC" w14:textId="77777777" w:rsidR="00AB7515" w:rsidRDefault="00C14DF5" w:rsidP="00AB7515">
            <w:pPr>
              <w:rPr>
                <w:rFonts w:cs="Arial"/>
                <w:b/>
                <w:szCs w:val="16"/>
              </w:rPr>
            </w:pPr>
            <w:r>
              <w:rPr>
                <w:rFonts w:ascii="Arial" w:hAnsi="Arial" w:cs="Arial"/>
                <w:b/>
                <w:sz w:val="20"/>
                <w:szCs w:val="16"/>
              </w:rPr>
              <w:t xml:space="preserve">Final </w:t>
            </w:r>
            <w:r w:rsidR="00AB7515" w:rsidRPr="00AB7515">
              <w:rPr>
                <w:rFonts w:ascii="Arial" w:hAnsi="Arial" w:cs="Arial"/>
                <w:b/>
                <w:sz w:val="20"/>
                <w:szCs w:val="16"/>
              </w:rPr>
              <w:t>DSG Recommendation</w:t>
            </w:r>
          </w:p>
        </w:tc>
        <w:tc>
          <w:tcPr>
            <w:tcW w:w="3266" w:type="pct"/>
            <w:gridSpan w:val="2"/>
            <w:tcBorders>
              <w:bottom w:val="single" w:sz="4" w:space="0" w:color="auto"/>
            </w:tcBorders>
            <w:shd w:val="clear" w:color="auto" w:fill="FFFFFF" w:themeFill="background1"/>
          </w:tcPr>
          <w:p w14:paraId="013541E4" w14:textId="77777777" w:rsidR="00AB7515" w:rsidRPr="00AB7515" w:rsidRDefault="00AB7515" w:rsidP="00E947C6">
            <w:pPr>
              <w:spacing w:beforeLines="40" w:before="96" w:afterLines="40" w:after="96"/>
              <w:rPr>
                <w:rFonts w:cs="Arial"/>
                <w:b/>
                <w:sz w:val="20"/>
                <w:szCs w:val="16"/>
              </w:rPr>
            </w:pPr>
            <w:r w:rsidRPr="00AB7515">
              <w:rPr>
                <w:rFonts w:ascii="Arial" w:hAnsi="Arial" w:cs="Arial"/>
                <w:sz w:val="20"/>
                <w:szCs w:val="16"/>
              </w:rPr>
              <w:t>Approve / Reject / Defer</w:t>
            </w:r>
          </w:p>
        </w:tc>
      </w:tr>
      <w:tr w:rsidR="00AB7515" w:rsidRPr="00683A0C" w14:paraId="489A56D8" w14:textId="77777777" w:rsidTr="00815942">
        <w:trPr>
          <w:trHeight w:val="269"/>
        </w:trPr>
        <w:tc>
          <w:tcPr>
            <w:tcW w:w="1734" w:type="pct"/>
            <w:tcBorders>
              <w:bottom w:val="single" w:sz="4" w:space="0" w:color="auto"/>
            </w:tcBorders>
            <w:shd w:val="clear" w:color="auto" w:fill="84B8DA"/>
            <w:vAlign w:val="center"/>
          </w:tcPr>
          <w:p w14:paraId="3095CB65" w14:textId="77777777" w:rsidR="00AB7515" w:rsidRDefault="00AB7515" w:rsidP="00AB7515">
            <w:pPr>
              <w:rPr>
                <w:rFonts w:cs="Arial"/>
                <w:b/>
                <w:szCs w:val="16"/>
              </w:rPr>
            </w:pPr>
            <w:r w:rsidRPr="00AB7515">
              <w:rPr>
                <w:rFonts w:ascii="Arial" w:hAnsi="Arial" w:cs="Arial"/>
                <w:b/>
                <w:sz w:val="20"/>
                <w:szCs w:val="16"/>
              </w:rPr>
              <w:lastRenderedPageBreak/>
              <w:t>DSG Recommended Release</w:t>
            </w:r>
          </w:p>
        </w:tc>
        <w:tc>
          <w:tcPr>
            <w:tcW w:w="3266" w:type="pct"/>
            <w:gridSpan w:val="2"/>
            <w:tcBorders>
              <w:bottom w:val="single" w:sz="4" w:space="0" w:color="auto"/>
            </w:tcBorders>
            <w:shd w:val="clear" w:color="auto" w:fill="FFFFFF" w:themeFill="background1"/>
          </w:tcPr>
          <w:p w14:paraId="7DA89CF5" w14:textId="77777777" w:rsidR="00AB7515" w:rsidRPr="00AB7515" w:rsidRDefault="00AB7515" w:rsidP="00E947C6">
            <w:pPr>
              <w:spacing w:beforeLines="40" w:before="96" w:afterLines="40" w:after="96"/>
              <w:rPr>
                <w:rFonts w:cs="Arial"/>
                <w:b/>
                <w:sz w:val="20"/>
                <w:szCs w:val="16"/>
              </w:rPr>
            </w:pPr>
            <w:r w:rsidRPr="00AB7515">
              <w:rPr>
                <w:rFonts w:ascii="Arial" w:hAnsi="Arial" w:cs="Arial"/>
                <w:sz w:val="20"/>
                <w:szCs w:val="16"/>
              </w:rPr>
              <w:t>Release X: Feb / Jun / Nov XX or Adhoc DD/MM/YYYY</w:t>
            </w:r>
          </w:p>
        </w:tc>
      </w:tr>
      <w:tr w:rsidR="00B84F80" w:rsidRPr="00683A0C" w14:paraId="4C791245" w14:textId="77777777" w:rsidTr="00BE012C">
        <w:tc>
          <w:tcPr>
            <w:tcW w:w="5000" w:type="pct"/>
            <w:gridSpan w:val="3"/>
            <w:tcBorders>
              <w:bottom w:val="single" w:sz="4" w:space="0" w:color="auto"/>
            </w:tcBorders>
            <w:shd w:val="clear" w:color="auto" w:fill="84B8DA"/>
          </w:tcPr>
          <w:p w14:paraId="64026F6A" w14:textId="77777777" w:rsidR="00B84F80" w:rsidRPr="00683A0C" w:rsidRDefault="00B84F80" w:rsidP="00884F8C">
            <w:pPr>
              <w:rPr>
                <w:rFonts w:ascii="Arial" w:hAnsi="Arial" w:cs="Arial"/>
                <w:sz w:val="20"/>
                <w:szCs w:val="16"/>
              </w:rPr>
            </w:pPr>
            <w:r w:rsidRPr="00683A0C">
              <w:rPr>
                <w:rFonts w:ascii="Arial" w:hAnsi="Arial" w:cs="Arial"/>
                <w:b/>
                <w:sz w:val="20"/>
                <w:szCs w:val="16"/>
              </w:rPr>
              <w:t>Section</w:t>
            </w:r>
            <w:r w:rsidR="00E947C6">
              <w:rPr>
                <w:rFonts w:ascii="Arial" w:hAnsi="Arial" w:cs="Arial"/>
                <w:b/>
                <w:sz w:val="20"/>
                <w:szCs w:val="16"/>
              </w:rPr>
              <w:t xml:space="preserve"> A6</w:t>
            </w:r>
            <w:r w:rsidRPr="00683A0C">
              <w:rPr>
                <w:rFonts w:ascii="Arial" w:hAnsi="Arial" w:cs="Arial"/>
                <w:b/>
                <w:sz w:val="20"/>
                <w:szCs w:val="16"/>
              </w:rPr>
              <w:t>: Funding</w:t>
            </w:r>
          </w:p>
        </w:tc>
      </w:tr>
      <w:tr w:rsidR="00B84F80" w:rsidRPr="00683A0C" w14:paraId="25841DF6" w14:textId="77777777" w:rsidTr="00BE012C">
        <w:tc>
          <w:tcPr>
            <w:tcW w:w="1734" w:type="pct"/>
            <w:tcBorders>
              <w:bottom w:val="single" w:sz="4" w:space="0" w:color="auto"/>
            </w:tcBorders>
            <w:shd w:val="clear" w:color="auto" w:fill="84B8DA"/>
          </w:tcPr>
          <w:p w14:paraId="5BBEB5F5" w14:textId="77777777" w:rsidR="00B84F80" w:rsidRPr="00683A0C" w:rsidRDefault="00B84F80" w:rsidP="00884F8C">
            <w:pPr>
              <w:rPr>
                <w:rFonts w:ascii="Arial" w:hAnsi="Arial" w:cs="Arial"/>
                <w:b/>
                <w:sz w:val="20"/>
                <w:szCs w:val="16"/>
              </w:rPr>
            </w:pPr>
            <w:r w:rsidRPr="00683A0C">
              <w:rPr>
                <w:rFonts w:ascii="Arial" w:hAnsi="Arial" w:cs="Arial"/>
                <w:b/>
                <w:sz w:val="20"/>
                <w:szCs w:val="16"/>
              </w:rPr>
              <w:t xml:space="preserve">Funding Classes </w:t>
            </w:r>
          </w:p>
        </w:tc>
        <w:tc>
          <w:tcPr>
            <w:tcW w:w="3266" w:type="pct"/>
            <w:gridSpan w:val="2"/>
            <w:tcBorders>
              <w:bottom w:val="single" w:sz="4" w:space="0" w:color="auto"/>
            </w:tcBorders>
          </w:tcPr>
          <w:p w14:paraId="3E57707D" w14:textId="77777777" w:rsidR="00B84F80" w:rsidRPr="00683A0C" w:rsidRDefault="00AE20AD" w:rsidP="00884F8C">
            <w:pPr>
              <w:rPr>
                <w:rFonts w:ascii="Arial" w:hAnsi="Arial" w:cs="Arial"/>
                <w:sz w:val="20"/>
                <w:szCs w:val="16"/>
              </w:rPr>
            </w:pPr>
            <w:sdt>
              <w:sdtPr>
                <w:rPr>
                  <w:rFonts w:cs="Arial"/>
                  <w:color w:val="000000" w:themeColor="text1"/>
                </w:rPr>
                <w:id w:val="-1463417576"/>
                <w14:checkbox>
                  <w14:checked w14:val="0"/>
                  <w14:checkedState w14:val="2612" w14:font="MS Gothic"/>
                  <w14:uncheckedState w14:val="2610" w14:font="MS Gothic"/>
                </w14:checkbox>
              </w:sdtPr>
              <w:sdtEndPr/>
              <w:sdtContent>
                <w:r w:rsidR="00B84F80">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Shipper                                                            </w:t>
            </w:r>
            <w:r w:rsidR="00B84F80">
              <w:rPr>
                <w:rFonts w:ascii="Arial" w:hAnsi="Arial" w:cs="Arial"/>
                <w:sz w:val="20"/>
                <w:szCs w:val="16"/>
              </w:rPr>
              <w:t xml:space="preserve"> </w:t>
            </w:r>
            <w:r w:rsidR="00B84F80" w:rsidRPr="00683A0C">
              <w:rPr>
                <w:rFonts w:ascii="Arial" w:hAnsi="Arial" w:cs="Arial"/>
                <w:sz w:val="20"/>
                <w:szCs w:val="16"/>
              </w:rPr>
              <w:t xml:space="preserve">XX% </w:t>
            </w:r>
          </w:p>
          <w:p w14:paraId="3B83483F" w14:textId="77777777" w:rsidR="00B84F80" w:rsidRPr="00683A0C" w:rsidRDefault="00AE20AD" w:rsidP="00884F8C">
            <w:pPr>
              <w:rPr>
                <w:rFonts w:ascii="Arial" w:hAnsi="Arial" w:cs="Arial"/>
                <w:sz w:val="20"/>
                <w:szCs w:val="16"/>
              </w:rPr>
            </w:pPr>
            <w:sdt>
              <w:sdtPr>
                <w:rPr>
                  <w:rFonts w:cs="Arial"/>
                  <w:color w:val="000000" w:themeColor="text1"/>
                </w:rPr>
                <w:id w:val="-2048283713"/>
                <w14:checkbox>
                  <w14:checked w14:val="0"/>
                  <w14:checkedState w14:val="2612" w14:font="MS Gothic"/>
                  <w14:uncheckedState w14:val="2610" w14:font="MS Gothic"/>
                </w14:checkbox>
              </w:sdtPr>
              <w:sdtEndPr/>
              <w:sdtContent>
                <w:r w:rsidR="00B84F80">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National Grid Transmission                             XX% </w:t>
            </w:r>
          </w:p>
          <w:p w14:paraId="367774C0" w14:textId="77777777" w:rsidR="00B84F80" w:rsidRPr="00683A0C" w:rsidRDefault="00AE20AD" w:rsidP="00884F8C">
            <w:pPr>
              <w:rPr>
                <w:rFonts w:ascii="Arial" w:hAnsi="Arial" w:cs="Arial"/>
                <w:sz w:val="20"/>
                <w:szCs w:val="16"/>
              </w:rPr>
            </w:pPr>
            <w:sdt>
              <w:sdtPr>
                <w:rPr>
                  <w:rFonts w:cs="Arial"/>
                  <w:color w:val="000000" w:themeColor="text1"/>
                </w:rPr>
                <w:id w:val="1728801864"/>
                <w14:checkbox>
                  <w14:checked w14:val="0"/>
                  <w14:checkedState w14:val="2612" w14:font="MS Gothic"/>
                  <w14:uncheckedState w14:val="2610" w14:font="MS Gothic"/>
                </w14:checkbox>
              </w:sdtPr>
              <w:sdtEndPr/>
              <w:sdtContent>
                <w:r w:rsidR="00B84F80">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Distribution Network Operator                         XX% </w:t>
            </w:r>
          </w:p>
          <w:p w14:paraId="1FC6B7C1" w14:textId="77777777" w:rsidR="00B84F80" w:rsidRPr="00683A0C" w:rsidRDefault="00AE20AD" w:rsidP="00884F8C">
            <w:pPr>
              <w:rPr>
                <w:rFonts w:ascii="Arial" w:hAnsi="Arial" w:cs="Arial"/>
                <w:sz w:val="20"/>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8E74CF">
                  <w:rPr>
                    <w:rFonts w:ascii="MS Gothic" w:eastAsia="MS Gothic" w:hAnsi="MS Gothic" w:cs="Arial" w:hint="eastAsia"/>
                    <w:color w:val="000000" w:themeColor="text1"/>
                  </w:rPr>
                  <w:t>☐</w:t>
                </w:r>
              </w:sdtContent>
            </w:sdt>
            <w:r w:rsidR="00B84F80" w:rsidRPr="00683A0C" w:rsidDel="00F90C37">
              <w:rPr>
                <w:rFonts w:ascii="MS Gothic" w:eastAsia="MS Gothic" w:hAnsi="MS Gothic" w:cs="MS Gothic" w:hint="eastAsia"/>
                <w:sz w:val="20"/>
                <w:szCs w:val="16"/>
              </w:rPr>
              <w:t xml:space="preserve"> </w:t>
            </w:r>
            <w:r w:rsidR="00B84F80" w:rsidRPr="00683A0C">
              <w:rPr>
                <w:rFonts w:ascii="Arial" w:hAnsi="Arial" w:cs="Arial"/>
                <w:sz w:val="20"/>
                <w:szCs w:val="16"/>
              </w:rPr>
              <w:t xml:space="preserve"> </w:t>
            </w:r>
            <w:r w:rsidR="008D199D">
              <w:rPr>
                <w:rFonts w:ascii="Arial" w:hAnsi="Arial" w:cs="Arial"/>
                <w:sz w:val="20"/>
                <w:szCs w:val="16"/>
              </w:rPr>
              <w:t>IGT</w:t>
            </w:r>
            <w:r w:rsidR="00B84F80" w:rsidRPr="00683A0C">
              <w:rPr>
                <w:rFonts w:ascii="Arial" w:hAnsi="Arial" w:cs="Arial"/>
                <w:sz w:val="20"/>
                <w:szCs w:val="16"/>
              </w:rPr>
              <w:t xml:space="preserve">                                                                   XX%                                                                          </w:t>
            </w:r>
          </w:p>
        </w:tc>
      </w:tr>
      <w:tr w:rsidR="00B84F80" w:rsidRPr="00683A0C" w14:paraId="5966D1AC" w14:textId="77777777" w:rsidTr="00BE012C">
        <w:tc>
          <w:tcPr>
            <w:tcW w:w="1734" w:type="pct"/>
            <w:tcBorders>
              <w:bottom w:val="single" w:sz="4" w:space="0" w:color="auto"/>
            </w:tcBorders>
            <w:shd w:val="clear" w:color="auto" w:fill="84B8DA"/>
          </w:tcPr>
          <w:p w14:paraId="587E3EB5" w14:textId="77777777" w:rsidR="00B84F80" w:rsidRPr="00683A0C" w:rsidRDefault="00B84F80" w:rsidP="00884F8C">
            <w:pPr>
              <w:rPr>
                <w:rFonts w:ascii="Arial" w:hAnsi="Arial" w:cs="Arial"/>
                <w:b/>
                <w:sz w:val="20"/>
                <w:szCs w:val="16"/>
              </w:rPr>
            </w:pPr>
            <w:r w:rsidRPr="00683A0C">
              <w:rPr>
                <w:rFonts w:ascii="Arial" w:hAnsi="Arial" w:cs="Arial"/>
                <w:b/>
                <w:sz w:val="20"/>
                <w:szCs w:val="16"/>
              </w:rPr>
              <w:t>Service Line(s)</w:t>
            </w:r>
          </w:p>
        </w:tc>
        <w:tc>
          <w:tcPr>
            <w:tcW w:w="3266" w:type="pct"/>
            <w:gridSpan w:val="2"/>
            <w:tcBorders>
              <w:bottom w:val="single" w:sz="4" w:space="0" w:color="auto"/>
            </w:tcBorders>
          </w:tcPr>
          <w:p w14:paraId="7E388582" w14:textId="77777777" w:rsidR="00B84F80" w:rsidRPr="00683A0C" w:rsidRDefault="00B84F80" w:rsidP="00884F8C">
            <w:pPr>
              <w:rPr>
                <w:rFonts w:ascii="Arial" w:hAnsi="Arial" w:cs="Arial"/>
                <w:sz w:val="20"/>
                <w:szCs w:val="16"/>
              </w:rPr>
            </w:pPr>
          </w:p>
        </w:tc>
      </w:tr>
      <w:tr w:rsidR="00B84F80" w:rsidRPr="00683A0C" w14:paraId="60B381D5" w14:textId="77777777" w:rsidTr="00BE012C">
        <w:tc>
          <w:tcPr>
            <w:tcW w:w="1734" w:type="pct"/>
            <w:tcBorders>
              <w:bottom w:val="single" w:sz="4" w:space="0" w:color="auto"/>
            </w:tcBorders>
            <w:shd w:val="clear" w:color="auto" w:fill="84B8DA"/>
          </w:tcPr>
          <w:p w14:paraId="5886A0A7" w14:textId="77777777" w:rsidR="00B84F80" w:rsidRPr="00683A0C" w:rsidRDefault="00B84F80" w:rsidP="00884F8C">
            <w:pPr>
              <w:rPr>
                <w:rFonts w:ascii="Arial" w:hAnsi="Arial" w:cs="Arial"/>
                <w:b/>
                <w:sz w:val="20"/>
                <w:szCs w:val="16"/>
              </w:rPr>
            </w:pPr>
            <w:r w:rsidRPr="00683A0C">
              <w:rPr>
                <w:rFonts w:ascii="Arial" w:hAnsi="Arial" w:cs="Arial"/>
                <w:b/>
                <w:sz w:val="20"/>
                <w:szCs w:val="16"/>
              </w:rPr>
              <w:t xml:space="preserve">ROM or funding details </w:t>
            </w:r>
          </w:p>
        </w:tc>
        <w:tc>
          <w:tcPr>
            <w:tcW w:w="3266" w:type="pct"/>
            <w:gridSpan w:val="2"/>
            <w:tcBorders>
              <w:bottom w:val="single" w:sz="4" w:space="0" w:color="auto"/>
            </w:tcBorders>
          </w:tcPr>
          <w:p w14:paraId="3FCE1975" w14:textId="77777777" w:rsidR="00B84F80" w:rsidRPr="00683A0C" w:rsidRDefault="00B84F80" w:rsidP="00884F8C">
            <w:pPr>
              <w:rPr>
                <w:rFonts w:ascii="Arial" w:hAnsi="Arial" w:cs="Arial"/>
                <w:sz w:val="20"/>
                <w:szCs w:val="16"/>
              </w:rPr>
            </w:pPr>
          </w:p>
        </w:tc>
      </w:tr>
      <w:tr w:rsidR="00B84F80" w:rsidRPr="00683A0C" w14:paraId="3A2F2CB5" w14:textId="77777777" w:rsidTr="00BE012C">
        <w:tc>
          <w:tcPr>
            <w:tcW w:w="1734" w:type="pct"/>
            <w:tcBorders>
              <w:bottom w:val="nil"/>
            </w:tcBorders>
            <w:shd w:val="clear" w:color="auto" w:fill="84B8DA"/>
          </w:tcPr>
          <w:p w14:paraId="6188AA89" w14:textId="77777777" w:rsidR="00B84F80" w:rsidRPr="00683A0C" w:rsidRDefault="00B84F80" w:rsidP="00884F8C">
            <w:pPr>
              <w:rPr>
                <w:rFonts w:ascii="Arial" w:hAnsi="Arial" w:cs="Arial"/>
                <w:b/>
                <w:sz w:val="20"/>
                <w:szCs w:val="16"/>
              </w:rPr>
            </w:pPr>
            <w:r w:rsidRPr="00683A0C">
              <w:rPr>
                <w:rFonts w:ascii="Arial" w:hAnsi="Arial" w:cs="Arial"/>
                <w:b/>
                <w:sz w:val="20"/>
                <w:szCs w:val="16"/>
              </w:rPr>
              <w:t xml:space="preserve">Funding Comments </w:t>
            </w:r>
          </w:p>
        </w:tc>
        <w:tc>
          <w:tcPr>
            <w:tcW w:w="3266" w:type="pct"/>
            <w:gridSpan w:val="2"/>
            <w:tcBorders>
              <w:bottom w:val="single" w:sz="4" w:space="0" w:color="auto"/>
            </w:tcBorders>
          </w:tcPr>
          <w:p w14:paraId="530321A9" w14:textId="77777777" w:rsidR="00B84F80" w:rsidRPr="00683A0C" w:rsidRDefault="00B84F80" w:rsidP="00884F8C">
            <w:pPr>
              <w:rPr>
                <w:rFonts w:ascii="Arial" w:hAnsi="Arial" w:cs="Arial"/>
                <w:sz w:val="20"/>
                <w:szCs w:val="16"/>
              </w:rPr>
            </w:pPr>
          </w:p>
        </w:tc>
      </w:tr>
      <w:tr w:rsidR="00B84F80" w:rsidRPr="00683A0C" w14:paraId="3CE2A860" w14:textId="77777777" w:rsidTr="00884F8C">
        <w:tc>
          <w:tcPr>
            <w:tcW w:w="5000" w:type="pct"/>
            <w:gridSpan w:val="3"/>
            <w:shd w:val="clear" w:color="auto" w:fill="84B8DA"/>
          </w:tcPr>
          <w:p w14:paraId="3ED2ED34" w14:textId="77777777" w:rsidR="00B84F80" w:rsidRPr="00683A0C" w:rsidRDefault="00B84F80" w:rsidP="00E947C6">
            <w:pPr>
              <w:rPr>
                <w:rFonts w:ascii="Arial" w:hAnsi="Arial" w:cs="Arial"/>
                <w:b/>
                <w:sz w:val="20"/>
                <w:szCs w:val="16"/>
              </w:rPr>
            </w:pPr>
            <w:r w:rsidRPr="00683A0C">
              <w:rPr>
                <w:rFonts w:ascii="Arial" w:hAnsi="Arial" w:cs="Arial"/>
                <w:b/>
                <w:sz w:val="20"/>
                <w:szCs w:val="16"/>
              </w:rPr>
              <w:t xml:space="preserve">Section </w:t>
            </w:r>
            <w:r>
              <w:rPr>
                <w:rFonts w:ascii="Arial" w:hAnsi="Arial" w:cs="Arial"/>
                <w:b/>
                <w:sz w:val="20"/>
                <w:szCs w:val="16"/>
              </w:rPr>
              <w:t>A</w:t>
            </w:r>
            <w:r w:rsidR="00E947C6">
              <w:rPr>
                <w:rFonts w:ascii="Arial" w:hAnsi="Arial" w:cs="Arial"/>
                <w:b/>
                <w:sz w:val="20"/>
                <w:szCs w:val="16"/>
              </w:rPr>
              <w:t>7</w:t>
            </w:r>
            <w:r w:rsidRPr="00683A0C">
              <w:rPr>
                <w:rFonts w:ascii="Arial" w:hAnsi="Arial" w:cs="Arial"/>
                <w:b/>
                <w:sz w:val="20"/>
                <w:szCs w:val="16"/>
              </w:rPr>
              <w:t xml:space="preserve">: </w:t>
            </w:r>
            <w:r w:rsidR="008D199D">
              <w:rPr>
                <w:rFonts w:ascii="Arial" w:hAnsi="Arial" w:cs="Arial"/>
                <w:b/>
                <w:sz w:val="20"/>
                <w:szCs w:val="16"/>
              </w:rPr>
              <w:t>CHMC</w:t>
            </w:r>
            <w:r>
              <w:rPr>
                <w:rFonts w:ascii="Arial" w:hAnsi="Arial" w:cs="Arial"/>
                <w:b/>
                <w:sz w:val="20"/>
                <w:szCs w:val="16"/>
              </w:rPr>
              <w:t xml:space="preserve"> Recommendation </w:t>
            </w:r>
          </w:p>
        </w:tc>
      </w:tr>
      <w:tr w:rsidR="00B84F80" w:rsidRPr="00683A0C" w14:paraId="14DF52AA" w14:textId="77777777" w:rsidTr="00884F8C">
        <w:tc>
          <w:tcPr>
            <w:tcW w:w="1734" w:type="pct"/>
            <w:shd w:val="clear" w:color="auto" w:fill="84B8DA"/>
          </w:tcPr>
          <w:p w14:paraId="5E624576" w14:textId="77777777" w:rsidR="00B84F80" w:rsidRPr="00E36DEB" w:rsidRDefault="00B84F80" w:rsidP="00884F8C">
            <w:pPr>
              <w:rPr>
                <w:rFonts w:cs="Arial"/>
                <w:b/>
                <w:szCs w:val="16"/>
              </w:rPr>
            </w:pPr>
            <w:r w:rsidRPr="00DF11B2">
              <w:rPr>
                <w:rFonts w:ascii="Arial" w:hAnsi="Arial" w:cs="Arial"/>
                <w:b/>
                <w:sz w:val="20"/>
                <w:szCs w:val="16"/>
              </w:rPr>
              <w:t>Change Status</w:t>
            </w:r>
          </w:p>
        </w:tc>
        <w:tc>
          <w:tcPr>
            <w:tcW w:w="3266" w:type="pct"/>
            <w:gridSpan w:val="2"/>
            <w:shd w:val="clear" w:color="auto" w:fill="FFFFFF" w:themeFill="background1"/>
          </w:tcPr>
          <w:p w14:paraId="7B0FB0DB" w14:textId="13DD2DA2" w:rsidR="00B84F80" w:rsidRPr="00DF11B2" w:rsidRDefault="00AE20AD" w:rsidP="00884F8C">
            <w:pPr>
              <w:rPr>
                <w:rFonts w:ascii="Arial" w:hAnsi="Arial" w:cs="Arial"/>
                <w:sz w:val="20"/>
                <w:szCs w:val="16"/>
              </w:rPr>
            </w:pPr>
            <w:sdt>
              <w:sdtPr>
                <w:rPr>
                  <w:rFonts w:cs="Arial"/>
                  <w:szCs w:val="16"/>
                </w:rPr>
                <w:id w:val="-187837694"/>
                <w14:checkbox>
                  <w14:checked w14:val="1"/>
                  <w14:checkedState w14:val="2612" w14:font="MS Gothic"/>
                  <w14:uncheckedState w14:val="2610" w14:font="MS Gothic"/>
                </w14:checkbox>
              </w:sdtPr>
              <w:sdtEndPr/>
              <w:sdtContent>
                <w:r w:rsidR="004F0D91">
                  <w:rPr>
                    <w:rFonts w:ascii="MS Gothic" w:eastAsia="MS Gothic" w:hAnsi="MS Gothic" w:cs="Arial" w:hint="eastAsia"/>
                    <w:szCs w:val="16"/>
                  </w:rPr>
                  <w:t>☒</w:t>
                </w:r>
              </w:sdtContent>
            </w:sdt>
            <w:r w:rsidR="00B84F80" w:rsidRPr="00DF11B2">
              <w:rPr>
                <w:rFonts w:ascii="Arial" w:hAnsi="Arial" w:cs="Arial"/>
                <w:sz w:val="20"/>
                <w:szCs w:val="16"/>
              </w:rPr>
              <w:t xml:space="preserve"> Approve – Issue to DSG</w:t>
            </w:r>
          </w:p>
          <w:p w14:paraId="2400BE77" w14:textId="77777777" w:rsidR="00B84F80" w:rsidRPr="00DF11B2" w:rsidRDefault="00AE20AD" w:rsidP="00884F8C">
            <w:pPr>
              <w:rPr>
                <w:rFonts w:ascii="Arial" w:hAnsi="Arial" w:cs="Arial"/>
                <w:sz w:val="20"/>
                <w:szCs w:val="16"/>
              </w:rPr>
            </w:pPr>
            <w:sdt>
              <w:sdtPr>
                <w:rPr>
                  <w:rFonts w:cs="Arial"/>
                  <w:szCs w:val="16"/>
                </w:rPr>
                <w:id w:val="1527748225"/>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sidRPr="00DF11B2">
              <w:rPr>
                <w:rFonts w:ascii="Arial" w:hAnsi="Arial" w:cs="Arial"/>
                <w:sz w:val="20"/>
                <w:szCs w:val="16"/>
              </w:rPr>
              <w:t xml:space="preserve"> Defer – Issue to Consultation</w:t>
            </w:r>
          </w:p>
          <w:p w14:paraId="4B97AD47" w14:textId="77777777" w:rsidR="00B84F80" w:rsidRDefault="00AE20AD" w:rsidP="00884F8C">
            <w:pPr>
              <w:rPr>
                <w:rFonts w:cs="Arial"/>
                <w:szCs w:val="16"/>
              </w:rPr>
            </w:pPr>
            <w:sdt>
              <w:sdtPr>
                <w:rPr>
                  <w:rFonts w:cs="Arial"/>
                  <w:szCs w:val="16"/>
                </w:rPr>
                <w:id w:val="600299062"/>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84F80" w:rsidRPr="00DF11B2">
              <w:rPr>
                <w:rFonts w:ascii="Arial" w:hAnsi="Arial" w:cs="Arial"/>
                <w:sz w:val="20"/>
                <w:szCs w:val="16"/>
              </w:rPr>
              <w:t xml:space="preserve"> Reject</w:t>
            </w:r>
          </w:p>
        </w:tc>
      </w:tr>
      <w:tr w:rsidR="00B84F80" w:rsidRPr="00683A0C" w14:paraId="4AE455F4" w14:textId="77777777" w:rsidTr="00884F8C">
        <w:tc>
          <w:tcPr>
            <w:tcW w:w="1734" w:type="pct"/>
            <w:shd w:val="clear" w:color="auto" w:fill="84B8DA"/>
          </w:tcPr>
          <w:p w14:paraId="5672FD60" w14:textId="77777777" w:rsidR="00B84F80" w:rsidRPr="00683A0C" w:rsidRDefault="00B84F80" w:rsidP="00884F8C">
            <w:pPr>
              <w:rPr>
                <w:rFonts w:cs="Arial"/>
                <w:b/>
                <w:szCs w:val="16"/>
              </w:rPr>
            </w:pPr>
            <w:r w:rsidRPr="00E36DEB">
              <w:rPr>
                <w:rFonts w:ascii="Arial" w:hAnsi="Arial" w:cs="Arial"/>
                <w:b/>
                <w:sz w:val="20"/>
                <w:szCs w:val="16"/>
              </w:rPr>
              <w:t>Industry Consultation</w:t>
            </w:r>
          </w:p>
        </w:tc>
        <w:tc>
          <w:tcPr>
            <w:tcW w:w="3266" w:type="pct"/>
            <w:gridSpan w:val="2"/>
            <w:shd w:val="clear" w:color="auto" w:fill="FFFFFF" w:themeFill="background1"/>
          </w:tcPr>
          <w:p w14:paraId="146F3FDE" w14:textId="77777777" w:rsidR="00B84F80" w:rsidRPr="00683A0C" w:rsidRDefault="00AE20AD" w:rsidP="00884F8C">
            <w:pPr>
              <w:rPr>
                <w:rFonts w:ascii="Arial" w:hAnsi="Arial" w:cs="Arial"/>
                <w:sz w:val="20"/>
                <w:szCs w:val="16"/>
              </w:rPr>
            </w:pPr>
            <w:sdt>
              <w:sdtPr>
                <w:rPr>
                  <w:rFonts w:cs="Arial"/>
                  <w:szCs w:val="16"/>
                </w:rPr>
                <w:id w:val="-1025939386"/>
                <w14:checkbox>
                  <w14:checked w14:val="0"/>
                  <w14:checkedState w14:val="2612" w14:font="MS Gothic"/>
                  <w14:uncheckedState w14:val="2610" w14:font="MS Gothic"/>
                </w14:checkbox>
              </w:sdtPr>
              <w:sdtEndPr/>
              <w:sdtContent>
                <w:r w:rsidR="00B84F80">
                  <w:rPr>
                    <w:rFonts w:ascii="MS Gothic" w:eastAsia="MS Gothic" w:hAnsi="MS Gothic" w:cs="Arial" w:hint="eastAsia"/>
                    <w:szCs w:val="16"/>
                  </w:rPr>
                  <w:t>☐</w:t>
                </w:r>
              </w:sdtContent>
            </w:sdt>
            <w:r w:rsidR="00B84F80">
              <w:rPr>
                <w:rFonts w:ascii="Arial" w:hAnsi="Arial" w:cs="Arial"/>
                <w:sz w:val="20"/>
                <w:szCs w:val="16"/>
              </w:rPr>
              <w:t xml:space="preserve"> 10 Working Days</w:t>
            </w:r>
          </w:p>
          <w:p w14:paraId="0AF1E205" w14:textId="77777777" w:rsidR="00B84F80" w:rsidRPr="00683A0C" w:rsidRDefault="00AE20AD" w:rsidP="00884F8C">
            <w:pPr>
              <w:rPr>
                <w:rFonts w:ascii="Arial" w:hAnsi="Arial" w:cs="Arial"/>
                <w:sz w:val="20"/>
                <w:szCs w:val="16"/>
              </w:rPr>
            </w:pPr>
            <w:sdt>
              <w:sdtPr>
                <w:rPr>
                  <w:rFonts w:cs="Arial"/>
                  <w:szCs w:val="16"/>
                </w:rPr>
                <w:id w:val="-948387759"/>
                <w14:checkbox>
                  <w14:checked w14:val="0"/>
                  <w14:checkedState w14:val="2612" w14:font="MS Gothic"/>
                  <w14:uncheckedState w14:val="2610" w14:font="MS Gothic"/>
                </w14:checkbox>
              </w:sdtPr>
              <w:sdtEndPr/>
              <w:sdtContent>
                <w:r w:rsidR="00B84F80" w:rsidRPr="00FD0727">
                  <w:rPr>
                    <w:rFonts w:ascii="Arial" w:hAnsi="Arial" w:cs="Arial" w:hint="eastAsia"/>
                    <w:sz w:val="20"/>
                    <w:szCs w:val="16"/>
                  </w:rPr>
                  <w:t>☐</w:t>
                </w:r>
              </w:sdtContent>
            </w:sdt>
            <w:r w:rsidR="00B84F80" w:rsidRPr="00683A0C">
              <w:rPr>
                <w:rFonts w:ascii="Arial" w:hAnsi="Arial" w:cs="Arial"/>
                <w:sz w:val="20"/>
                <w:szCs w:val="16"/>
              </w:rPr>
              <w:t xml:space="preserve"> </w:t>
            </w:r>
            <w:r w:rsidR="00B84F80">
              <w:rPr>
                <w:rFonts w:ascii="Arial" w:hAnsi="Arial" w:cs="Arial"/>
                <w:sz w:val="20"/>
                <w:szCs w:val="16"/>
              </w:rPr>
              <w:t>20 Working Days</w:t>
            </w:r>
          </w:p>
          <w:p w14:paraId="7C78A065" w14:textId="77777777" w:rsidR="00B84F80" w:rsidRPr="00683A0C" w:rsidRDefault="00AE20AD" w:rsidP="00884F8C">
            <w:pPr>
              <w:rPr>
                <w:rFonts w:ascii="Arial" w:hAnsi="Arial" w:cs="Arial"/>
                <w:sz w:val="20"/>
                <w:szCs w:val="16"/>
              </w:rPr>
            </w:pPr>
            <w:sdt>
              <w:sdtPr>
                <w:rPr>
                  <w:rFonts w:cs="Arial"/>
                  <w:szCs w:val="16"/>
                </w:rPr>
                <w:id w:val="2027290629"/>
                <w14:checkbox>
                  <w14:checked w14:val="0"/>
                  <w14:checkedState w14:val="2612" w14:font="MS Gothic"/>
                  <w14:uncheckedState w14:val="2610" w14:font="MS Gothic"/>
                </w14:checkbox>
              </w:sdtPr>
              <w:sdtEndPr/>
              <w:sdtContent>
                <w:r w:rsidR="008E74CF">
                  <w:rPr>
                    <w:rFonts w:ascii="MS Gothic" w:eastAsia="MS Gothic" w:hAnsi="MS Gothic" w:cs="Arial" w:hint="eastAsia"/>
                    <w:szCs w:val="16"/>
                  </w:rPr>
                  <w:t>☐</w:t>
                </w:r>
              </w:sdtContent>
            </w:sdt>
            <w:r w:rsidR="00B84F80" w:rsidRPr="00683A0C">
              <w:rPr>
                <w:rFonts w:ascii="Arial" w:hAnsi="Arial" w:cs="Arial"/>
                <w:sz w:val="20"/>
                <w:szCs w:val="16"/>
              </w:rPr>
              <w:t xml:space="preserve"> </w:t>
            </w:r>
            <w:r w:rsidR="00B84F80">
              <w:rPr>
                <w:rFonts w:ascii="Arial" w:hAnsi="Arial" w:cs="Arial"/>
                <w:sz w:val="20"/>
                <w:szCs w:val="16"/>
              </w:rPr>
              <w:t>30 Working days</w:t>
            </w:r>
          </w:p>
          <w:p w14:paraId="3AAE46F1" w14:textId="77777777" w:rsidR="00B84F80" w:rsidRPr="00683A0C" w:rsidRDefault="00B84F80" w:rsidP="00884F8C">
            <w:pPr>
              <w:rPr>
                <w:rFonts w:cs="Arial"/>
                <w:b/>
                <w:szCs w:val="16"/>
              </w:rPr>
            </w:pPr>
            <w:r w:rsidRPr="00DF11B2">
              <w:rPr>
                <w:rFonts w:cs="Arial"/>
                <w:sz w:val="20"/>
                <w:szCs w:val="16"/>
              </w:rPr>
              <w:t>Other:</w:t>
            </w:r>
          </w:p>
        </w:tc>
      </w:tr>
      <w:tr w:rsidR="00170DA6" w:rsidRPr="00683A0C" w14:paraId="55DCCCC8" w14:textId="77777777" w:rsidTr="00A7313B">
        <w:tc>
          <w:tcPr>
            <w:tcW w:w="1734" w:type="pct"/>
            <w:shd w:val="clear" w:color="auto" w:fill="84B8DA"/>
          </w:tcPr>
          <w:p w14:paraId="34C259A4" w14:textId="77777777" w:rsidR="00170DA6" w:rsidRPr="00E36DEB" w:rsidRDefault="00170DA6" w:rsidP="0002629F">
            <w:pPr>
              <w:rPr>
                <w:rFonts w:cs="Arial"/>
                <w:b/>
                <w:szCs w:val="16"/>
              </w:rPr>
            </w:pPr>
            <w:r w:rsidRPr="00E027B2">
              <w:rPr>
                <w:rFonts w:ascii="Arial" w:hAnsi="Arial" w:cs="Arial"/>
                <w:b/>
                <w:sz w:val="20"/>
                <w:szCs w:val="16"/>
              </w:rPr>
              <w:t>Expected date of receipt for responses (to Xoserve)</w:t>
            </w:r>
          </w:p>
        </w:tc>
        <w:tc>
          <w:tcPr>
            <w:tcW w:w="3266" w:type="pct"/>
            <w:gridSpan w:val="2"/>
            <w:shd w:val="clear" w:color="auto" w:fill="FFFFFF" w:themeFill="background1"/>
            <w:vAlign w:val="center"/>
          </w:tcPr>
          <w:p w14:paraId="1EF5C6EA" w14:textId="77777777" w:rsidR="00170DA6" w:rsidRPr="00E027B2" w:rsidRDefault="00170DA6" w:rsidP="0002629F">
            <w:pPr>
              <w:rPr>
                <w:rFonts w:ascii="Arial" w:hAnsi="Arial" w:cs="Arial"/>
                <w:sz w:val="20"/>
                <w:szCs w:val="16"/>
              </w:rPr>
            </w:pPr>
            <w:r w:rsidRPr="00683A0C">
              <w:rPr>
                <w:rFonts w:ascii="Arial" w:hAnsi="Arial" w:cs="Arial"/>
                <w:sz w:val="20"/>
                <w:szCs w:val="16"/>
              </w:rPr>
              <w:t>XX/XX/XXXX</w:t>
            </w:r>
          </w:p>
        </w:tc>
      </w:tr>
      <w:tr w:rsidR="00170DA6" w:rsidRPr="00683A0C" w14:paraId="78F16BDA" w14:textId="77777777" w:rsidTr="00A13A1E">
        <w:tc>
          <w:tcPr>
            <w:tcW w:w="5000" w:type="pct"/>
            <w:gridSpan w:val="3"/>
            <w:shd w:val="clear" w:color="auto" w:fill="84B8DA"/>
            <w:vAlign w:val="center"/>
          </w:tcPr>
          <w:p w14:paraId="12A90354" w14:textId="77777777" w:rsidR="00170DA6" w:rsidRPr="00E36DEB" w:rsidRDefault="00170DA6" w:rsidP="008E74CF">
            <w:pPr>
              <w:rPr>
                <w:rFonts w:cs="Arial"/>
                <w:b/>
                <w:szCs w:val="16"/>
              </w:rPr>
            </w:pPr>
            <w:r>
              <w:rPr>
                <w:rFonts w:cs="Arial"/>
                <w:b/>
                <w:sz w:val="20"/>
                <w:szCs w:val="20"/>
              </w:rPr>
              <w:t>DSC Consultation</w:t>
            </w:r>
          </w:p>
        </w:tc>
      </w:tr>
      <w:tr w:rsidR="00170DA6" w:rsidRPr="00683A0C" w14:paraId="198B1676" w14:textId="77777777" w:rsidTr="00A13A1E">
        <w:tc>
          <w:tcPr>
            <w:tcW w:w="1734" w:type="pct"/>
            <w:shd w:val="clear" w:color="auto" w:fill="84B8DA"/>
            <w:vAlign w:val="center"/>
          </w:tcPr>
          <w:p w14:paraId="60C38F31" w14:textId="77777777" w:rsidR="00170DA6" w:rsidRPr="001765A2" w:rsidRDefault="00170DA6" w:rsidP="00A13A1E">
            <w:pPr>
              <w:rPr>
                <w:rFonts w:cs="Arial"/>
                <w:b/>
                <w:sz w:val="20"/>
                <w:szCs w:val="20"/>
              </w:rPr>
            </w:pPr>
            <w:r w:rsidRPr="001765A2">
              <w:rPr>
                <w:rFonts w:cs="Arial"/>
                <w:b/>
                <w:sz w:val="20"/>
                <w:szCs w:val="20"/>
              </w:rPr>
              <w:t xml:space="preserve">Issued </w:t>
            </w:r>
          </w:p>
        </w:tc>
        <w:tc>
          <w:tcPr>
            <w:tcW w:w="3266" w:type="pct"/>
            <w:gridSpan w:val="2"/>
            <w:shd w:val="clear" w:color="auto" w:fill="FFFFFF" w:themeFill="background1"/>
          </w:tcPr>
          <w:p w14:paraId="49593486" w14:textId="77777777" w:rsidR="00170DA6" w:rsidRPr="00683A0C" w:rsidRDefault="00AE20AD" w:rsidP="00325330">
            <w:pPr>
              <w:rPr>
                <w:rFonts w:ascii="Arial" w:hAnsi="Arial" w:cs="Arial"/>
                <w:sz w:val="20"/>
                <w:szCs w:val="16"/>
              </w:rPr>
            </w:pPr>
            <w:sdt>
              <w:sdtPr>
                <w:rPr>
                  <w:rFonts w:cs="Arial"/>
                  <w:szCs w:val="16"/>
                </w:rPr>
                <w:id w:val="925771773"/>
                <w14:checkbox>
                  <w14:checked w14:val="0"/>
                  <w14:checkedState w14:val="2612" w14:font="MS Gothic"/>
                  <w14:uncheckedState w14:val="2610" w14:font="MS Gothic"/>
                </w14:checkbox>
              </w:sdtPr>
              <w:sdtEndPr/>
              <w:sdtContent>
                <w:r w:rsidR="00170DA6">
                  <w:rPr>
                    <w:rFonts w:ascii="MS Gothic" w:eastAsia="MS Gothic" w:hAnsi="MS Gothic" w:cs="Arial" w:hint="eastAsia"/>
                    <w:szCs w:val="16"/>
                  </w:rPr>
                  <w:t>☐</w:t>
                </w:r>
              </w:sdtContent>
            </w:sdt>
            <w:r w:rsidR="00170DA6">
              <w:rPr>
                <w:rFonts w:ascii="Arial" w:hAnsi="Arial" w:cs="Arial"/>
                <w:sz w:val="20"/>
                <w:szCs w:val="16"/>
              </w:rPr>
              <w:t xml:space="preserve"> Yes</w:t>
            </w:r>
          </w:p>
          <w:p w14:paraId="7E40DDD4" w14:textId="77777777" w:rsidR="00170DA6" w:rsidRPr="00E36DEB" w:rsidRDefault="00AE20AD" w:rsidP="00A13A1E">
            <w:pPr>
              <w:rPr>
                <w:rFonts w:cs="Arial"/>
                <w:b/>
                <w:szCs w:val="16"/>
              </w:rPr>
            </w:pPr>
            <w:sdt>
              <w:sdtPr>
                <w:rPr>
                  <w:rFonts w:cs="Arial"/>
                  <w:szCs w:val="16"/>
                </w:rPr>
                <w:id w:val="1033613762"/>
                <w14:checkbox>
                  <w14:checked w14:val="0"/>
                  <w14:checkedState w14:val="2612" w14:font="MS Gothic"/>
                  <w14:uncheckedState w14:val="2610" w14:font="MS Gothic"/>
                </w14:checkbox>
              </w:sdtPr>
              <w:sdtEndPr/>
              <w:sdtContent>
                <w:r w:rsidR="00170DA6" w:rsidRPr="00FD0727">
                  <w:rPr>
                    <w:rFonts w:ascii="MS Mincho" w:eastAsia="MS Mincho" w:hAnsi="MS Mincho" w:cs="MS Mincho" w:hint="eastAsia"/>
                    <w:sz w:val="20"/>
                    <w:szCs w:val="16"/>
                  </w:rPr>
                  <w:t>☐</w:t>
                </w:r>
              </w:sdtContent>
            </w:sdt>
            <w:r w:rsidR="00170DA6" w:rsidRPr="00683A0C">
              <w:rPr>
                <w:rFonts w:ascii="Arial" w:hAnsi="Arial" w:cs="Arial"/>
                <w:sz w:val="20"/>
                <w:szCs w:val="16"/>
              </w:rPr>
              <w:t xml:space="preserve"> </w:t>
            </w:r>
            <w:r w:rsidR="00170DA6">
              <w:rPr>
                <w:rFonts w:ascii="Arial" w:hAnsi="Arial" w:cs="Arial"/>
                <w:sz w:val="20"/>
                <w:szCs w:val="16"/>
              </w:rPr>
              <w:t>No</w:t>
            </w:r>
          </w:p>
        </w:tc>
      </w:tr>
      <w:tr w:rsidR="00170DA6" w:rsidRPr="00683A0C" w14:paraId="2A3922E4" w14:textId="77777777" w:rsidTr="00884F8C">
        <w:tc>
          <w:tcPr>
            <w:tcW w:w="1734" w:type="pct"/>
            <w:shd w:val="clear" w:color="auto" w:fill="84B8DA"/>
          </w:tcPr>
          <w:p w14:paraId="07E97DDE" w14:textId="77777777" w:rsidR="00170DA6" w:rsidRPr="001765A2" w:rsidRDefault="00170DA6" w:rsidP="00884F8C">
            <w:pPr>
              <w:rPr>
                <w:rFonts w:cs="Arial"/>
                <w:b/>
                <w:sz w:val="20"/>
                <w:szCs w:val="20"/>
              </w:rPr>
            </w:pPr>
            <w:r w:rsidRPr="001765A2">
              <w:rPr>
                <w:rFonts w:cs="Arial"/>
                <w:b/>
                <w:sz w:val="20"/>
                <w:szCs w:val="20"/>
              </w:rPr>
              <w:t>Date Issued</w:t>
            </w:r>
          </w:p>
        </w:tc>
        <w:tc>
          <w:tcPr>
            <w:tcW w:w="3266" w:type="pct"/>
            <w:gridSpan w:val="2"/>
            <w:shd w:val="clear" w:color="auto" w:fill="FFFFFF" w:themeFill="background1"/>
          </w:tcPr>
          <w:p w14:paraId="238E6EB0" w14:textId="77777777" w:rsidR="00170DA6" w:rsidRDefault="00170DA6" w:rsidP="00325330">
            <w:pPr>
              <w:rPr>
                <w:rFonts w:cs="Arial"/>
                <w:szCs w:val="16"/>
              </w:rPr>
            </w:pPr>
          </w:p>
        </w:tc>
      </w:tr>
      <w:tr w:rsidR="00170DA6" w:rsidRPr="00683A0C" w14:paraId="545DBFAF" w14:textId="77777777" w:rsidTr="00884F8C">
        <w:tc>
          <w:tcPr>
            <w:tcW w:w="1734" w:type="pct"/>
            <w:shd w:val="clear" w:color="auto" w:fill="84B8DA"/>
          </w:tcPr>
          <w:p w14:paraId="6CFC4D35" w14:textId="77777777" w:rsidR="00170DA6" w:rsidRPr="001765A2" w:rsidRDefault="00170DA6" w:rsidP="00884F8C">
            <w:pPr>
              <w:rPr>
                <w:rFonts w:cs="Arial"/>
                <w:b/>
                <w:sz w:val="20"/>
                <w:szCs w:val="20"/>
              </w:rPr>
            </w:pPr>
            <w:r w:rsidRPr="001765A2">
              <w:rPr>
                <w:rFonts w:cs="Arial"/>
                <w:b/>
                <w:sz w:val="20"/>
                <w:szCs w:val="20"/>
              </w:rPr>
              <w:t>Comms Ref(s)</w:t>
            </w:r>
          </w:p>
        </w:tc>
        <w:tc>
          <w:tcPr>
            <w:tcW w:w="3266" w:type="pct"/>
            <w:gridSpan w:val="2"/>
            <w:shd w:val="clear" w:color="auto" w:fill="FFFFFF" w:themeFill="background1"/>
          </w:tcPr>
          <w:p w14:paraId="262AD5EE" w14:textId="77777777" w:rsidR="00170DA6" w:rsidRDefault="00170DA6" w:rsidP="00325330">
            <w:pPr>
              <w:rPr>
                <w:rFonts w:cs="Arial"/>
                <w:szCs w:val="16"/>
              </w:rPr>
            </w:pPr>
          </w:p>
        </w:tc>
      </w:tr>
      <w:tr w:rsidR="00170DA6" w:rsidRPr="00683A0C" w14:paraId="79F89850" w14:textId="77777777" w:rsidTr="00884F8C">
        <w:tc>
          <w:tcPr>
            <w:tcW w:w="1734" w:type="pct"/>
            <w:shd w:val="clear" w:color="auto" w:fill="84B8DA"/>
          </w:tcPr>
          <w:p w14:paraId="2B8F8D91" w14:textId="77777777" w:rsidR="00170DA6" w:rsidRPr="001765A2" w:rsidRDefault="00170DA6" w:rsidP="00884F8C">
            <w:pPr>
              <w:rPr>
                <w:rFonts w:cs="Arial"/>
                <w:b/>
                <w:sz w:val="20"/>
                <w:szCs w:val="20"/>
              </w:rPr>
            </w:pPr>
            <w:r w:rsidRPr="001765A2">
              <w:rPr>
                <w:rFonts w:cs="Arial"/>
                <w:b/>
                <w:sz w:val="20"/>
                <w:szCs w:val="20"/>
              </w:rPr>
              <w:t>Number of Responses</w:t>
            </w:r>
          </w:p>
        </w:tc>
        <w:tc>
          <w:tcPr>
            <w:tcW w:w="3266" w:type="pct"/>
            <w:gridSpan w:val="2"/>
            <w:shd w:val="clear" w:color="auto" w:fill="FFFFFF" w:themeFill="background1"/>
          </w:tcPr>
          <w:p w14:paraId="3D36CA38" w14:textId="77777777" w:rsidR="00170DA6" w:rsidRDefault="00170DA6" w:rsidP="00325330">
            <w:pPr>
              <w:rPr>
                <w:rFonts w:cs="Arial"/>
                <w:szCs w:val="16"/>
              </w:rPr>
            </w:pPr>
          </w:p>
        </w:tc>
      </w:tr>
      <w:tr w:rsidR="00170DA6" w:rsidRPr="00683A0C" w14:paraId="5B7C9655" w14:textId="77777777" w:rsidTr="0082337B">
        <w:tc>
          <w:tcPr>
            <w:tcW w:w="5000" w:type="pct"/>
            <w:gridSpan w:val="3"/>
            <w:shd w:val="clear" w:color="auto" w:fill="84B8DA"/>
          </w:tcPr>
          <w:p w14:paraId="50F82A53" w14:textId="77777777" w:rsidR="00170DA6" w:rsidRPr="00683A0C" w:rsidRDefault="00170DA6" w:rsidP="00BE012C">
            <w:pPr>
              <w:rPr>
                <w:rFonts w:ascii="Arial" w:hAnsi="Arial" w:cs="Arial"/>
                <w:sz w:val="20"/>
                <w:szCs w:val="16"/>
              </w:rPr>
            </w:pPr>
            <w:r w:rsidRPr="00683A0C">
              <w:rPr>
                <w:rFonts w:ascii="Arial" w:hAnsi="Arial" w:cs="Arial"/>
                <w:b/>
                <w:sz w:val="20"/>
                <w:szCs w:val="16"/>
              </w:rPr>
              <w:t xml:space="preserve">Section </w:t>
            </w:r>
            <w:r>
              <w:rPr>
                <w:rFonts w:ascii="Arial" w:hAnsi="Arial" w:cs="Arial"/>
                <w:b/>
                <w:sz w:val="20"/>
                <w:szCs w:val="16"/>
              </w:rPr>
              <w:t>A8</w:t>
            </w:r>
            <w:r w:rsidRPr="00683A0C">
              <w:rPr>
                <w:rFonts w:ascii="Arial" w:hAnsi="Arial" w:cs="Arial"/>
                <w:b/>
                <w:sz w:val="20"/>
                <w:szCs w:val="16"/>
              </w:rPr>
              <w:t>: DSC Voting Outcome</w:t>
            </w:r>
          </w:p>
        </w:tc>
      </w:tr>
      <w:tr w:rsidR="00170DA6" w:rsidRPr="00683A0C" w14:paraId="25705D05" w14:textId="77777777" w:rsidTr="0082337B">
        <w:tc>
          <w:tcPr>
            <w:tcW w:w="1734" w:type="pct"/>
            <w:shd w:val="clear" w:color="auto" w:fill="84B8DA"/>
          </w:tcPr>
          <w:p w14:paraId="55A00F19" w14:textId="77777777" w:rsidR="00170DA6" w:rsidRPr="00683A0C" w:rsidRDefault="00170DA6" w:rsidP="0082337B">
            <w:pPr>
              <w:rPr>
                <w:rFonts w:ascii="Arial" w:hAnsi="Arial" w:cs="Arial"/>
                <w:b/>
                <w:sz w:val="20"/>
                <w:szCs w:val="16"/>
              </w:rPr>
            </w:pPr>
            <w:r w:rsidRPr="00683A0C">
              <w:rPr>
                <w:rFonts w:ascii="Arial" w:hAnsi="Arial" w:cs="Arial"/>
                <w:b/>
                <w:sz w:val="20"/>
                <w:szCs w:val="16"/>
              </w:rPr>
              <w:t xml:space="preserve">Solution Voting </w:t>
            </w:r>
          </w:p>
        </w:tc>
        <w:tc>
          <w:tcPr>
            <w:tcW w:w="3266" w:type="pct"/>
            <w:gridSpan w:val="2"/>
          </w:tcPr>
          <w:p w14:paraId="78701236" w14:textId="1103AB9C" w:rsidR="00170DA6" w:rsidRPr="00683A0C" w:rsidRDefault="00AE20AD" w:rsidP="0082337B">
            <w:pPr>
              <w:rPr>
                <w:rFonts w:ascii="Arial" w:hAnsi="Arial" w:cs="Arial"/>
                <w:sz w:val="20"/>
                <w:szCs w:val="16"/>
              </w:rPr>
            </w:pPr>
            <w:sdt>
              <w:sdtPr>
                <w:rPr>
                  <w:rFonts w:cs="Arial"/>
                  <w:color w:val="000000" w:themeColor="text1"/>
                </w:rPr>
                <w:id w:val="-1063404020"/>
                <w14:checkbox>
                  <w14:checked w14:val="1"/>
                  <w14:checkedState w14:val="2612" w14:font="MS Gothic"/>
                  <w14:uncheckedState w14:val="2610" w14:font="MS Gothic"/>
                </w14:checkbox>
              </w:sdtPr>
              <w:sdtEndPr/>
              <w:sdtContent>
                <w:r w:rsidR="004F0D91">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Shipper                                      Approve </w:t>
            </w:r>
          </w:p>
          <w:p w14:paraId="7E77A38A" w14:textId="74A87AFE" w:rsidR="00170DA6" w:rsidRPr="00683A0C" w:rsidRDefault="00AE20AD" w:rsidP="0082337B">
            <w:pPr>
              <w:tabs>
                <w:tab w:val="right" w:pos="6224"/>
              </w:tabs>
              <w:rPr>
                <w:rFonts w:ascii="Arial" w:hAnsi="Arial" w:cs="Arial"/>
                <w:sz w:val="20"/>
                <w:szCs w:val="16"/>
              </w:rPr>
            </w:pPr>
            <w:sdt>
              <w:sdtPr>
                <w:rPr>
                  <w:rFonts w:cs="Arial"/>
                  <w:color w:val="000000" w:themeColor="text1"/>
                </w:rPr>
                <w:id w:val="337426193"/>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National Grid Transmission       NA</w:t>
            </w:r>
            <w:r w:rsidR="00170DA6" w:rsidRPr="00683A0C">
              <w:rPr>
                <w:rFonts w:ascii="Arial" w:hAnsi="Arial" w:cs="Arial"/>
                <w:sz w:val="20"/>
                <w:szCs w:val="16"/>
              </w:rPr>
              <w:tab/>
            </w:r>
          </w:p>
          <w:p w14:paraId="4EC9E423" w14:textId="523C1E72" w:rsidR="00170DA6" w:rsidRPr="00683A0C" w:rsidRDefault="00AE20AD" w:rsidP="0082337B">
            <w:pPr>
              <w:rPr>
                <w:rFonts w:ascii="Arial" w:hAnsi="Arial" w:cs="Arial"/>
                <w:sz w:val="20"/>
                <w:szCs w:val="16"/>
              </w:rPr>
            </w:pPr>
            <w:sdt>
              <w:sdtPr>
                <w:rPr>
                  <w:rFonts w:cs="Arial"/>
                  <w:color w:val="000000" w:themeColor="text1"/>
                </w:rPr>
                <w:id w:val="1351910390"/>
                <w14:checkbox>
                  <w14:checked w14:val="0"/>
                  <w14:checkedState w14:val="2612" w14:font="MS Gothic"/>
                  <w14:uncheckedState w14:val="2610" w14:font="MS Gothic"/>
                </w14:checkbox>
              </w:sdtPr>
              <w:sdtEndPr/>
              <w:sdtContent>
                <w:r w:rsidR="00170DA6">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Distribution Network Operator   </w:t>
            </w:r>
            <w:r w:rsidR="004F0D91">
              <w:rPr>
                <w:rFonts w:ascii="Arial" w:hAnsi="Arial" w:cs="Arial"/>
                <w:sz w:val="20"/>
                <w:szCs w:val="16"/>
              </w:rPr>
              <w:t>NA</w:t>
            </w:r>
          </w:p>
          <w:p w14:paraId="3241E80F" w14:textId="73458FAA" w:rsidR="00170DA6" w:rsidRPr="00683A0C" w:rsidRDefault="00AE20AD" w:rsidP="004F0D91">
            <w:pPr>
              <w:rPr>
                <w:rFonts w:ascii="Arial" w:hAnsi="Arial" w:cs="Arial"/>
                <w:sz w:val="20"/>
                <w:szCs w:val="16"/>
              </w:rPr>
            </w:pPr>
            <w:sdt>
              <w:sdtPr>
                <w:rPr>
                  <w:rFonts w:cs="Arial"/>
                  <w:color w:val="000000" w:themeColor="text1"/>
                </w:rPr>
                <w:id w:val="-408383642"/>
                <w14:checkbox>
                  <w14:checked w14:val="1"/>
                  <w14:checkedState w14:val="2612" w14:font="MS Gothic"/>
                  <w14:uncheckedState w14:val="2610" w14:font="MS Gothic"/>
                </w14:checkbox>
              </w:sdtPr>
              <w:sdtEndPr/>
              <w:sdtContent>
                <w:r w:rsidR="004F0D91">
                  <w:rPr>
                    <w:rFonts w:ascii="MS Gothic" w:eastAsia="MS Gothic" w:hAnsi="MS Gothic" w:cs="Arial" w:hint="eastAsia"/>
                    <w:color w:val="000000" w:themeColor="text1"/>
                  </w:rPr>
                  <w:t>☒</w:t>
                </w:r>
              </w:sdtContent>
            </w:sdt>
            <w:r w:rsidR="00170DA6" w:rsidRPr="00683A0C" w:rsidDel="00F90C37">
              <w:rPr>
                <w:rFonts w:ascii="MS Gothic" w:eastAsia="MS Gothic" w:hAnsi="MS Gothic" w:cs="MS Gothic" w:hint="eastAsia"/>
                <w:sz w:val="20"/>
                <w:szCs w:val="16"/>
              </w:rPr>
              <w:t xml:space="preserve"> </w:t>
            </w:r>
            <w:r w:rsidR="00170DA6" w:rsidRPr="00683A0C">
              <w:rPr>
                <w:rFonts w:ascii="Arial" w:hAnsi="Arial" w:cs="Arial"/>
                <w:sz w:val="20"/>
                <w:szCs w:val="16"/>
              </w:rPr>
              <w:t xml:space="preserve"> </w:t>
            </w:r>
            <w:r w:rsidR="00170DA6">
              <w:rPr>
                <w:rFonts w:ascii="Arial" w:hAnsi="Arial" w:cs="Arial"/>
                <w:sz w:val="20"/>
                <w:szCs w:val="16"/>
              </w:rPr>
              <w:t>IGT</w:t>
            </w:r>
            <w:r w:rsidR="00170DA6" w:rsidRPr="00683A0C">
              <w:rPr>
                <w:rFonts w:ascii="Arial" w:hAnsi="Arial" w:cs="Arial"/>
                <w:sz w:val="20"/>
                <w:szCs w:val="16"/>
              </w:rPr>
              <w:t xml:space="preserve">                     </w:t>
            </w:r>
            <w:r w:rsidR="004F0D91">
              <w:rPr>
                <w:rFonts w:ascii="Arial" w:hAnsi="Arial" w:cs="Arial"/>
                <w:sz w:val="20"/>
                <w:szCs w:val="16"/>
              </w:rPr>
              <w:t xml:space="preserve">                        Approve</w:t>
            </w:r>
          </w:p>
        </w:tc>
      </w:tr>
      <w:tr w:rsidR="00170DA6" w:rsidRPr="00683A0C" w14:paraId="4961167D" w14:textId="77777777" w:rsidTr="0082337B">
        <w:tc>
          <w:tcPr>
            <w:tcW w:w="1734" w:type="pct"/>
            <w:shd w:val="clear" w:color="auto" w:fill="84B8DA"/>
          </w:tcPr>
          <w:p w14:paraId="62AD4CED" w14:textId="77777777" w:rsidR="00170DA6" w:rsidRPr="00683A0C" w:rsidRDefault="00170DA6" w:rsidP="0082337B">
            <w:pPr>
              <w:rPr>
                <w:rFonts w:ascii="Arial" w:hAnsi="Arial" w:cs="Arial"/>
                <w:b/>
                <w:sz w:val="20"/>
                <w:szCs w:val="16"/>
              </w:rPr>
            </w:pPr>
            <w:r w:rsidRPr="00683A0C">
              <w:rPr>
                <w:rFonts w:ascii="Arial" w:hAnsi="Arial" w:cs="Arial"/>
                <w:b/>
                <w:sz w:val="20"/>
                <w:szCs w:val="16"/>
              </w:rPr>
              <w:t xml:space="preserve">Meeting Date </w:t>
            </w:r>
          </w:p>
        </w:tc>
        <w:tc>
          <w:tcPr>
            <w:tcW w:w="3266" w:type="pct"/>
            <w:gridSpan w:val="2"/>
          </w:tcPr>
          <w:p w14:paraId="2D6CFE36" w14:textId="77777777" w:rsidR="00170DA6" w:rsidRPr="00683A0C" w:rsidRDefault="00170DA6" w:rsidP="0082337B">
            <w:pPr>
              <w:rPr>
                <w:rFonts w:ascii="Arial" w:hAnsi="Arial" w:cs="Arial"/>
                <w:sz w:val="20"/>
                <w:szCs w:val="16"/>
              </w:rPr>
            </w:pPr>
            <w:r w:rsidRPr="00683A0C">
              <w:rPr>
                <w:rFonts w:ascii="Arial" w:hAnsi="Arial" w:cs="Arial"/>
                <w:sz w:val="20"/>
                <w:szCs w:val="16"/>
              </w:rPr>
              <w:t>XX/XX/XXXX</w:t>
            </w:r>
          </w:p>
        </w:tc>
      </w:tr>
      <w:tr w:rsidR="00170DA6" w:rsidRPr="00683A0C" w14:paraId="3EABDFAB" w14:textId="77777777" w:rsidTr="0082337B">
        <w:tc>
          <w:tcPr>
            <w:tcW w:w="1734" w:type="pct"/>
            <w:shd w:val="clear" w:color="auto" w:fill="84B8DA"/>
          </w:tcPr>
          <w:p w14:paraId="2CA88E15" w14:textId="77777777" w:rsidR="00170DA6" w:rsidRPr="00683A0C" w:rsidRDefault="00170DA6" w:rsidP="0082337B">
            <w:pPr>
              <w:rPr>
                <w:rFonts w:ascii="Arial" w:hAnsi="Arial" w:cs="Arial"/>
                <w:b/>
                <w:sz w:val="20"/>
                <w:szCs w:val="16"/>
              </w:rPr>
            </w:pPr>
            <w:r w:rsidRPr="00683A0C">
              <w:rPr>
                <w:rFonts w:ascii="Arial" w:hAnsi="Arial" w:cs="Arial"/>
                <w:b/>
                <w:sz w:val="20"/>
                <w:szCs w:val="16"/>
              </w:rPr>
              <w:t>Release Date</w:t>
            </w:r>
          </w:p>
        </w:tc>
        <w:tc>
          <w:tcPr>
            <w:tcW w:w="3266" w:type="pct"/>
            <w:gridSpan w:val="2"/>
          </w:tcPr>
          <w:p w14:paraId="595F78D8" w14:textId="77777777" w:rsidR="00170DA6" w:rsidRPr="00683A0C" w:rsidRDefault="00170DA6" w:rsidP="0082337B">
            <w:pPr>
              <w:rPr>
                <w:rFonts w:ascii="Arial" w:hAnsi="Arial" w:cs="Arial"/>
                <w:sz w:val="20"/>
                <w:szCs w:val="16"/>
              </w:rPr>
            </w:pPr>
            <w:r w:rsidRPr="00683A0C">
              <w:rPr>
                <w:rFonts w:ascii="Arial" w:hAnsi="Arial" w:cs="Arial"/>
                <w:sz w:val="20"/>
                <w:szCs w:val="16"/>
              </w:rPr>
              <w:t>Release X: Feb / Jun / Nov XX or Adhoc DD/MM/YYYY or NA</w:t>
            </w:r>
          </w:p>
        </w:tc>
      </w:tr>
      <w:tr w:rsidR="00170DA6" w:rsidRPr="00683A0C" w14:paraId="537F3EB6" w14:textId="77777777" w:rsidTr="0082337B">
        <w:tc>
          <w:tcPr>
            <w:tcW w:w="1734" w:type="pct"/>
            <w:tcBorders>
              <w:bottom w:val="single" w:sz="4" w:space="0" w:color="auto"/>
            </w:tcBorders>
            <w:shd w:val="clear" w:color="auto" w:fill="84B8DA"/>
          </w:tcPr>
          <w:p w14:paraId="62B07DDC" w14:textId="77777777" w:rsidR="00170DA6" w:rsidRPr="00683A0C" w:rsidRDefault="00170DA6" w:rsidP="0082337B">
            <w:pPr>
              <w:rPr>
                <w:rFonts w:ascii="Arial" w:hAnsi="Arial" w:cs="Arial"/>
                <w:b/>
                <w:sz w:val="20"/>
                <w:szCs w:val="16"/>
              </w:rPr>
            </w:pPr>
            <w:r w:rsidRPr="00683A0C">
              <w:rPr>
                <w:rFonts w:ascii="Arial" w:hAnsi="Arial" w:cs="Arial"/>
                <w:b/>
                <w:sz w:val="20"/>
                <w:szCs w:val="16"/>
              </w:rPr>
              <w:t xml:space="preserve">Overall Outcome </w:t>
            </w:r>
          </w:p>
        </w:tc>
        <w:tc>
          <w:tcPr>
            <w:tcW w:w="3266" w:type="pct"/>
            <w:gridSpan w:val="2"/>
            <w:tcBorders>
              <w:bottom w:val="single" w:sz="4" w:space="0" w:color="auto"/>
            </w:tcBorders>
          </w:tcPr>
          <w:p w14:paraId="27D9397D" w14:textId="77777777" w:rsidR="00170DA6" w:rsidRPr="00683A0C" w:rsidRDefault="00170DA6" w:rsidP="0082337B">
            <w:pPr>
              <w:rPr>
                <w:rFonts w:ascii="Arial" w:hAnsi="Arial" w:cs="Arial"/>
                <w:sz w:val="20"/>
                <w:szCs w:val="16"/>
              </w:rPr>
            </w:pPr>
            <w:r w:rsidRPr="00683A0C">
              <w:rPr>
                <w:rFonts w:ascii="Arial" w:hAnsi="Arial" w:cs="Arial"/>
                <w:sz w:val="20"/>
                <w:szCs w:val="16"/>
              </w:rPr>
              <w:t xml:space="preserve">Approved for Release X / Rejected </w:t>
            </w:r>
          </w:p>
        </w:tc>
      </w:tr>
    </w:tbl>
    <w:p w14:paraId="53959ED6" w14:textId="77777777" w:rsidR="00B84F80" w:rsidRDefault="00B84F80" w:rsidP="00B84F80">
      <w:pPr>
        <w:pStyle w:val="XoParagraph"/>
      </w:pPr>
    </w:p>
    <w:p w14:paraId="2DFB65F7" w14:textId="77777777" w:rsidR="004872D4" w:rsidRDefault="00B84F80" w:rsidP="00B84F80">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Pr>
          <w:rFonts w:cs="Arial"/>
          <w:b/>
          <w:sz w:val="22"/>
          <w:szCs w:val="22"/>
        </w:rPr>
        <w:t xml:space="preserve"> </w:t>
      </w:r>
      <w:hyperlink r:id="rId15" w:history="1">
        <w:r w:rsidRPr="003022F8">
          <w:rPr>
            <w:rStyle w:val="Hyperlink"/>
            <w:rFonts w:cs="Arial"/>
            <w:b/>
            <w:color w:val="0070C0"/>
            <w:sz w:val="22"/>
            <w:szCs w:val="22"/>
          </w:rPr>
          <w:t>mailto:box.xoserve.portfoliooffice@xoserve.com</w:t>
        </w:r>
      </w:hyperlink>
    </w:p>
    <w:p w14:paraId="20836FA0" w14:textId="77777777" w:rsidR="00B84F80" w:rsidRPr="00647E18" w:rsidRDefault="00B84F80" w:rsidP="00B84F80">
      <w:pPr>
        <w:pStyle w:val="XoParagraph"/>
        <w:rPr>
          <w:b/>
        </w:rPr>
      </w:pPr>
      <w:r w:rsidRPr="00647E18">
        <w:rPr>
          <w:b/>
        </w:rPr>
        <w:t>Document Version History</w:t>
      </w:r>
    </w:p>
    <w:tbl>
      <w:tblPr>
        <w:tblStyle w:val="TableGrid"/>
        <w:tblW w:w="5522" w:type="pct"/>
        <w:tblInd w:w="-459" w:type="dxa"/>
        <w:tblLook w:val="04A0" w:firstRow="1" w:lastRow="0" w:firstColumn="1" w:lastColumn="0" w:noHBand="0" w:noVBand="1"/>
      </w:tblPr>
      <w:tblGrid>
        <w:gridCol w:w="1820"/>
        <w:gridCol w:w="1684"/>
        <w:gridCol w:w="1217"/>
        <w:gridCol w:w="1538"/>
        <w:gridCol w:w="3948"/>
      </w:tblGrid>
      <w:tr w:rsidR="00B84F80" w:rsidRPr="00762849" w14:paraId="15E294B7" w14:textId="77777777" w:rsidTr="00884F8C">
        <w:trPr>
          <w:trHeight w:val="611"/>
        </w:trPr>
        <w:tc>
          <w:tcPr>
            <w:tcW w:w="902" w:type="pct"/>
            <w:shd w:val="clear" w:color="auto" w:fill="84B8DA"/>
            <w:vAlign w:val="center"/>
          </w:tcPr>
          <w:p w14:paraId="6D5E1E1F" w14:textId="77777777" w:rsidR="00B84F80" w:rsidRPr="007B4360" w:rsidRDefault="00B84F80" w:rsidP="00884F8C">
            <w:pPr>
              <w:jc w:val="center"/>
              <w:rPr>
                <w:rFonts w:ascii="Arial" w:hAnsi="Arial" w:cs="Arial"/>
                <w:b/>
                <w:sz w:val="20"/>
                <w:szCs w:val="20"/>
              </w:rPr>
            </w:pPr>
            <w:r w:rsidRPr="007B4360">
              <w:rPr>
                <w:rFonts w:ascii="Arial" w:hAnsi="Arial" w:cs="Arial"/>
                <w:b/>
                <w:sz w:val="20"/>
                <w:szCs w:val="20"/>
              </w:rPr>
              <w:t>Version</w:t>
            </w:r>
          </w:p>
        </w:tc>
        <w:tc>
          <w:tcPr>
            <w:tcW w:w="835" w:type="pct"/>
            <w:shd w:val="clear" w:color="auto" w:fill="84B8DA"/>
            <w:vAlign w:val="center"/>
          </w:tcPr>
          <w:p w14:paraId="4EB672AA" w14:textId="77777777" w:rsidR="00B84F80" w:rsidRPr="007B4360" w:rsidRDefault="00B84F80" w:rsidP="00884F8C">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84B8DA"/>
            <w:vAlign w:val="center"/>
          </w:tcPr>
          <w:p w14:paraId="4859B0B6" w14:textId="77777777" w:rsidR="00B84F80" w:rsidRPr="007B4360" w:rsidRDefault="00B84F80" w:rsidP="00884F8C">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84B8DA"/>
            <w:vAlign w:val="center"/>
          </w:tcPr>
          <w:p w14:paraId="33DCFE80" w14:textId="77777777" w:rsidR="00B84F80" w:rsidRPr="007B4360" w:rsidRDefault="00B84F80" w:rsidP="00884F8C">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84B8DA"/>
            <w:vAlign w:val="center"/>
          </w:tcPr>
          <w:p w14:paraId="401C39CF" w14:textId="77777777" w:rsidR="00B84F80" w:rsidRPr="007B4360" w:rsidRDefault="00B84F80" w:rsidP="00884F8C">
            <w:pPr>
              <w:jc w:val="center"/>
              <w:rPr>
                <w:rFonts w:ascii="Arial" w:hAnsi="Arial" w:cs="Arial"/>
                <w:b/>
                <w:sz w:val="20"/>
                <w:szCs w:val="20"/>
              </w:rPr>
            </w:pPr>
            <w:r w:rsidRPr="007B4360">
              <w:rPr>
                <w:rFonts w:ascii="Arial" w:hAnsi="Arial" w:cs="Arial"/>
                <w:b/>
                <w:sz w:val="20"/>
                <w:szCs w:val="20"/>
              </w:rPr>
              <w:t>Summary of Changes</w:t>
            </w:r>
          </w:p>
        </w:tc>
      </w:tr>
      <w:tr w:rsidR="00B84F80" w:rsidRPr="007B4360" w14:paraId="1C285E9D" w14:textId="77777777" w:rsidTr="00884F8C">
        <w:tc>
          <w:tcPr>
            <w:tcW w:w="902" w:type="pct"/>
          </w:tcPr>
          <w:p w14:paraId="306FF424" w14:textId="5B136840" w:rsidR="00B84F80" w:rsidRPr="007B4360" w:rsidRDefault="00D22CFC" w:rsidP="00884F8C">
            <w:pPr>
              <w:jc w:val="center"/>
              <w:rPr>
                <w:rFonts w:ascii="Arial" w:hAnsi="Arial" w:cs="Arial"/>
                <w:sz w:val="20"/>
                <w:szCs w:val="20"/>
              </w:rPr>
            </w:pPr>
            <w:r>
              <w:rPr>
                <w:rFonts w:ascii="Arial" w:hAnsi="Arial" w:cs="Arial"/>
                <w:sz w:val="20"/>
                <w:szCs w:val="20"/>
              </w:rPr>
              <w:t>1.0</w:t>
            </w:r>
          </w:p>
        </w:tc>
        <w:tc>
          <w:tcPr>
            <w:tcW w:w="835" w:type="pct"/>
          </w:tcPr>
          <w:p w14:paraId="51F5E3BE" w14:textId="129352DE" w:rsidR="00B84F80" w:rsidRPr="007B4360" w:rsidRDefault="00D22CFC" w:rsidP="00884F8C">
            <w:pPr>
              <w:jc w:val="center"/>
              <w:rPr>
                <w:rFonts w:ascii="Arial" w:hAnsi="Arial" w:cs="Arial"/>
                <w:sz w:val="20"/>
                <w:szCs w:val="20"/>
              </w:rPr>
            </w:pPr>
            <w:r>
              <w:rPr>
                <w:rFonts w:ascii="Arial" w:hAnsi="Arial" w:cs="Arial"/>
                <w:sz w:val="20"/>
                <w:szCs w:val="20"/>
              </w:rPr>
              <w:t>Draft</w:t>
            </w:r>
          </w:p>
        </w:tc>
        <w:tc>
          <w:tcPr>
            <w:tcW w:w="556" w:type="pct"/>
          </w:tcPr>
          <w:p w14:paraId="612EC19E" w14:textId="44FF9269" w:rsidR="00B84F80" w:rsidRPr="007B4360" w:rsidRDefault="00D22CFC" w:rsidP="00884F8C">
            <w:pPr>
              <w:jc w:val="center"/>
              <w:rPr>
                <w:rFonts w:ascii="Arial" w:hAnsi="Arial" w:cs="Arial"/>
                <w:sz w:val="20"/>
                <w:szCs w:val="20"/>
              </w:rPr>
            </w:pPr>
            <w:r>
              <w:rPr>
                <w:rFonts w:ascii="Arial" w:hAnsi="Arial" w:cs="Arial"/>
                <w:sz w:val="20"/>
                <w:szCs w:val="20"/>
              </w:rPr>
              <w:t>31/07/2018</w:t>
            </w:r>
          </w:p>
        </w:tc>
        <w:tc>
          <w:tcPr>
            <w:tcW w:w="763" w:type="pct"/>
          </w:tcPr>
          <w:p w14:paraId="59C6C32E" w14:textId="1BA09B1E" w:rsidR="00B84F80" w:rsidRPr="007B4360" w:rsidRDefault="00D22CFC" w:rsidP="00884F8C">
            <w:pPr>
              <w:jc w:val="center"/>
              <w:rPr>
                <w:rFonts w:ascii="Arial" w:hAnsi="Arial" w:cs="Arial"/>
                <w:sz w:val="20"/>
                <w:szCs w:val="20"/>
              </w:rPr>
            </w:pPr>
            <w:r>
              <w:rPr>
                <w:rFonts w:ascii="Arial" w:hAnsi="Arial" w:cs="Arial"/>
                <w:sz w:val="20"/>
                <w:szCs w:val="20"/>
              </w:rPr>
              <w:t>Simon Harris</w:t>
            </w:r>
          </w:p>
        </w:tc>
        <w:tc>
          <w:tcPr>
            <w:tcW w:w="1944" w:type="pct"/>
          </w:tcPr>
          <w:p w14:paraId="393AB46C" w14:textId="54E09ACD" w:rsidR="00B84F80" w:rsidRPr="007B4360" w:rsidRDefault="00DC600F" w:rsidP="00884F8C">
            <w:pPr>
              <w:jc w:val="center"/>
              <w:rPr>
                <w:rFonts w:ascii="Arial" w:hAnsi="Arial" w:cs="Arial"/>
                <w:sz w:val="20"/>
                <w:szCs w:val="20"/>
              </w:rPr>
            </w:pPr>
            <w:r>
              <w:rPr>
                <w:rFonts w:ascii="Arial" w:hAnsi="Arial" w:cs="Arial"/>
                <w:sz w:val="20"/>
                <w:szCs w:val="20"/>
              </w:rPr>
              <w:t>CP form completed and to be sent</w:t>
            </w:r>
          </w:p>
        </w:tc>
      </w:tr>
      <w:tr w:rsidR="004F0D91" w:rsidRPr="007B4360" w14:paraId="5189E38D" w14:textId="77777777" w:rsidTr="00884F8C">
        <w:tc>
          <w:tcPr>
            <w:tcW w:w="902" w:type="pct"/>
          </w:tcPr>
          <w:p w14:paraId="08C5B05F" w14:textId="213CA9EC" w:rsidR="004F0D91" w:rsidRPr="004F0D91" w:rsidRDefault="004F0D91" w:rsidP="00884F8C">
            <w:pPr>
              <w:jc w:val="center"/>
              <w:rPr>
                <w:rFonts w:ascii="Arial" w:hAnsi="Arial" w:cs="Arial"/>
                <w:sz w:val="20"/>
                <w:szCs w:val="20"/>
              </w:rPr>
            </w:pPr>
            <w:r w:rsidRPr="004F0D91">
              <w:rPr>
                <w:rFonts w:ascii="Arial" w:hAnsi="Arial" w:cs="Arial"/>
                <w:sz w:val="20"/>
                <w:szCs w:val="20"/>
              </w:rPr>
              <w:t>2.0</w:t>
            </w:r>
          </w:p>
        </w:tc>
        <w:tc>
          <w:tcPr>
            <w:tcW w:w="835" w:type="pct"/>
          </w:tcPr>
          <w:p w14:paraId="230BEBD4" w14:textId="2F4F7B3B" w:rsidR="004F0D91" w:rsidRPr="004F0D91" w:rsidRDefault="004F0D91" w:rsidP="00884F8C">
            <w:pPr>
              <w:jc w:val="center"/>
              <w:rPr>
                <w:rFonts w:ascii="Arial" w:hAnsi="Arial" w:cs="Arial"/>
                <w:sz w:val="20"/>
                <w:szCs w:val="20"/>
              </w:rPr>
            </w:pPr>
            <w:r w:rsidRPr="004F0D91">
              <w:rPr>
                <w:rFonts w:ascii="Arial" w:hAnsi="Arial" w:cs="Arial"/>
                <w:sz w:val="20"/>
                <w:szCs w:val="20"/>
              </w:rPr>
              <w:t>Approved at ChMC to proceed to DSG</w:t>
            </w:r>
          </w:p>
        </w:tc>
        <w:tc>
          <w:tcPr>
            <w:tcW w:w="556" w:type="pct"/>
          </w:tcPr>
          <w:p w14:paraId="1B62EA27" w14:textId="06338FBB" w:rsidR="004F0D91" w:rsidRPr="004F0D91" w:rsidRDefault="004F0D91" w:rsidP="00884F8C">
            <w:pPr>
              <w:jc w:val="center"/>
              <w:rPr>
                <w:rFonts w:ascii="Arial" w:hAnsi="Arial" w:cs="Arial"/>
                <w:sz w:val="20"/>
                <w:szCs w:val="20"/>
              </w:rPr>
            </w:pPr>
            <w:r w:rsidRPr="004F0D91">
              <w:rPr>
                <w:rFonts w:ascii="Arial" w:hAnsi="Arial" w:cs="Arial"/>
                <w:sz w:val="20"/>
                <w:szCs w:val="20"/>
              </w:rPr>
              <w:t>12/09/2018</w:t>
            </w:r>
          </w:p>
        </w:tc>
        <w:tc>
          <w:tcPr>
            <w:tcW w:w="763" w:type="pct"/>
          </w:tcPr>
          <w:p w14:paraId="3CBD8E3E" w14:textId="031DBDDF" w:rsidR="004F0D91" w:rsidRPr="004F0D91" w:rsidRDefault="004F0D91" w:rsidP="00884F8C">
            <w:pPr>
              <w:jc w:val="center"/>
              <w:rPr>
                <w:rFonts w:ascii="Arial" w:hAnsi="Arial" w:cs="Arial"/>
                <w:sz w:val="20"/>
                <w:szCs w:val="20"/>
              </w:rPr>
            </w:pPr>
            <w:r w:rsidRPr="004F0D91">
              <w:rPr>
                <w:rFonts w:ascii="Arial" w:hAnsi="Arial" w:cs="Arial"/>
                <w:sz w:val="20"/>
                <w:szCs w:val="20"/>
              </w:rPr>
              <w:t>Simon Harris</w:t>
            </w:r>
          </w:p>
        </w:tc>
        <w:tc>
          <w:tcPr>
            <w:tcW w:w="1944" w:type="pct"/>
          </w:tcPr>
          <w:p w14:paraId="4F06C394" w14:textId="79948DDB" w:rsidR="004F0D91" w:rsidRPr="004F0D91" w:rsidRDefault="004F0D91" w:rsidP="00884F8C">
            <w:pPr>
              <w:jc w:val="center"/>
              <w:rPr>
                <w:rFonts w:ascii="Arial" w:hAnsi="Arial" w:cs="Arial"/>
                <w:sz w:val="20"/>
                <w:szCs w:val="20"/>
              </w:rPr>
            </w:pPr>
            <w:r w:rsidRPr="004F0D91">
              <w:rPr>
                <w:rFonts w:ascii="Arial" w:hAnsi="Arial" w:cs="Arial"/>
                <w:sz w:val="20"/>
                <w:szCs w:val="20"/>
              </w:rPr>
              <w:t>ChMC comments added following meeting on 12th September</w:t>
            </w:r>
            <w:r w:rsidR="00665179">
              <w:rPr>
                <w:rFonts w:ascii="Arial" w:hAnsi="Arial" w:cs="Arial"/>
                <w:sz w:val="20"/>
                <w:szCs w:val="20"/>
              </w:rPr>
              <w:t xml:space="preserve"> (Section A8 and A7)</w:t>
            </w:r>
          </w:p>
        </w:tc>
      </w:tr>
    </w:tbl>
    <w:p w14:paraId="53C27C88" w14:textId="77777777" w:rsidR="00B84F80" w:rsidRDefault="00B84F80" w:rsidP="00B84F80">
      <w:pPr>
        <w:pStyle w:val="XoParagraph"/>
      </w:pPr>
      <w:bookmarkStart w:id="3" w:name="_GoBack"/>
      <w:bookmarkEnd w:id="3"/>
    </w:p>
    <w:p w14:paraId="673062E4" w14:textId="77777777" w:rsidR="00B84F80" w:rsidRPr="00647E18" w:rsidRDefault="00B84F80" w:rsidP="00B84F80">
      <w:pPr>
        <w:pStyle w:val="XoParagraph"/>
        <w:shd w:val="clear" w:color="auto" w:fill="FFFFFF" w:themeFill="background1"/>
        <w:rPr>
          <w:b/>
        </w:rPr>
      </w:pPr>
      <w:r w:rsidRPr="00647E18">
        <w:rPr>
          <w:b/>
        </w:rPr>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B84F80" w:rsidRPr="00762849" w14:paraId="1A112665" w14:textId="77777777" w:rsidTr="004167E4">
        <w:trPr>
          <w:trHeight w:val="611"/>
        </w:trPr>
        <w:tc>
          <w:tcPr>
            <w:tcW w:w="892" w:type="pct"/>
            <w:tcBorders>
              <w:bottom w:val="single" w:sz="4" w:space="0" w:color="auto"/>
            </w:tcBorders>
            <w:shd w:val="clear" w:color="auto" w:fill="84B8DA"/>
            <w:vAlign w:val="center"/>
          </w:tcPr>
          <w:p w14:paraId="464EBDD6" w14:textId="77777777" w:rsidR="00B84F80" w:rsidRPr="003022F8" w:rsidRDefault="00B84F80" w:rsidP="00884F8C">
            <w:pPr>
              <w:shd w:val="clear" w:color="auto" w:fill="84B8DA"/>
              <w:jc w:val="center"/>
              <w:rPr>
                <w:rFonts w:ascii="Arial" w:hAnsi="Arial" w:cs="Arial"/>
                <w:b/>
              </w:rPr>
            </w:pPr>
            <w:r w:rsidRPr="003022F8">
              <w:rPr>
                <w:rFonts w:ascii="Arial" w:hAnsi="Arial" w:cs="Arial"/>
                <w:b/>
              </w:rPr>
              <w:t>Version</w:t>
            </w:r>
          </w:p>
        </w:tc>
        <w:tc>
          <w:tcPr>
            <w:tcW w:w="825" w:type="pct"/>
            <w:tcBorders>
              <w:bottom w:val="single" w:sz="4" w:space="0" w:color="auto"/>
            </w:tcBorders>
            <w:shd w:val="clear" w:color="auto" w:fill="84B8DA"/>
            <w:vAlign w:val="center"/>
          </w:tcPr>
          <w:p w14:paraId="55D5A1FE" w14:textId="77777777" w:rsidR="00B84F80" w:rsidRPr="003022F8" w:rsidRDefault="00B84F80" w:rsidP="00884F8C">
            <w:pPr>
              <w:shd w:val="clear" w:color="auto" w:fill="84B8DA"/>
              <w:jc w:val="center"/>
              <w:rPr>
                <w:rFonts w:ascii="Arial" w:hAnsi="Arial" w:cs="Arial"/>
                <w:b/>
              </w:rPr>
            </w:pPr>
            <w:r w:rsidRPr="003022F8">
              <w:rPr>
                <w:rFonts w:ascii="Arial" w:hAnsi="Arial" w:cs="Arial"/>
                <w:b/>
              </w:rPr>
              <w:t>Status</w:t>
            </w:r>
          </w:p>
        </w:tc>
        <w:tc>
          <w:tcPr>
            <w:tcW w:w="596" w:type="pct"/>
            <w:tcBorders>
              <w:bottom w:val="single" w:sz="4" w:space="0" w:color="auto"/>
            </w:tcBorders>
            <w:shd w:val="clear" w:color="auto" w:fill="84B8DA"/>
            <w:vAlign w:val="center"/>
          </w:tcPr>
          <w:p w14:paraId="7FB472A6" w14:textId="77777777" w:rsidR="00B84F80" w:rsidRPr="003022F8" w:rsidRDefault="00B84F80" w:rsidP="00884F8C">
            <w:pPr>
              <w:shd w:val="clear" w:color="auto" w:fill="84B8DA"/>
              <w:jc w:val="center"/>
              <w:rPr>
                <w:rFonts w:ascii="Arial" w:hAnsi="Arial" w:cs="Arial"/>
                <w:b/>
              </w:rPr>
            </w:pPr>
            <w:r w:rsidRPr="003022F8">
              <w:rPr>
                <w:rFonts w:ascii="Arial" w:hAnsi="Arial" w:cs="Arial"/>
                <w:b/>
              </w:rPr>
              <w:t>Date</w:t>
            </w:r>
          </w:p>
        </w:tc>
        <w:tc>
          <w:tcPr>
            <w:tcW w:w="753" w:type="pct"/>
            <w:tcBorders>
              <w:bottom w:val="single" w:sz="4" w:space="0" w:color="auto"/>
            </w:tcBorders>
            <w:shd w:val="clear" w:color="auto" w:fill="84B8DA"/>
            <w:vAlign w:val="center"/>
          </w:tcPr>
          <w:p w14:paraId="489F414A" w14:textId="77777777" w:rsidR="00B84F80" w:rsidRPr="003022F8" w:rsidRDefault="00B84F80" w:rsidP="00884F8C">
            <w:pPr>
              <w:shd w:val="clear" w:color="auto" w:fill="84B8DA"/>
              <w:jc w:val="center"/>
              <w:rPr>
                <w:rFonts w:ascii="Arial" w:hAnsi="Arial" w:cs="Arial"/>
                <w:b/>
              </w:rPr>
            </w:pPr>
            <w:r w:rsidRPr="003022F8">
              <w:rPr>
                <w:rFonts w:ascii="Arial" w:hAnsi="Arial" w:cs="Arial"/>
                <w:b/>
              </w:rPr>
              <w:t>Author(s)</w:t>
            </w:r>
          </w:p>
        </w:tc>
        <w:tc>
          <w:tcPr>
            <w:tcW w:w="1934" w:type="pct"/>
            <w:tcBorders>
              <w:bottom w:val="single" w:sz="4" w:space="0" w:color="auto"/>
            </w:tcBorders>
            <w:shd w:val="clear" w:color="auto" w:fill="84B8DA"/>
            <w:vAlign w:val="center"/>
          </w:tcPr>
          <w:p w14:paraId="20989ECF" w14:textId="77777777" w:rsidR="00B84F80" w:rsidRPr="007B4360" w:rsidRDefault="00B84F80" w:rsidP="00884F8C">
            <w:pPr>
              <w:shd w:val="clear" w:color="auto" w:fill="84B8DA"/>
              <w:jc w:val="center"/>
              <w:rPr>
                <w:rFonts w:ascii="Arial" w:hAnsi="Arial" w:cs="Arial"/>
                <w:b/>
                <w:sz w:val="20"/>
                <w:szCs w:val="20"/>
              </w:rPr>
            </w:pPr>
            <w:r w:rsidRPr="007B4360">
              <w:rPr>
                <w:rFonts w:ascii="Arial" w:hAnsi="Arial" w:cs="Arial"/>
                <w:b/>
                <w:sz w:val="20"/>
                <w:szCs w:val="20"/>
              </w:rPr>
              <w:t>Summary of Changes</w:t>
            </w:r>
          </w:p>
        </w:tc>
      </w:tr>
      <w:tr w:rsidR="00B84F80" w:rsidRPr="00762849" w14:paraId="71ABA6CA" w14:textId="77777777" w:rsidTr="004167E4">
        <w:trPr>
          <w:trHeight w:val="611"/>
        </w:trPr>
        <w:tc>
          <w:tcPr>
            <w:tcW w:w="892" w:type="pct"/>
            <w:shd w:val="clear" w:color="auto" w:fill="FFFFFF" w:themeFill="background1"/>
            <w:vAlign w:val="center"/>
          </w:tcPr>
          <w:p w14:paraId="1EFAB734" w14:textId="77777777" w:rsidR="00B84F80" w:rsidRPr="009C19BA" w:rsidRDefault="004167E4" w:rsidP="00884F8C">
            <w:pPr>
              <w:jc w:val="center"/>
              <w:rPr>
                <w:rFonts w:cs="Arial"/>
                <w:sz w:val="20"/>
              </w:rPr>
            </w:pPr>
            <w:r>
              <w:rPr>
                <w:rFonts w:cs="Arial"/>
                <w:sz w:val="20"/>
              </w:rPr>
              <w:lastRenderedPageBreak/>
              <w:t>3.0</w:t>
            </w:r>
          </w:p>
        </w:tc>
        <w:tc>
          <w:tcPr>
            <w:tcW w:w="825" w:type="pct"/>
            <w:shd w:val="clear" w:color="auto" w:fill="FFFFFF" w:themeFill="background1"/>
            <w:vAlign w:val="center"/>
          </w:tcPr>
          <w:p w14:paraId="1352F672" w14:textId="77777777" w:rsidR="00B84F80" w:rsidRPr="009C19BA" w:rsidRDefault="00653296" w:rsidP="00653296">
            <w:pPr>
              <w:jc w:val="center"/>
              <w:rPr>
                <w:rFonts w:cs="Arial"/>
                <w:sz w:val="20"/>
              </w:rPr>
            </w:pPr>
            <w:r>
              <w:rPr>
                <w:rFonts w:cs="Arial"/>
                <w:sz w:val="20"/>
              </w:rPr>
              <w:t>Approved</w:t>
            </w:r>
          </w:p>
        </w:tc>
        <w:tc>
          <w:tcPr>
            <w:tcW w:w="596" w:type="pct"/>
            <w:shd w:val="clear" w:color="auto" w:fill="FFFFFF" w:themeFill="background1"/>
            <w:vAlign w:val="center"/>
          </w:tcPr>
          <w:p w14:paraId="70C541DD" w14:textId="77777777" w:rsidR="00B84F80" w:rsidRPr="009C19BA" w:rsidRDefault="00653296" w:rsidP="00884F8C">
            <w:pPr>
              <w:jc w:val="center"/>
              <w:rPr>
                <w:rFonts w:cs="Arial"/>
                <w:sz w:val="20"/>
              </w:rPr>
            </w:pPr>
            <w:r>
              <w:rPr>
                <w:rFonts w:cs="Arial"/>
                <w:sz w:val="20"/>
              </w:rPr>
              <w:t>17/04</w:t>
            </w:r>
            <w:r w:rsidR="00B84F80" w:rsidRPr="009C19BA">
              <w:rPr>
                <w:rFonts w:cs="Arial"/>
                <w:sz w:val="20"/>
              </w:rPr>
              <w:t>/2018</w:t>
            </w:r>
          </w:p>
        </w:tc>
        <w:tc>
          <w:tcPr>
            <w:tcW w:w="753" w:type="pct"/>
            <w:shd w:val="clear" w:color="auto" w:fill="FFFFFF" w:themeFill="background1"/>
            <w:vAlign w:val="center"/>
          </w:tcPr>
          <w:p w14:paraId="5A7C9BF1" w14:textId="77777777" w:rsidR="00B84F80" w:rsidRPr="009C19BA" w:rsidRDefault="00B84F80" w:rsidP="00884F8C">
            <w:pPr>
              <w:jc w:val="center"/>
              <w:rPr>
                <w:rFonts w:cs="Arial"/>
                <w:sz w:val="20"/>
              </w:rPr>
            </w:pPr>
            <w:r w:rsidRPr="009C19BA">
              <w:rPr>
                <w:rFonts w:cs="Arial"/>
                <w:sz w:val="20"/>
              </w:rPr>
              <w:t>Emma Smith</w:t>
            </w:r>
          </w:p>
        </w:tc>
        <w:tc>
          <w:tcPr>
            <w:tcW w:w="1934" w:type="pct"/>
            <w:shd w:val="clear" w:color="auto" w:fill="FFFFFF" w:themeFill="background1"/>
            <w:vAlign w:val="center"/>
          </w:tcPr>
          <w:p w14:paraId="797752AD" w14:textId="77777777" w:rsidR="00B84F80" w:rsidRPr="009C19BA" w:rsidRDefault="00653296" w:rsidP="00884F8C">
            <w:pPr>
              <w:rPr>
                <w:rFonts w:cs="Arial"/>
                <w:sz w:val="20"/>
              </w:rPr>
            </w:pPr>
            <w:r>
              <w:rPr>
                <w:rFonts w:cs="Arial"/>
                <w:sz w:val="20"/>
              </w:rPr>
              <w:t>Template approved at ChMC on 11</w:t>
            </w:r>
            <w:r w:rsidRPr="00653296">
              <w:rPr>
                <w:rFonts w:cs="Arial"/>
                <w:sz w:val="20"/>
                <w:vertAlign w:val="superscript"/>
              </w:rPr>
              <w:t>th</w:t>
            </w:r>
            <w:r>
              <w:rPr>
                <w:rFonts w:cs="Arial"/>
                <w:sz w:val="20"/>
              </w:rPr>
              <w:t xml:space="preserve"> July</w:t>
            </w:r>
          </w:p>
        </w:tc>
      </w:tr>
    </w:tbl>
    <w:p w14:paraId="612A7B9B" w14:textId="36450EFA" w:rsidR="004951D8" w:rsidRDefault="004951D8" w:rsidP="006A724E">
      <w:pPr>
        <w:rPr>
          <w:rFonts w:asciiTheme="minorHAnsi" w:hAnsiTheme="minorHAnsi" w:cstheme="minorHAnsi"/>
          <w:b/>
        </w:rPr>
      </w:pPr>
    </w:p>
    <w:p w14:paraId="3ACD0282" w14:textId="77777777" w:rsidR="004951D8" w:rsidRDefault="004951D8" w:rsidP="004951D8">
      <w:pPr>
        <w:jc w:val="center"/>
        <w:rPr>
          <w:rFonts w:cs="Arial"/>
          <w:b/>
          <w:color w:val="3E5AA8" w:themeColor="accent1"/>
          <w:sz w:val="22"/>
          <w:szCs w:val="22"/>
        </w:rPr>
      </w:pPr>
      <w:r>
        <w:rPr>
          <w:rFonts w:asciiTheme="majorHAnsi" w:hAnsiTheme="majorHAnsi" w:cstheme="majorHAnsi"/>
          <w:b/>
          <w:color w:val="3E5AA8"/>
          <w:sz w:val="60"/>
          <w:szCs w:val="60"/>
        </w:rPr>
        <w:t>Appendix 1</w:t>
      </w:r>
    </w:p>
    <w:p w14:paraId="65E5F8CF" w14:textId="77777777" w:rsidR="004951D8" w:rsidRDefault="004951D8" w:rsidP="004951D8">
      <w:pPr>
        <w:jc w:val="center"/>
        <w:rPr>
          <w:rFonts w:cs="Arial"/>
          <w:b/>
          <w:color w:val="3E5AA8" w:themeColor="accent1"/>
          <w:sz w:val="22"/>
          <w:szCs w:val="22"/>
        </w:rPr>
      </w:pPr>
      <w:r>
        <w:rPr>
          <w:rFonts w:cs="Arial"/>
          <w:b/>
          <w:color w:val="3E5AA8" w:themeColor="accent1"/>
          <w:sz w:val="22"/>
          <w:szCs w:val="22"/>
        </w:rPr>
        <w:t xml:space="preserve">Change Prioritisation Variables </w:t>
      </w:r>
    </w:p>
    <w:p w14:paraId="42871742" w14:textId="77777777" w:rsidR="004951D8" w:rsidRPr="00D0145E" w:rsidRDefault="004951D8" w:rsidP="004951D8">
      <w:pPr>
        <w:jc w:val="center"/>
        <w:rPr>
          <w:rFonts w:cs="Arial"/>
          <w:color w:val="3E5AA8" w:themeColor="accent1"/>
        </w:rPr>
      </w:pPr>
      <w:r>
        <w:rPr>
          <w:rFonts w:cs="Arial"/>
          <w:color w:val="3E5AA8" w:themeColor="accent1"/>
        </w:rPr>
        <w:t xml:space="preserve">Xoserve </w:t>
      </w:r>
      <w:r w:rsidRPr="00D0145E">
        <w:rPr>
          <w:rFonts w:cs="Arial"/>
          <w:color w:val="3E5AA8" w:themeColor="accent1"/>
        </w:rPr>
        <w:t>use</w:t>
      </w:r>
      <w:r>
        <w:rPr>
          <w:rFonts w:cs="Arial"/>
          <w:color w:val="3E5AA8" w:themeColor="accent1"/>
        </w:rPr>
        <w:t xml:space="preserve">s </w:t>
      </w:r>
      <w:r w:rsidRPr="00D0145E">
        <w:rPr>
          <w:rFonts w:cs="Arial"/>
          <w:color w:val="3E5AA8" w:themeColor="accent1"/>
        </w:rPr>
        <w:t>the following variables set for each and every change wit</w:t>
      </w:r>
      <w:r>
        <w:rPr>
          <w:rFonts w:cs="Arial"/>
          <w:color w:val="3E5AA8" w:themeColor="accent1"/>
        </w:rPr>
        <w:t xml:space="preserve">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p>
    <w:tbl>
      <w:tblPr>
        <w:tblStyle w:val="TableGrid"/>
        <w:tblpPr w:leftFromText="180" w:rightFromText="180" w:vertAnchor="text" w:horzAnchor="margin" w:tblpXSpec="center" w:tblpY="277"/>
        <w:tblW w:w="10173" w:type="dxa"/>
        <w:tblLook w:val="04A0" w:firstRow="1" w:lastRow="0" w:firstColumn="1" w:lastColumn="0" w:noHBand="0" w:noVBand="1"/>
      </w:tblPr>
      <w:tblGrid>
        <w:gridCol w:w="3510"/>
        <w:gridCol w:w="6663"/>
      </w:tblGrid>
      <w:tr w:rsidR="004951D8" w:rsidRPr="00611C25" w14:paraId="37223D85" w14:textId="77777777" w:rsidTr="00132E0E">
        <w:trPr>
          <w:trHeight w:val="75"/>
        </w:trPr>
        <w:tc>
          <w:tcPr>
            <w:tcW w:w="3510" w:type="dxa"/>
            <w:shd w:val="clear" w:color="auto" w:fill="D6DCF0" w:themeFill="accent1" w:themeFillTint="33"/>
          </w:tcPr>
          <w:p w14:paraId="539414B2" w14:textId="77777777" w:rsidR="004951D8" w:rsidRPr="004935D2" w:rsidRDefault="004951D8" w:rsidP="00132E0E">
            <w:pPr>
              <w:rPr>
                <w:rFonts w:ascii="Arial" w:hAnsi="Arial" w:cs="Arial"/>
                <w:b/>
                <w:bCs/>
                <w:iCs/>
                <w:sz w:val="20"/>
                <w:szCs w:val="20"/>
                <w:lang w:val="en-US"/>
              </w:rPr>
            </w:pPr>
            <w:r>
              <w:rPr>
                <w:rFonts w:ascii="Arial" w:hAnsi="Arial" w:cs="Arial"/>
                <w:b/>
                <w:bCs/>
                <w:iCs/>
                <w:sz w:val="20"/>
                <w:szCs w:val="20"/>
                <w:lang w:val="en-US"/>
              </w:rPr>
              <w:t xml:space="preserve">Change Driver Type </w:t>
            </w:r>
          </w:p>
        </w:tc>
        <w:tc>
          <w:tcPr>
            <w:tcW w:w="6663" w:type="dxa"/>
          </w:tcPr>
          <w:p w14:paraId="72EAC2B5" w14:textId="77777777" w:rsidR="004951D8" w:rsidRPr="004E7EC9" w:rsidRDefault="00AE20AD" w:rsidP="00132E0E">
            <w:pPr>
              <w:tabs>
                <w:tab w:val="left" w:pos="1650"/>
              </w:tabs>
              <w:rPr>
                <w:rFonts w:ascii="Arial" w:hAnsi="Arial" w:cs="Arial"/>
                <w:color w:val="000000" w:themeColor="text1"/>
                <w:sz w:val="20"/>
                <w:szCs w:val="20"/>
              </w:rPr>
            </w:pPr>
            <w:sdt>
              <w:sdtPr>
                <w:rPr>
                  <w:rFonts w:cs="Arial"/>
                  <w:color w:val="000000" w:themeColor="text1"/>
                </w:rPr>
                <w:id w:val="-700314827"/>
                <w14:checkbox>
                  <w14:checked w14:val="0"/>
                  <w14:checkedState w14:val="2612" w14:font="MS Gothic"/>
                  <w14:uncheckedState w14:val="2610" w14:font="MS Gothic"/>
                </w14:checkbox>
              </w:sdtPr>
              <w:sdtEndPr/>
              <w:sdtContent>
                <w:r w:rsidR="004951D8" w:rsidRPr="004E7EC9">
                  <w:rPr>
                    <w:rFonts w:ascii="MS Gothic" w:eastAsia="MS Gothic" w:hAnsi="MS Gothic" w:cs="Arial" w:hint="eastAsia"/>
                    <w:color w:val="000000" w:themeColor="text1"/>
                    <w:sz w:val="20"/>
                    <w:szCs w:val="20"/>
                  </w:rPr>
                  <w:t>☐</w:t>
                </w:r>
              </w:sdtContent>
            </w:sdt>
            <w:r w:rsidR="004951D8" w:rsidRPr="004E7EC9">
              <w:rPr>
                <w:rFonts w:ascii="Arial" w:hAnsi="Arial" w:cs="Arial"/>
                <w:color w:val="000000" w:themeColor="text1"/>
                <w:sz w:val="20"/>
                <w:szCs w:val="20"/>
              </w:rPr>
              <w:t xml:space="preserve"> CMA Order                      </w:t>
            </w:r>
            <w:sdt>
              <w:sdtPr>
                <w:rPr>
                  <w:rFonts w:cs="Arial"/>
                  <w:color w:val="000000" w:themeColor="text1"/>
                </w:rPr>
                <w:id w:val="-521002829"/>
                <w14:checkbox>
                  <w14:checked w14:val="0"/>
                  <w14:checkedState w14:val="2612" w14:font="MS Gothic"/>
                  <w14:uncheckedState w14:val="2610" w14:font="MS Gothic"/>
                </w14:checkbox>
              </w:sdtPr>
              <w:sdtEndPr/>
              <w:sdtContent>
                <w:r w:rsidR="004951D8" w:rsidRPr="004E7EC9">
                  <w:rPr>
                    <w:rFonts w:ascii="MS Gothic" w:eastAsia="MS Gothic" w:hAnsi="MS Gothic" w:cs="Arial" w:hint="eastAsia"/>
                    <w:color w:val="000000" w:themeColor="text1"/>
                    <w:sz w:val="20"/>
                    <w:szCs w:val="20"/>
                  </w:rPr>
                  <w:t>☐</w:t>
                </w:r>
              </w:sdtContent>
            </w:sdt>
            <w:r w:rsidR="004951D8" w:rsidRPr="004E7EC9">
              <w:rPr>
                <w:rFonts w:ascii="Arial" w:hAnsi="Arial" w:cs="Arial"/>
                <w:color w:val="000000" w:themeColor="text1"/>
                <w:sz w:val="20"/>
                <w:szCs w:val="20"/>
              </w:rPr>
              <w:t xml:space="preserve"> MOD / Ofgem </w:t>
            </w:r>
          </w:p>
          <w:p w14:paraId="333C95FC" w14:textId="77777777" w:rsidR="004951D8" w:rsidRPr="004E7EC9" w:rsidRDefault="00AE20AD" w:rsidP="00132E0E">
            <w:pPr>
              <w:tabs>
                <w:tab w:val="left" w:pos="1650"/>
              </w:tabs>
              <w:rPr>
                <w:rFonts w:ascii="Arial" w:hAnsi="Arial" w:cs="Arial"/>
                <w:color w:val="000000" w:themeColor="text1"/>
                <w:sz w:val="20"/>
                <w:szCs w:val="20"/>
              </w:rPr>
            </w:pPr>
            <w:sdt>
              <w:sdtPr>
                <w:rPr>
                  <w:rFonts w:cs="Arial"/>
                  <w:color w:val="000000" w:themeColor="text1"/>
                </w:rPr>
                <w:id w:val="-1065492823"/>
                <w14:checkbox>
                  <w14:checked w14:val="0"/>
                  <w14:checkedState w14:val="2612" w14:font="MS Gothic"/>
                  <w14:uncheckedState w14:val="2610" w14:font="MS Gothic"/>
                </w14:checkbox>
              </w:sdtPr>
              <w:sdtEndPr/>
              <w:sdtContent>
                <w:r w:rsidR="004951D8" w:rsidRPr="004E7EC9">
                  <w:rPr>
                    <w:rFonts w:ascii="MS Gothic" w:eastAsia="MS Gothic" w:hAnsi="MS Gothic" w:cs="Arial" w:hint="eastAsia"/>
                    <w:color w:val="000000" w:themeColor="text1"/>
                    <w:sz w:val="20"/>
                    <w:szCs w:val="20"/>
                  </w:rPr>
                  <w:t>☐</w:t>
                </w:r>
              </w:sdtContent>
            </w:sdt>
            <w:r w:rsidR="004951D8" w:rsidRPr="004E7EC9">
              <w:rPr>
                <w:rFonts w:ascii="Arial" w:hAnsi="Arial" w:cs="Arial"/>
                <w:color w:val="000000" w:themeColor="text1"/>
                <w:sz w:val="20"/>
                <w:szCs w:val="20"/>
              </w:rPr>
              <w:t xml:space="preserve"> EU Legislation                 </w:t>
            </w:r>
            <w:sdt>
              <w:sdtPr>
                <w:rPr>
                  <w:rFonts w:cs="Arial"/>
                  <w:color w:val="000000" w:themeColor="text1"/>
                </w:rPr>
                <w:id w:val="2135373263"/>
                <w14:checkbox>
                  <w14:checked w14:val="0"/>
                  <w14:checkedState w14:val="2612" w14:font="MS Gothic"/>
                  <w14:uncheckedState w14:val="2610" w14:font="MS Gothic"/>
                </w14:checkbox>
              </w:sdtPr>
              <w:sdtEndPr/>
              <w:sdtContent>
                <w:r w:rsidR="004951D8" w:rsidRPr="004E7EC9">
                  <w:rPr>
                    <w:rFonts w:ascii="MS Gothic" w:eastAsia="MS Gothic" w:hAnsi="MS Gothic" w:cs="Arial" w:hint="eastAsia"/>
                    <w:color w:val="000000" w:themeColor="text1"/>
                    <w:sz w:val="20"/>
                    <w:szCs w:val="20"/>
                  </w:rPr>
                  <w:t>☐</w:t>
                </w:r>
              </w:sdtContent>
            </w:sdt>
            <w:r w:rsidR="004951D8" w:rsidRPr="004E7EC9">
              <w:rPr>
                <w:rFonts w:ascii="Arial" w:hAnsi="Arial" w:cs="Arial"/>
                <w:color w:val="000000" w:themeColor="text1"/>
                <w:sz w:val="20"/>
                <w:szCs w:val="20"/>
              </w:rPr>
              <w:t xml:space="preserve"> License Condition </w:t>
            </w:r>
          </w:p>
          <w:p w14:paraId="3652C4AE" w14:textId="34CDFEEF" w:rsidR="004951D8" w:rsidRPr="004E7EC9" w:rsidRDefault="00AE20AD" w:rsidP="00132E0E">
            <w:pPr>
              <w:tabs>
                <w:tab w:val="left" w:pos="2565"/>
              </w:tabs>
              <w:rPr>
                <w:rFonts w:ascii="Arial" w:hAnsi="Arial" w:cs="Arial"/>
                <w:color w:val="000000" w:themeColor="text1"/>
                <w:sz w:val="20"/>
                <w:szCs w:val="20"/>
              </w:rPr>
            </w:pPr>
            <w:sdt>
              <w:sdtPr>
                <w:rPr>
                  <w:rFonts w:cs="Arial"/>
                  <w:color w:val="000000" w:themeColor="text1"/>
                </w:rPr>
                <w:id w:val="-1516295767"/>
                <w14:checkbox>
                  <w14:checked w14:val="0"/>
                  <w14:checkedState w14:val="2612" w14:font="MS Gothic"/>
                  <w14:uncheckedState w14:val="2610" w14:font="MS Gothic"/>
                </w14:checkbox>
              </w:sdtPr>
              <w:sdtEndPr/>
              <w:sdtContent>
                <w:r w:rsidR="004951D8" w:rsidRPr="004E7EC9">
                  <w:rPr>
                    <w:rFonts w:ascii="MS Gothic" w:eastAsia="MS Gothic" w:hAnsi="MS Gothic" w:cs="Arial" w:hint="eastAsia"/>
                    <w:color w:val="000000" w:themeColor="text1"/>
                    <w:sz w:val="20"/>
                    <w:szCs w:val="20"/>
                  </w:rPr>
                  <w:t>☐</w:t>
                </w:r>
              </w:sdtContent>
            </w:sdt>
            <w:r w:rsidR="004951D8" w:rsidRPr="004E7EC9">
              <w:rPr>
                <w:rFonts w:ascii="Arial" w:hAnsi="Arial" w:cs="Arial"/>
                <w:color w:val="000000" w:themeColor="text1"/>
                <w:sz w:val="20"/>
                <w:szCs w:val="20"/>
              </w:rPr>
              <w:t xml:space="preserve"> BEIS                                </w:t>
            </w:r>
            <w:sdt>
              <w:sdtPr>
                <w:rPr>
                  <w:rFonts w:cs="Arial"/>
                  <w:color w:val="000000" w:themeColor="text1"/>
                </w:rPr>
                <w:id w:val="747777362"/>
                <w14:checkbox>
                  <w14:checked w14:val="1"/>
                  <w14:checkedState w14:val="2612" w14:font="MS Gothic"/>
                  <w14:uncheckedState w14:val="2610" w14:font="MS Gothic"/>
                </w14:checkbox>
              </w:sdtPr>
              <w:sdtEndPr/>
              <w:sdtContent>
                <w:r w:rsidR="004951D8">
                  <w:rPr>
                    <w:rFonts w:ascii="MS Gothic" w:eastAsia="MS Gothic" w:hAnsi="MS Gothic" w:cs="Arial" w:hint="eastAsia"/>
                    <w:color w:val="000000" w:themeColor="text1"/>
                  </w:rPr>
                  <w:t>☒</w:t>
                </w:r>
              </w:sdtContent>
            </w:sdt>
            <w:r w:rsidR="004951D8" w:rsidRPr="004E7EC9">
              <w:rPr>
                <w:rFonts w:ascii="Arial" w:hAnsi="Arial" w:cs="Arial"/>
                <w:color w:val="000000" w:themeColor="text1"/>
                <w:sz w:val="20"/>
                <w:szCs w:val="20"/>
              </w:rPr>
              <w:t xml:space="preserve"> ChMC endorsed Change Proposal </w:t>
            </w:r>
          </w:p>
          <w:p w14:paraId="205022C7" w14:textId="77777777" w:rsidR="004951D8" w:rsidRDefault="00AE20AD" w:rsidP="00132E0E">
            <w:pPr>
              <w:tabs>
                <w:tab w:val="left" w:pos="1650"/>
              </w:tabs>
              <w:rPr>
                <w:rFonts w:ascii="Arial" w:hAnsi="Arial" w:cs="Arial"/>
                <w:color w:val="000000" w:themeColor="text1"/>
                <w:sz w:val="20"/>
                <w:szCs w:val="20"/>
              </w:rPr>
            </w:pPr>
            <w:sdt>
              <w:sdtPr>
                <w:rPr>
                  <w:rFonts w:cs="Arial"/>
                  <w:color w:val="000000" w:themeColor="text1"/>
                </w:rPr>
                <w:id w:val="-173349321"/>
                <w14:checkbox>
                  <w14:checked w14:val="0"/>
                  <w14:checkedState w14:val="2612" w14:font="MS Gothic"/>
                  <w14:uncheckedState w14:val="2610" w14:font="MS Gothic"/>
                </w14:checkbox>
              </w:sdtPr>
              <w:sdtEndPr/>
              <w:sdtContent>
                <w:r w:rsidR="004951D8" w:rsidRPr="004E7EC9">
                  <w:rPr>
                    <w:rFonts w:ascii="MS Gothic" w:eastAsia="MS Gothic" w:hAnsi="MS Gothic" w:cs="Arial" w:hint="eastAsia"/>
                    <w:color w:val="000000" w:themeColor="text1"/>
                    <w:sz w:val="20"/>
                    <w:szCs w:val="20"/>
                  </w:rPr>
                  <w:t>☐</w:t>
                </w:r>
              </w:sdtContent>
            </w:sdt>
            <w:r w:rsidR="004951D8" w:rsidRPr="004E7EC9">
              <w:rPr>
                <w:rFonts w:ascii="Arial" w:hAnsi="Arial" w:cs="Arial"/>
                <w:color w:val="000000" w:themeColor="text1"/>
                <w:sz w:val="20"/>
                <w:szCs w:val="20"/>
              </w:rPr>
              <w:t xml:space="preserve"> SPAA Change Proposal </w:t>
            </w:r>
            <w:r w:rsidR="004951D8" w:rsidRPr="004E7EC9">
              <w:rPr>
                <w:rFonts w:cs="Arial"/>
                <w:color w:val="000000" w:themeColor="text1"/>
                <w:sz w:val="20"/>
                <w:szCs w:val="20"/>
              </w:rPr>
              <w:t xml:space="preserve"> </w:t>
            </w:r>
            <w:sdt>
              <w:sdtPr>
                <w:rPr>
                  <w:rFonts w:cs="Arial"/>
                  <w:color w:val="000000" w:themeColor="text1"/>
                </w:rPr>
                <w:id w:val="-989941954"/>
                <w14:checkbox>
                  <w14:checked w14:val="0"/>
                  <w14:checkedState w14:val="2612" w14:font="MS Gothic"/>
                  <w14:uncheckedState w14:val="2610" w14:font="MS Gothic"/>
                </w14:checkbox>
              </w:sdtPr>
              <w:sdtEndPr/>
              <w:sdtContent>
                <w:r w:rsidR="004951D8" w:rsidRPr="004E7EC9">
                  <w:rPr>
                    <w:rFonts w:ascii="MS Gothic" w:eastAsia="MS Gothic" w:hAnsi="MS Gothic" w:cs="Arial" w:hint="eastAsia"/>
                    <w:color w:val="000000" w:themeColor="text1"/>
                    <w:sz w:val="20"/>
                    <w:szCs w:val="20"/>
                  </w:rPr>
                  <w:t>☐</w:t>
                </w:r>
              </w:sdtContent>
            </w:sdt>
            <w:r w:rsidR="004951D8" w:rsidRPr="004E7EC9">
              <w:rPr>
                <w:rFonts w:ascii="Arial" w:hAnsi="Arial" w:cs="Arial"/>
                <w:color w:val="000000" w:themeColor="text1"/>
                <w:sz w:val="20"/>
                <w:szCs w:val="20"/>
              </w:rPr>
              <w:t xml:space="preserve"> Additional or 3</w:t>
            </w:r>
            <w:r w:rsidR="004951D8" w:rsidRPr="004E7EC9">
              <w:rPr>
                <w:rFonts w:ascii="Arial" w:hAnsi="Arial" w:cs="Arial"/>
                <w:color w:val="000000" w:themeColor="text1"/>
                <w:sz w:val="20"/>
                <w:szCs w:val="20"/>
                <w:vertAlign w:val="superscript"/>
              </w:rPr>
              <w:t>rd</w:t>
            </w:r>
            <w:r w:rsidR="004951D8" w:rsidRPr="004E7EC9">
              <w:rPr>
                <w:rFonts w:ascii="Arial" w:hAnsi="Arial" w:cs="Arial"/>
                <w:color w:val="000000" w:themeColor="text1"/>
                <w:sz w:val="20"/>
                <w:szCs w:val="20"/>
              </w:rPr>
              <w:t xml:space="preserve"> Party Service Request </w:t>
            </w:r>
          </w:p>
          <w:p w14:paraId="3D52DE6C" w14:textId="77777777" w:rsidR="004951D8" w:rsidRDefault="00AE20AD" w:rsidP="00132E0E">
            <w:pPr>
              <w:tabs>
                <w:tab w:val="left" w:pos="1650"/>
              </w:tabs>
              <w:rPr>
                <w:rFonts w:ascii="Arial" w:hAnsi="Arial" w:cs="Arial"/>
                <w:i/>
                <w:color w:val="3E5AA8" w:themeColor="accent1"/>
                <w:sz w:val="16"/>
                <w:szCs w:val="16"/>
              </w:rPr>
            </w:pPr>
            <w:sdt>
              <w:sdtPr>
                <w:rPr>
                  <w:rFonts w:eastAsia="MS Gothic" w:cs="Arial"/>
                </w:rPr>
                <w:id w:val="-840319081"/>
                <w14:checkbox>
                  <w14:checked w14:val="0"/>
                  <w14:checkedState w14:val="2612" w14:font="MS Gothic"/>
                  <w14:uncheckedState w14:val="2610" w14:font="MS Gothic"/>
                </w14:checkbox>
              </w:sdtPr>
              <w:sdtEndPr/>
              <w:sdtContent>
                <w:r w:rsidR="004951D8" w:rsidRPr="00AC6F36">
                  <w:rPr>
                    <w:rFonts w:ascii="MS Gothic" w:eastAsia="MS Gothic" w:hAnsi="MS Gothic" w:cs="MS Gothic" w:hint="eastAsia"/>
                    <w:sz w:val="20"/>
                    <w:szCs w:val="20"/>
                  </w:rPr>
                  <w:t>☐</w:t>
                </w:r>
              </w:sdtContent>
            </w:sdt>
            <w:r w:rsidR="004951D8">
              <w:rPr>
                <w:rFonts w:ascii="Arial" w:eastAsia="MS Gothic" w:hAnsi="Arial" w:cs="Arial"/>
                <w:sz w:val="20"/>
                <w:szCs w:val="20"/>
              </w:rPr>
              <w:t xml:space="preserve"> Other</w:t>
            </w:r>
            <w:r w:rsidR="004951D8" w:rsidRPr="009D0DF1">
              <w:rPr>
                <w:rFonts w:ascii="Arial" w:hAnsi="Arial" w:cs="Arial"/>
                <w:i/>
                <w:color w:val="3E5AA8" w:themeColor="accent1"/>
                <w:sz w:val="16"/>
                <w:szCs w:val="16"/>
              </w:rPr>
              <w:t>(please provide details below</w:t>
            </w:r>
            <w:r w:rsidR="004951D8">
              <w:rPr>
                <w:rFonts w:ascii="Arial" w:hAnsi="Arial" w:cs="Arial"/>
                <w:i/>
                <w:color w:val="3E5AA8" w:themeColor="accent1"/>
                <w:sz w:val="16"/>
                <w:szCs w:val="16"/>
              </w:rPr>
              <w:t xml:space="preserve">) </w:t>
            </w:r>
          </w:p>
          <w:p w14:paraId="2F2B9C91" w14:textId="77777777" w:rsidR="004951D8" w:rsidRPr="008D217D" w:rsidRDefault="004951D8" w:rsidP="00132E0E">
            <w:pPr>
              <w:tabs>
                <w:tab w:val="left" w:pos="1650"/>
              </w:tabs>
              <w:rPr>
                <w:rFonts w:ascii="Arial" w:hAnsi="Arial" w:cs="Arial"/>
                <w:color w:val="000000" w:themeColor="text1"/>
                <w:sz w:val="20"/>
                <w:szCs w:val="20"/>
              </w:rPr>
            </w:pPr>
          </w:p>
        </w:tc>
      </w:tr>
      <w:tr w:rsidR="004951D8" w:rsidRPr="00DD59C5" w14:paraId="051F1612" w14:textId="77777777" w:rsidTr="00132E0E">
        <w:trPr>
          <w:trHeight w:val="75"/>
        </w:trPr>
        <w:tc>
          <w:tcPr>
            <w:tcW w:w="3510" w:type="dxa"/>
            <w:shd w:val="clear" w:color="auto" w:fill="D6DCF0" w:themeFill="accent1" w:themeFillTint="33"/>
          </w:tcPr>
          <w:p w14:paraId="379EDECD" w14:textId="77777777" w:rsidR="004951D8" w:rsidRPr="00DD59C5" w:rsidRDefault="004951D8" w:rsidP="00132E0E">
            <w:pPr>
              <w:rPr>
                <w:rFonts w:ascii="Arial" w:hAnsi="Arial" w:cs="Arial"/>
                <w:b/>
                <w:bCs/>
                <w:iCs/>
                <w:sz w:val="20"/>
                <w:szCs w:val="20"/>
                <w:lang w:val="en-US"/>
              </w:rPr>
            </w:pPr>
            <w:r>
              <w:rPr>
                <w:rFonts w:ascii="Arial" w:hAnsi="Arial" w:cs="Arial"/>
                <w:b/>
                <w:bCs/>
                <w:iCs/>
                <w:sz w:val="20"/>
                <w:szCs w:val="20"/>
                <w:lang w:val="en-US"/>
              </w:rPr>
              <w:t>Please select the customer group(s) who would be impacted if the change is not delivered</w:t>
            </w:r>
          </w:p>
        </w:tc>
        <w:tc>
          <w:tcPr>
            <w:tcW w:w="6663" w:type="dxa"/>
          </w:tcPr>
          <w:p w14:paraId="64D61CE3" w14:textId="092AFC6B" w:rsidR="004951D8" w:rsidRPr="00DD59C5" w:rsidRDefault="00AE20AD" w:rsidP="00132E0E">
            <w:pPr>
              <w:tabs>
                <w:tab w:val="left" w:pos="1650"/>
              </w:tabs>
              <w:rPr>
                <w:rFonts w:ascii="Arial" w:hAnsi="Arial" w:cs="Arial"/>
                <w:color w:val="000000" w:themeColor="text1"/>
                <w:sz w:val="20"/>
                <w:szCs w:val="20"/>
              </w:rPr>
            </w:pPr>
            <w:sdt>
              <w:sdtPr>
                <w:rPr>
                  <w:rFonts w:cs="Arial"/>
                  <w:color w:val="000000" w:themeColor="text1"/>
                </w:rPr>
                <w:id w:val="-1470439483"/>
                <w14:checkbox>
                  <w14:checked w14:val="1"/>
                  <w14:checkedState w14:val="2612" w14:font="MS Gothic"/>
                  <w14:uncheckedState w14:val="2610" w14:font="MS Gothic"/>
                </w14:checkbox>
              </w:sdtPr>
              <w:sdtEndPr/>
              <w:sdtContent>
                <w:r w:rsidR="004951D8">
                  <w:rPr>
                    <w:rFonts w:ascii="MS Gothic" w:eastAsia="MS Gothic" w:hAnsi="MS Gothic" w:cs="Arial" w:hint="eastAsia"/>
                    <w:color w:val="000000" w:themeColor="text1"/>
                  </w:rPr>
                  <w:t>☒</w:t>
                </w:r>
              </w:sdtContent>
            </w:sdt>
            <w:r w:rsidR="004951D8">
              <w:rPr>
                <w:rFonts w:ascii="Arial" w:hAnsi="Arial" w:cs="Arial"/>
                <w:color w:val="000000" w:themeColor="text1"/>
                <w:sz w:val="20"/>
                <w:szCs w:val="20"/>
              </w:rPr>
              <w:t xml:space="preserve">Shipper Impact                  </w:t>
            </w:r>
            <w:sdt>
              <w:sdtPr>
                <w:rPr>
                  <w:rFonts w:cs="Arial"/>
                  <w:color w:val="000000" w:themeColor="text1"/>
                </w:rPr>
                <w:id w:val="329949717"/>
                <w14:checkbox>
                  <w14:checked w14:val="0"/>
                  <w14:checkedState w14:val="2612" w14:font="MS Gothic"/>
                  <w14:uncheckedState w14:val="2610" w14:font="MS Gothic"/>
                </w14:checkbox>
              </w:sdtPr>
              <w:sdtEndPr/>
              <w:sdtContent>
                <w:r w:rsidR="004951D8" w:rsidRPr="00DD59C5">
                  <w:rPr>
                    <w:rFonts w:ascii="MS Gothic" w:eastAsia="MS Gothic" w:hAnsi="MS Gothic" w:cs="MS Gothic" w:hint="eastAsia"/>
                    <w:color w:val="000000" w:themeColor="text1"/>
                    <w:sz w:val="20"/>
                    <w:szCs w:val="20"/>
                  </w:rPr>
                  <w:t>☐</w:t>
                </w:r>
              </w:sdtContent>
            </w:sdt>
            <w:r w:rsidR="004951D8">
              <w:rPr>
                <w:rFonts w:ascii="Arial" w:hAnsi="Arial" w:cs="Arial"/>
                <w:color w:val="000000" w:themeColor="text1"/>
                <w:sz w:val="20"/>
                <w:szCs w:val="20"/>
              </w:rPr>
              <w:t xml:space="preserve">iGT Impact </w:t>
            </w:r>
            <w:r w:rsidR="004951D8" w:rsidRPr="00DD59C5">
              <w:rPr>
                <w:rFonts w:ascii="Arial" w:hAnsi="Arial" w:cs="Arial"/>
                <w:color w:val="000000" w:themeColor="text1"/>
                <w:sz w:val="20"/>
                <w:szCs w:val="20"/>
              </w:rPr>
              <w:t xml:space="preserve">         </w:t>
            </w:r>
            <w:sdt>
              <w:sdtPr>
                <w:rPr>
                  <w:rFonts w:cs="Arial"/>
                  <w:color w:val="000000" w:themeColor="text1"/>
                </w:rPr>
                <w:id w:val="2030372530"/>
                <w14:checkbox>
                  <w14:checked w14:val="0"/>
                  <w14:checkedState w14:val="2612" w14:font="MS Gothic"/>
                  <w14:uncheckedState w14:val="2610" w14:font="MS Gothic"/>
                </w14:checkbox>
              </w:sdtPr>
              <w:sdtEndPr/>
              <w:sdtContent>
                <w:r w:rsidR="004951D8">
                  <w:rPr>
                    <w:rFonts w:ascii="MS Gothic" w:eastAsia="MS Gothic" w:hAnsi="MS Gothic" w:cs="Arial" w:hint="eastAsia"/>
                    <w:color w:val="000000" w:themeColor="text1"/>
                  </w:rPr>
                  <w:t>☐</w:t>
                </w:r>
              </w:sdtContent>
            </w:sdt>
            <w:r w:rsidR="004951D8">
              <w:rPr>
                <w:rFonts w:ascii="Arial" w:hAnsi="Arial" w:cs="Arial"/>
                <w:color w:val="000000" w:themeColor="text1"/>
                <w:sz w:val="20"/>
                <w:szCs w:val="20"/>
              </w:rPr>
              <w:t xml:space="preserve">Network Impact </w:t>
            </w:r>
            <w:r w:rsidR="004951D8" w:rsidRPr="00DD59C5">
              <w:rPr>
                <w:rFonts w:ascii="Arial" w:hAnsi="Arial" w:cs="Arial"/>
                <w:color w:val="000000" w:themeColor="text1"/>
                <w:sz w:val="20"/>
                <w:szCs w:val="20"/>
              </w:rPr>
              <w:t xml:space="preserve">          </w:t>
            </w:r>
            <w:r w:rsidR="004951D8">
              <w:rPr>
                <w:rFonts w:ascii="Arial" w:hAnsi="Arial" w:cs="Arial"/>
                <w:color w:val="000000" w:themeColor="text1"/>
                <w:sz w:val="20"/>
                <w:szCs w:val="20"/>
              </w:rPr>
              <w:t xml:space="preserve">      </w:t>
            </w:r>
            <w:sdt>
              <w:sdtPr>
                <w:rPr>
                  <w:rFonts w:cs="Arial"/>
                  <w:color w:val="000000" w:themeColor="text1"/>
                </w:rPr>
                <w:id w:val="521367828"/>
                <w14:checkbox>
                  <w14:checked w14:val="0"/>
                  <w14:checkedState w14:val="2612" w14:font="MS Gothic"/>
                  <w14:uncheckedState w14:val="2610" w14:font="MS Gothic"/>
                </w14:checkbox>
              </w:sdtPr>
              <w:sdtEndPr/>
              <w:sdtContent>
                <w:r w:rsidR="004951D8" w:rsidRPr="00DD59C5">
                  <w:rPr>
                    <w:rFonts w:ascii="MS Gothic" w:eastAsia="MS Gothic" w:hAnsi="MS Gothic" w:cs="MS Gothic" w:hint="eastAsia"/>
                    <w:color w:val="000000" w:themeColor="text1"/>
                    <w:sz w:val="20"/>
                    <w:szCs w:val="20"/>
                  </w:rPr>
                  <w:t>☐</w:t>
                </w:r>
              </w:sdtContent>
            </w:sdt>
            <w:r w:rsidR="004951D8">
              <w:rPr>
                <w:rFonts w:ascii="Arial" w:hAnsi="Arial" w:cs="Arial"/>
                <w:color w:val="000000" w:themeColor="text1"/>
                <w:sz w:val="20"/>
                <w:szCs w:val="20"/>
              </w:rPr>
              <w:t xml:space="preserve">Xoserve Impact   </w:t>
            </w:r>
            <w:r w:rsidR="004951D8" w:rsidRPr="00DD59C5">
              <w:rPr>
                <w:rFonts w:ascii="Arial" w:hAnsi="Arial" w:cs="Arial"/>
                <w:color w:val="000000" w:themeColor="text1"/>
                <w:sz w:val="20"/>
                <w:szCs w:val="20"/>
              </w:rPr>
              <w:t xml:space="preserve">        </w:t>
            </w:r>
            <w:r w:rsidR="004951D8">
              <w:rPr>
                <w:rFonts w:ascii="Arial" w:hAnsi="Arial" w:cs="Arial"/>
                <w:color w:val="000000" w:themeColor="text1"/>
                <w:sz w:val="20"/>
                <w:szCs w:val="20"/>
              </w:rPr>
              <w:t xml:space="preserve">    </w:t>
            </w:r>
            <w:r w:rsidR="004951D8" w:rsidRPr="00DD59C5">
              <w:rPr>
                <w:rFonts w:ascii="Arial" w:hAnsi="Arial" w:cs="Arial"/>
                <w:color w:val="000000" w:themeColor="text1"/>
                <w:sz w:val="20"/>
                <w:szCs w:val="20"/>
              </w:rPr>
              <w:t xml:space="preserve"> </w:t>
            </w:r>
            <w:r w:rsidR="004951D8">
              <w:rPr>
                <w:rFonts w:cs="Arial"/>
                <w:color w:val="000000" w:themeColor="text1"/>
              </w:rPr>
              <w:t xml:space="preserve"> </w:t>
            </w:r>
            <w:sdt>
              <w:sdtPr>
                <w:rPr>
                  <w:rFonts w:cs="Arial"/>
                  <w:color w:val="000000" w:themeColor="text1"/>
                </w:rPr>
                <w:id w:val="358246745"/>
                <w14:checkbox>
                  <w14:checked w14:val="0"/>
                  <w14:checkedState w14:val="2612" w14:font="MS Gothic"/>
                  <w14:uncheckedState w14:val="2610" w14:font="MS Gothic"/>
                </w14:checkbox>
              </w:sdtPr>
              <w:sdtEndPr/>
              <w:sdtContent>
                <w:r w:rsidR="004951D8" w:rsidRPr="00DD59C5">
                  <w:rPr>
                    <w:rFonts w:ascii="MS Gothic" w:eastAsia="MS Gothic" w:hAnsi="MS Gothic" w:cs="MS Gothic" w:hint="eastAsia"/>
                    <w:color w:val="000000" w:themeColor="text1"/>
                    <w:sz w:val="20"/>
                    <w:szCs w:val="20"/>
                  </w:rPr>
                  <w:t>☐</w:t>
                </w:r>
              </w:sdtContent>
            </w:sdt>
            <w:r w:rsidR="004951D8">
              <w:rPr>
                <w:rFonts w:ascii="Arial" w:hAnsi="Arial" w:cs="Arial"/>
                <w:color w:val="000000" w:themeColor="text1"/>
                <w:sz w:val="20"/>
                <w:szCs w:val="20"/>
              </w:rPr>
              <w:t xml:space="preserve">National Grid Transmission Impact </w:t>
            </w:r>
            <w:r w:rsidR="004951D8" w:rsidRPr="00DD59C5">
              <w:rPr>
                <w:rFonts w:ascii="Arial" w:hAnsi="Arial" w:cs="Arial"/>
                <w:color w:val="000000" w:themeColor="text1"/>
                <w:sz w:val="20"/>
                <w:szCs w:val="20"/>
              </w:rPr>
              <w:t xml:space="preserve">         </w:t>
            </w:r>
          </w:p>
        </w:tc>
      </w:tr>
      <w:tr w:rsidR="004951D8" w:rsidRPr="00611C25" w14:paraId="5BEC8EF5" w14:textId="77777777" w:rsidTr="00132E0E">
        <w:trPr>
          <w:trHeight w:val="75"/>
        </w:trPr>
        <w:tc>
          <w:tcPr>
            <w:tcW w:w="3510" w:type="dxa"/>
            <w:shd w:val="clear" w:color="auto" w:fill="D6DCF0" w:themeFill="accent1" w:themeFillTint="33"/>
          </w:tcPr>
          <w:p w14:paraId="149E6FB5" w14:textId="77777777" w:rsidR="004951D8" w:rsidRPr="00AC6F36" w:rsidRDefault="004951D8" w:rsidP="00132E0E">
            <w:pPr>
              <w:rPr>
                <w:rFonts w:ascii="Arial" w:hAnsi="Arial" w:cs="Arial"/>
                <w:b/>
                <w:sz w:val="20"/>
                <w:szCs w:val="20"/>
              </w:rPr>
            </w:pPr>
            <w:r>
              <w:rPr>
                <w:rFonts w:ascii="Arial" w:hAnsi="Arial" w:cs="Arial"/>
                <w:b/>
                <w:bCs/>
                <w:iCs/>
                <w:sz w:val="20"/>
                <w:szCs w:val="20"/>
                <w:lang w:val="en-US"/>
              </w:rPr>
              <w:t>Associated Change r</w:t>
            </w:r>
            <w:r w:rsidRPr="00AC6F36">
              <w:rPr>
                <w:rFonts w:ascii="Arial" w:hAnsi="Arial" w:cs="Arial"/>
                <w:b/>
                <w:bCs/>
                <w:iCs/>
                <w:sz w:val="20"/>
                <w:szCs w:val="20"/>
                <w:lang w:val="en-US"/>
              </w:rPr>
              <w:t>eference  Number(s)</w:t>
            </w:r>
          </w:p>
        </w:tc>
        <w:tc>
          <w:tcPr>
            <w:tcW w:w="6663" w:type="dxa"/>
          </w:tcPr>
          <w:p w14:paraId="1D302AF4" w14:textId="77777777" w:rsidR="004951D8" w:rsidRPr="00AC6F36" w:rsidRDefault="004951D8" w:rsidP="00132E0E">
            <w:pPr>
              <w:jc w:val="center"/>
              <w:rPr>
                <w:rFonts w:ascii="Arial" w:hAnsi="Arial" w:cs="Arial"/>
                <w:b/>
                <w:sz w:val="20"/>
                <w:szCs w:val="20"/>
              </w:rPr>
            </w:pPr>
          </w:p>
        </w:tc>
      </w:tr>
      <w:tr w:rsidR="004951D8" w:rsidRPr="00611C25" w14:paraId="627A421C" w14:textId="77777777" w:rsidTr="00132E0E">
        <w:trPr>
          <w:trHeight w:val="75"/>
        </w:trPr>
        <w:tc>
          <w:tcPr>
            <w:tcW w:w="3510" w:type="dxa"/>
            <w:shd w:val="clear" w:color="auto" w:fill="D6DCF0" w:themeFill="accent1" w:themeFillTint="33"/>
          </w:tcPr>
          <w:p w14:paraId="1D352F50" w14:textId="77777777" w:rsidR="004951D8" w:rsidRPr="00AC6F36" w:rsidRDefault="004951D8" w:rsidP="00132E0E">
            <w:pPr>
              <w:rPr>
                <w:rFonts w:ascii="Arial" w:hAnsi="Arial" w:cs="Arial"/>
                <w:b/>
                <w:sz w:val="20"/>
                <w:szCs w:val="20"/>
              </w:rPr>
            </w:pPr>
            <w:r w:rsidRPr="00AC6F36">
              <w:rPr>
                <w:rFonts w:ascii="Arial" w:hAnsi="Arial" w:cs="Arial"/>
                <w:b/>
                <w:bCs/>
                <w:iCs/>
                <w:sz w:val="20"/>
                <w:szCs w:val="20"/>
                <w:lang w:val="en-US"/>
              </w:rPr>
              <w:t>Associated MOD Number(s)</w:t>
            </w:r>
          </w:p>
        </w:tc>
        <w:tc>
          <w:tcPr>
            <w:tcW w:w="6663" w:type="dxa"/>
          </w:tcPr>
          <w:p w14:paraId="1C64CF87" w14:textId="77777777" w:rsidR="004951D8" w:rsidRPr="00AC6F36" w:rsidRDefault="004951D8" w:rsidP="00132E0E">
            <w:pPr>
              <w:jc w:val="center"/>
              <w:rPr>
                <w:rFonts w:ascii="Arial" w:hAnsi="Arial" w:cs="Arial"/>
                <w:b/>
                <w:sz w:val="20"/>
                <w:szCs w:val="20"/>
              </w:rPr>
            </w:pPr>
          </w:p>
        </w:tc>
      </w:tr>
      <w:tr w:rsidR="004951D8" w:rsidRPr="00611C25" w14:paraId="57F424CB" w14:textId="77777777" w:rsidTr="00132E0E">
        <w:trPr>
          <w:trHeight w:val="75"/>
        </w:trPr>
        <w:tc>
          <w:tcPr>
            <w:tcW w:w="3510" w:type="dxa"/>
            <w:shd w:val="clear" w:color="auto" w:fill="D6DCF0" w:themeFill="accent1" w:themeFillTint="33"/>
          </w:tcPr>
          <w:p w14:paraId="074724BC" w14:textId="77777777" w:rsidR="004951D8" w:rsidRPr="00AC6F36" w:rsidRDefault="004951D8" w:rsidP="00132E0E">
            <w:pPr>
              <w:rPr>
                <w:rFonts w:ascii="Arial" w:hAnsi="Arial" w:cs="Arial"/>
                <w:b/>
                <w:bCs/>
                <w:iCs/>
                <w:sz w:val="20"/>
                <w:szCs w:val="20"/>
                <w:lang w:val="en-US"/>
              </w:rPr>
            </w:pPr>
            <w:r w:rsidRPr="00AC6F36">
              <w:rPr>
                <w:rFonts w:ascii="Arial" w:hAnsi="Arial" w:cs="Arial"/>
                <w:b/>
                <w:bCs/>
                <w:iCs/>
                <w:sz w:val="20"/>
                <w:szCs w:val="20"/>
                <w:lang w:val="en-US"/>
              </w:rPr>
              <w:t>Perceived delivery effort</w:t>
            </w:r>
          </w:p>
        </w:tc>
        <w:tc>
          <w:tcPr>
            <w:tcW w:w="6663" w:type="dxa"/>
          </w:tcPr>
          <w:p w14:paraId="4F58FDBD" w14:textId="1CF94A4F" w:rsidR="004951D8" w:rsidRPr="00AC6F36" w:rsidRDefault="00AE20AD" w:rsidP="00132E0E">
            <w:pPr>
              <w:rPr>
                <w:rFonts w:ascii="Arial" w:hAnsi="Arial" w:cs="Arial"/>
                <w:bCs/>
                <w:sz w:val="20"/>
                <w:szCs w:val="20"/>
              </w:rPr>
            </w:pPr>
            <w:sdt>
              <w:sdtPr>
                <w:rPr>
                  <w:rFonts w:cs="Arial"/>
                  <w:bCs/>
                </w:rPr>
                <w:id w:val="-992026269"/>
                <w14:checkbox>
                  <w14:checked w14:val="0"/>
                  <w14:checkedState w14:val="2612" w14:font="MS Gothic"/>
                  <w14:uncheckedState w14:val="2610" w14:font="MS Gothic"/>
                </w14:checkbox>
              </w:sdtPr>
              <w:sdtEndPr/>
              <w:sdtContent>
                <w:r w:rsidR="004951D8" w:rsidRPr="00AC6F36">
                  <w:rPr>
                    <w:rFonts w:ascii="MS Gothic" w:eastAsia="MS Gothic" w:hAnsi="MS Gothic" w:cs="MS Gothic" w:hint="eastAsia"/>
                    <w:bCs/>
                    <w:sz w:val="20"/>
                    <w:szCs w:val="20"/>
                  </w:rPr>
                  <w:t>☐</w:t>
                </w:r>
              </w:sdtContent>
            </w:sdt>
            <w:r w:rsidR="004951D8" w:rsidRPr="00AC6F36">
              <w:rPr>
                <w:rFonts w:ascii="Arial" w:hAnsi="Arial" w:cs="Arial"/>
                <w:bCs/>
                <w:sz w:val="20"/>
                <w:szCs w:val="20"/>
              </w:rPr>
              <w:t xml:space="preserve"> 0 – 30         </w:t>
            </w:r>
            <w:r w:rsidR="004951D8">
              <w:rPr>
                <w:rFonts w:ascii="Arial" w:hAnsi="Arial" w:cs="Arial"/>
                <w:bCs/>
                <w:sz w:val="20"/>
                <w:szCs w:val="20"/>
              </w:rPr>
              <w:t xml:space="preserve">       </w:t>
            </w:r>
            <w:r w:rsidR="004951D8" w:rsidRPr="00AC6F36">
              <w:rPr>
                <w:rFonts w:ascii="Arial" w:hAnsi="Arial" w:cs="Arial"/>
                <w:bCs/>
                <w:sz w:val="20"/>
                <w:szCs w:val="20"/>
              </w:rPr>
              <w:t xml:space="preserve">       </w:t>
            </w:r>
            <w:sdt>
              <w:sdtPr>
                <w:rPr>
                  <w:rFonts w:cs="Arial"/>
                  <w:bCs/>
                </w:rPr>
                <w:id w:val="-1148208905"/>
                <w14:checkbox>
                  <w14:checked w14:val="1"/>
                  <w14:checkedState w14:val="2612" w14:font="MS Gothic"/>
                  <w14:uncheckedState w14:val="2610" w14:font="MS Gothic"/>
                </w14:checkbox>
              </w:sdtPr>
              <w:sdtEndPr/>
              <w:sdtContent>
                <w:r w:rsidR="004951D8">
                  <w:rPr>
                    <w:rFonts w:ascii="MS Gothic" w:eastAsia="MS Gothic" w:hAnsi="MS Gothic" w:cs="Arial" w:hint="eastAsia"/>
                    <w:bCs/>
                  </w:rPr>
                  <w:t>☒</w:t>
                </w:r>
              </w:sdtContent>
            </w:sdt>
            <w:r w:rsidR="004951D8" w:rsidRPr="00AC6F36">
              <w:rPr>
                <w:rFonts w:ascii="Arial" w:hAnsi="Arial" w:cs="Arial"/>
                <w:bCs/>
                <w:sz w:val="20"/>
                <w:szCs w:val="20"/>
              </w:rPr>
              <w:t xml:space="preserve"> 30 – 60 </w:t>
            </w:r>
          </w:p>
          <w:p w14:paraId="240B1367" w14:textId="77777777" w:rsidR="004951D8" w:rsidRPr="00AC6F36" w:rsidRDefault="00AE20AD" w:rsidP="00132E0E">
            <w:pPr>
              <w:rPr>
                <w:rFonts w:ascii="Arial" w:hAnsi="Arial" w:cs="Arial"/>
                <w:bCs/>
                <w:sz w:val="20"/>
                <w:szCs w:val="20"/>
              </w:rPr>
            </w:pPr>
            <w:sdt>
              <w:sdtPr>
                <w:rPr>
                  <w:rFonts w:cs="Arial"/>
                  <w:bCs/>
                </w:rPr>
                <w:id w:val="-328217685"/>
                <w14:checkbox>
                  <w14:checked w14:val="0"/>
                  <w14:checkedState w14:val="2612" w14:font="MS Gothic"/>
                  <w14:uncheckedState w14:val="2610" w14:font="MS Gothic"/>
                </w14:checkbox>
              </w:sdtPr>
              <w:sdtEndPr/>
              <w:sdtContent>
                <w:r w:rsidR="004951D8" w:rsidRPr="00AC6F36">
                  <w:rPr>
                    <w:rFonts w:ascii="MS Gothic" w:eastAsia="MS Gothic" w:hAnsi="MS Gothic" w:cs="MS Gothic" w:hint="eastAsia"/>
                    <w:bCs/>
                    <w:sz w:val="20"/>
                    <w:szCs w:val="20"/>
                  </w:rPr>
                  <w:t>☐</w:t>
                </w:r>
              </w:sdtContent>
            </w:sdt>
            <w:r w:rsidR="004951D8" w:rsidRPr="00AC6F36">
              <w:rPr>
                <w:rFonts w:ascii="Arial" w:hAnsi="Arial" w:cs="Arial"/>
                <w:bCs/>
                <w:sz w:val="20"/>
                <w:szCs w:val="20"/>
              </w:rPr>
              <w:t xml:space="preserve"> 60 – 100            </w:t>
            </w:r>
            <w:r w:rsidR="004951D8">
              <w:rPr>
                <w:rFonts w:ascii="Arial" w:hAnsi="Arial" w:cs="Arial"/>
                <w:bCs/>
                <w:sz w:val="20"/>
                <w:szCs w:val="20"/>
              </w:rPr>
              <w:t xml:space="preserve">   </w:t>
            </w:r>
            <w:r w:rsidR="004951D8" w:rsidRPr="00AC6F36">
              <w:rPr>
                <w:rFonts w:ascii="Arial" w:hAnsi="Arial" w:cs="Arial"/>
                <w:bCs/>
                <w:sz w:val="20"/>
                <w:szCs w:val="20"/>
              </w:rPr>
              <w:t xml:space="preserve">    </w:t>
            </w:r>
            <w:sdt>
              <w:sdtPr>
                <w:rPr>
                  <w:rFonts w:cs="Arial"/>
                  <w:bCs/>
                </w:rPr>
                <w:id w:val="-1503666632"/>
                <w14:checkbox>
                  <w14:checked w14:val="0"/>
                  <w14:checkedState w14:val="2612" w14:font="MS Gothic"/>
                  <w14:uncheckedState w14:val="2610" w14:font="MS Gothic"/>
                </w14:checkbox>
              </w:sdtPr>
              <w:sdtEndPr/>
              <w:sdtContent>
                <w:r w:rsidR="004951D8" w:rsidRPr="00AC6F36">
                  <w:rPr>
                    <w:rFonts w:ascii="MS Gothic" w:eastAsia="MS Gothic" w:hAnsi="MS Gothic" w:cs="MS Gothic" w:hint="eastAsia"/>
                    <w:bCs/>
                    <w:sz w:val="20"/>
                    <w:szCs w:val="20"/>
                  </w:rPr>
                  <w:t>☐</w:t>
                </w:r>
              </w:sdtContent>
            </w:sdt>
            <w:r w:rsidR="004951D8" w:rsidRPr="00AC6F36">
              <w:rPr>
                <w:rFonts w:ascii="Arial" w:hAnsi="Arial" w:cs="Arial"/>
                <w:bCs/>
                <w:sz w:val="20"/>
                <w:szCs w:val="20"/>
              </w:rPr>
              <w:t xml:space="preserve"> 100+ days                                                                                        </w:t>
            </w:r>
          </w:p>
        </w:tc>
      </w:tr>
      <w:tr w:rsidR="004951D8" w:rsidRPr="00611C25" w14:paraId="44C4870F" w14:textId="77777777" w:rsidTr="00132E0E">
        <w:trPr>
          <w:trHeight w:val="75"/>
        </w:trPr>
        <w:tc>
          <w:tcPr>
            <w:tcW w:w="3510" w:type="dxa"/>
            <w:shd w:val="clear" w:color="auto" w:fill="D6DCF0" w:themeFill="accent1" w:themeFillTint="33"/>
          </w:tcPr>
          <w:p w14:paraId="4C34596F" w14:textId="77777777" w:rsidR="004951D8" w:rsidRPr="00AC6F36" w:rsidRDefault="004951D8" w:rsidP="00132E0E">
            <w:pPr>
              <w:rPr>
                <w:rFonts w:ascii="Arial" w:hAnsi="Arial" w:cs="Arial"/>
                <w:b/>
                <w:bCs/>
                <w:iCs/>
                <w:sz w:val="20"/>
                <w:szCs w:val="20"/>
                <w:lang w:val="en-US"/>
              </w:rPr>
            </w:pPr>
            <w:r w:rsidRPr="00AC6F36">
              <w:rPr>
                <w:rFonts w:ascii="Arial" w:hAnsi="Arial" w:cs="Arial"/>
                <w:b/>
                <w:bCs/>
                <w:iCs/>
                <w:sz w:val="20"/>
                <w:szCs w:val="20"/>
                <w:lang w:val="en-US"/>
              </w:rPr>
              <w:t xml:space="preserve">Does the project involve the processing of personal data? </w:t>
            </w:r>
          </w:p>
          <w:p w14:paraId="0F57E16D" w14:textId="77777777" w:rsidR="004951D8" w:rsidRPr="00AC6F36" w:rsidRDefault="004951D8" w:rsidP="00132E0E">
            <w:pPr>
              <w:rPr>
                <w:rFonts w:ascii="Arial" w:hAnsi="Arial" w:cs="Arial"/>
                <w:b/>
                <w:bCs/>
                <w:iCs/>
                <w:sz w:val="16"/>
                <w:szCs w:val="16"/>
                <w:lang w:val="en-US"/>
              </w:rPr>
            </w:pPr>
            <w:r>
              <w:rPr>
                <w:rFonts w:ascii="Arial" w:hAnsi="Arial" w:cs="Arial"/>
                <w:i/>
                <w:color w:val="3E5AA8" w:themeColor="accent1"/>
                <w:sz w:val="16"/>
                <w:szCs w:val="16"/>
              </w:rPr>
              <w:t>‘Any information relating to an identifiable person who can be directly or indirectly identified in particular by reference to an identifier’ – includes MPRNS.</w:t>
            </w:r>
          </w:p>
        </w:tc>
        <w:tc>
          <w:tcPr>
            <w:tcW w:w="6663" w:type="dxa"/>
          </w:tcPr>
          <w:p w14:paraId="396FCDDE" w14:textId="77777777" w:rsidR="004951D8" w:rsidRPr="00AC6F36" w:rsidRDefault="00AE20AD" w:rsidP="00132E0E">
            <w:pPr>
              <w:rPr>
                <w:rFonts w:ascii="Arial" w:eastAsia="MS Gothic" w:hAnsi="Arial" w:cs="Arial"/>
                <w:sz w:val="20"/>
                <w:szCs w:val="20"/>
              </w:rPr>
            </w:pPr>
            <w:sdt>
              <w:sdtPr>
                <w:rPr>
                  <w:rFonts w:eastAsia="MS Gothic" w:cs="Arial"/>
                </w:rPr>
                <w:id w:val="-2085832096"/>
                <w14:checkbox>
                  <w14:checked w14:val="0"/>
                  <w14:checkedState w14:val="2612" w14:font="MS Gothic"/>
                  <w14:uncheckedState w14:val="2610" w14:font="MS Gothic"/>
                </w14:checkbox>
              </w:sdtPr>
              <w:sdtEndPr/>
              <w:sdtContent>
                <w:r w:rsidR="004951D8" w:rsidRPr="00AC6F36">
                  <w:rPr>
                    <w:rFonts w:ascii="MS Gothic" w:eastAsia="MS Gothic" w:hAnsi="MS Gothic" w:cs="MS Gothic" w:hint="eastAsia"/>
                    <w:sz w:val="20"/>
                    <w:szCs w:val="20"/>
                  </w:rPr>
                  <w:t>☐</w:t>
                </w:r>
              </w:sdtContent>
            </w:sdt>
            <w:r w:rsidR="004951D8" w:rsidRPr="00AC6F36">
              <w:rPr>
                <w:rFonts w:ascii="Arial" w:eastAsia="MS Gothic" w:hAnsi="Arial" w:cs="Arial"/>
                <w:sz w:val="20"/>
                <w:szCs w:val="20"/>
              </w:rPr>
              <w:t xml:space="preserve"> Yes </w:t>
            </w:r>
            <w:r w:rsidR="004951D8">
              <w:rPr>
                <w:rFonts w:ascii="Arial" w:hAnsi="Arial" w:cs="Arial"/>
                <w:i/>
                <w:color w:val="3E5AA8" w:themeColor="accent1"/>
                <w:sz w:val="16"/>
                <w:szCs w:val="16"/>
              </w:rPr>
              <w:t xml:space="preserve">(If yes please answer the next question) </w:t>
            </w:r>
          </w:p>
          <w:p w14:paraId="11398B21" w14:textId="4E5FD293" w:rsidR="004951D8" w:rsidRPr="00AC6F36" w:rsidRDefault="00AE20AD" w:rsidP="00132E0E">
            <w:pPr>
              <w:rPr>
                <w:rFonts w:ascii="Arial" w:hAnsi="Arial" w:cs="Arial"/>
                <w:bCs/>
                <w:sz w:val="20"/>
                <w:szCs w:val="20"/>
              </w:rPr>
            </w:pPr>
            <w:sdt>
              <w:sdtPr>
                <w:rPr>
                  <w:rFonts w:eastAsia="MS Gothic" w:cs="Arial"/>
                </w:rPr>
                <w:id w:val="1624493679"/>
                <w14:checkbox>
                  <w14:checked w14:val="1"/>
                  <w14:checkedState w14:val="2612" w14:font="MS Gothic"/>
                  <w14:uncheckedState w14:val="2610" w14:font="MS Gothic"/>
                </w14:checkbox>
              </w:sdtPr>
              <w:sdtEndPr/>
              <w:sdtContent>
                <w:r w:rsidR="004951D8">
                  <w:rPr>
                    <w:rFonts w:ascii="MS Gothic" w:eastAsia="MS Gothic" w:hAnsi="MS Gothic" w:cs="Arial" w:hint="eastAsia"/>
                  </w:rPr>
                  <w:t>☒</w:t>
                </w:r>
              </w:sdtContent>
            </w:sdt>
            <w:r w:rsidR="004951D8" w:rsidRPr="00AC6F36">
              <w:rPr>
                <w:rFonts w:ascii="Arial" w:eastAsia="MS Gothic" w:hAnsi="Arial" w:cs="Arial"/>
                <w:sz w:val="20"/>
                <w:szCs w:val="20"/>
              </w:rPr>
              <w:t xml:space="preserve"> No </w:t>
            </w:r>
          </w:p>
          <w:p w14:paraId="679B1D6B" w14:textId="77777777" w:rsidR="004951D8" w:rsidRPr="00AC6F36" w:rsidRDefault="004951D8" w:rsidP="00132E0E">
            <w:pPr>
              <w:rPr>
                <w:rFonts w:ascii="Arial" w:hAnsi="Arial" w:cs="Arial"/>
                <w:bCs/>
                <w:sz w:val="20"/>
                <w:szCs w:val="20"/>
              </w:rPr>
            </w:pPr>
          </w:p>
        </w:tc>
      </w:tr>
      <w:tr w:rsidR="004951D8" w:rsidRPr="00611C25" w14:paraId="27D16D56" w14:textId="77777777" w:rsidTr="00132E0E">
        <w:trPr>
          <w:trHeight w:val="1358"/>
        </w:trPr>
        <w:tc>
          <w:tcPr>
            <w:tcW w:w="3510" w:type="dxa"/>
            <w:shd w:val="clear" w:color="auto" w:fill="D6DCF0" w:themeFill="accent1" w:themeFillTint="33"/>
          </w:tcPr>
          <w:p w14:paraId="427E2796" w14:textId="77777777" w:rsidR="004951D8" w:rsidRPr="00AC6F36" w:rsidRDefault="004951D8" w:rsidP="00132E0E">
            <w:pPr>
              <w:rPr>
                <w:rFonts w:ascii="Arial" w:hAnsi="Arial" w:cs="Arial"/>
                <w:b/>
                <w:bCs/>
                <w:iCs/>
                <w:sz w:val="20"/>
                <w:szCs w:val="20"/>
                <w:lang w:val="en-US"/>
              </w:rPr>
            </w:pPr>
            <w:r w:rsidRPr="00AC6F36">
              <w:rPr>
                <w:rFonts w:ascii="Arial" w:hAnsi="Arial" w:cs="Arial"/>
                <w:b/>
                <w:bCs/>
                <w:iCs/>
                <w:sz w:val="20"/>
                <w:szCs w:val="20"/>
                <w:lang w:val="en-US"/>
              </w:rPr>
              <w:t xml:space="preserve">A Data Protection Impact Assessment (DPIA) will be required if the delivery of the change involves the processing of personal data in any of the following scenarios: </w:t>
            </w:r>
          </w:p>
        </w:tc>
        <w:tc>
          <w:tcPr>
            <w:tcW w:w="6663" w:type="dxa"/>
          </w:tcPr>
          <w:p w14:paraId="7CC176DC" w14:textId="77777777" w:rsidR="004951D8" w:rsidRPr="00AC6F36" w:rsidRDefault="00AE20AD" w:rsidP="00132E0E">
            <w:pPr>
              <w:rPr>
                <w:rFonts w:ascii="Arial" w:eastAsia="MS Gothic" w:hAnsi="Arial" w:cs="Arial"/>
                <w:sz w:val="20"/>
                <w:szCs w:val="20"/>
              </w:rPr>
            </w:pPr>
            <w:sdt>
              <w:sdtPr>
                <w:rPr>
                  <w:rFonts w:eastAsia="MS Gothic" w:cs="Arial"/>
                </w:rPr>
                <w:id w:val="-437832893"/>
                <w14:checkbox>
                  <w14:checked w14:val="0"/>
                  <w14:checkedState w14:val="2612" w14:font="MS Gothic"/>
                  <w14:uncheckedState w14:val="2610" w14:font="MS Gothic"/>
                </w14:checkbox>
              </w:sdtPr>
              <w:sdtEndPr/>
              <w:sdtContent>
                <w:r w:rsidR="004951D8" w:rsidRPr="00AC6F36">
                  <w:rPr>
                    <w:rFonts w:ascii="MS Gothic" w:eastAsia="MS Gothic" w:hAnsi="MS Gothic" w:cs="MS Gothic" w:hint="eastAsia"/>
                    <w:sz w:val="20"/>
                    <w:szCs w:val="20"/>
                  </w:rPr>
                  <w:t>☐</w:t>
                </w:r>
              </w:sdtContent>
            </w:sdt>
            <w:r w:rsidR="004951D8" w:rsidRPr="00AC6F36">
              <w:rPr>
                <w:rFonts w:ascii="Arial" w:eastAsia="MS Gothic" w:hAnsi="Arial" w:cs="Arial"/>
                <w:sz w:val="20"/>
                <w:szCs w:val="20"/>
              </w:rPr>
              <w:t xml:space="preserve"> New technology</w:t>
            </w:r>
            <w:r w:rsidR="004951D8">
              <w:rPr>
                <w:rFonts w:ascii="Arial" w:eastAsia="MS Gothic" w:hAnsi="Arial" w:cs="Arial"/>
                <w:sz w:val="20"/>
                <w:szCs w:val="20"/>
              </w:rPr>
              <w:t xml:space="preserve">   </w:t>
            </w:r>
            <w:sdt>
              <w:sdtPr>
                <w:rPr>
                  <w:rFonts w:eastAsia="MS Gothic" w:cs="Arial"/>
                </w:rPr>
                <w:id w:val="2111393742"/>
                <w14:checkbox>
                  <w14:checked w14:val="0"/>
                  <w14:checkedState w14:val="2612" w14:font="MS Gothic"/>
                  <w14:uncheckedState w14:val="2610" w14:font="MS Gothic"/>
                </w14:checkbox>
              </w:sdtPr>
              <w:sdtEndPr/>
              <w:sdtContent>
                <w:r w:rsidR="004951D8" w:rsidRPr="00AC6F36">
                  <w:rPr>
                    <w:rFonts w:ascii="MS Gothic" w:eastAsia="MS Gothic" w:hAnsi="MS Gothic" w:cs="MS Gothic" w:hint="eastAsia"/>
                    <w:sz w:val="20"/>
                    <w:szCs w:val="20"/>
                  </w:rPr>
                  <w:t>☐</w:t>
                </w:r>
              </w:sdtContent>
            </w:sdt>
            <w:r w:rsidR="004951D8" w:rsidRPr="00AC6F36">
              <w:rPr>
                <w:rFonts w:ascii="Arial" w:eastAsia="MS Gothic" w:hAnsi="Arial" w:cs="Arial"/>
                <w:sz w:val="20"/>
                <w:szCs w:val="20"/>
              </w:rPr>
              <w:t xml:space="preserve"> Vulnerable customer data</w:t>
            </w:r>
            <w:r w:rsidR="004951D8">
              <w:rPr>
                <w:rFonts w:ascii="Arial" w:eastAsia="MS Gothic" w:hAnsi="Arial" w:cs="Arial"/>
                <w:sz w:val="20"/>
                <w:szCs w:val="20"/>
              </w:rPr>
              <w:t xml:space="preserve">   </w:t>
            </w:r>
            <w:sdt>
              <w:sdtPr>
                <w:rPr>
                  <w:rFonts w:eastAsia="MS Gothic" w:cs="Arial"/>
                </w:rPr>
                <w:id w:val="-286814260"/>
                <w14:checkbox>
                  <w14:checked w14:val="0"/>
                  <w14:checkedState w14:val="2612" w14:font="MS Gothic"/>
                  <w14:uncheckedState w14:val="2610" w14:font="MS Gothic"/>
                </w14:checkbox>
              </w:sdtPr>
              <w:sdtEndPr/>
              <w:sdtContent>
                <w:r w:rsidR="004951D8" w:rsidRPr="00AC6F36">
                  <w:rPr>
                    <w:rFonts w:ascii="MS Gothic" w:eastAsia="MS Gothic" w:hAnsi="MS Gothic" w:cs="MS Gothic" w:hint="eastAsia"/>
                    <w:sz w:val="20"/>
                    <w:szCs w:val="20"/>
                  </w:rPr>
                  <w:t>☐</w:t>
                </w:r>
              </w:sdtContent>
            </w:sdt>
            <w:r w:rsidR="004951D8" w:rsidRPr="00AC6F36">
              <w:rPr>
                <w:rFonts w:ascii="Arial" w:eastAsia="MS Gothic" w:hAnsi="Arial" w:cs="Arial"/>
                <w:sz w:val="20"/>
                <w:szCs w:val="20"/>
              </w:rPr>
              <w:t xml:space="preserve"> Theft of Gas</w:t>
            </w:r>
          </w:p>
          <w:p w14:paraId="24F9E02B" w14:textId="77777777" w:rsidR="004951D8" w:rsidRPr="00AC6F36" w:rsidRDefault="00AE20AD" w:rsidP="00132E0E">
            <w:pPr>
              <w:rPr>
                <w:rFonts w:ascii="Arial" w:eastAsia="MS Gothic" w:hAnsi="Arial" w:cs="Arial"/>
                <w:sz w:val="20"/>
                <w:szCs w:val="20"/>
              </w:rPr>
            </w:pPr>
            <w:sdt>
              <w:sdtPr>
                <w:rPr>
                  <w:rFonts w:eastAsia="MS Gothic" w:cs="Arial"/>
                </w:rPr>
                <w:id w:val="-167557740"/>
                <w14:checkbox>
                  <w14:checked w14:val="0"/>
                  <w14:checkedState w14:val="2612" w14:font="MS Gothic"/>
                  <w14:uncheckedState w14:val="2610" w14:font="MS Gothic"/>
                </w14:checkbox>
              </w:sdtPr>
              <w:sdtEndPr/>
              <w:sdtContent>
                <w:r w:rsidR="004951D8" w:rsidRPr="00AC6F36">
                  <w:rPr>
                    <w:rFonts w:ascii="MS Gothic" w:eastAsia="MS Gothic" w:hAnsi="MS Gothic" w:cs="MS Gothic" w:hint="eastAsia"/>
                    <w:sz w:val="20"/>
                    <w:szCs w:val="20"/>
                  </w:rPr>
                  <w:t>☐</w:t>
                </w:r>
              </w:sdtContent>
            </w:sdt>
            <w:r w:rsidR="004951D8" w:rsidRPr="00AC6F36">
              <w:rPr>
                <w:rFonts w:ascii="Arial" w:eastAsia="MS Gothic" w:hAnsi="Arial" w:cs="Arial"/>
                <w:sz w:val="20"/>
                <w:szCs w:val="20"/>
              </w:rPr>
              <w:t xml:space="preserve"> Mass data</w:t>
            </w:r>
            <w:r w:rsidR="004951D8">
              <w:rPr>
                <w:rFonts w:ascii="Arial" w:eastAsia="MS Gothic" w:hAnsi="Arial" w:cs="Arial"/>
                <w:sz w:val="20"/>
                <w:szCs w:val="20"/>
              </w:rPr>
              <w:t xml:space="preserve">            </w:t>
            </w:r>
            <w:sdt>
              <w:sdtPr>
                <w:rPr>
                  <w:rFonts w:eastAsia="MS Gothic" w:cs="Arial"/>
                </w:rPr>
                <w:id w:val="-2005189719"/>
                <w14:checkbox>
                  <w14:checked w14:val="0"/>
                  <w14:checkedState w14:val="2612" w14:font="MS Gothic"/>
                  <w14:uncheckedState w14:val="2610" w14:font="MS Gothic"/>
                </w14:checkbox>
              </w:sdtPr>
              <w:sdtEndPr/>
              <w:sdtContent>
                <w:r w:rsidR="004951D8" w:rsidRPr="00AC6F36">
                  <w:rPr>
                    <w:rFonts w:ascii="MS Gothic" w:eastAsia="MS Gothic" w:hAnsi="MS Gothic" w:cs="MS Gothic" w:hint="eastAsia"/>
                    <w:sz w:val="20"/>
                    <w:szCs w:val="20"/>
                  </w:rPr>
                  <w:t>☐</w:t>
                </w:r>
              </w:sdtContent>
            </w:sdt>
            <w:r w:rsidR="004951D8" w:rsidRPr="00AC6F36">
              <w:rPr>
                <w:rFonts w:ascii="Arial" w:eastAsia="MS Gothic" w:hAnsi="Arial" w:cs="Arial"/>
                <w:sz w:val="20"/>
                <w:szCs w:val="20"/>
              </w:rPr>
              <w:t xml:space="preserve"> Xoserve employee data</w:t>
            </w:r>
          </w:p>
          <w:p w14:paraId="21198A0B" w14:textId="77777777" w:rsidR="004951D8" w:rsidRDefault="00AE20AD" w:rsidP="00132E0E">
            <w:pPr>
              <w:rPr>
                <w:rFonts w:ascii="Arial" w:eastAsia="MS Gothic" w:hAnsi="Arial" w:cs="Arial"/>
                <w:sz w:val="20"/>
                <w:szCs w:val="20"/>
              </w:rPr>
            </w:pPr>
            <w:sdt>
              <w:sdtPr>
                <w:rPr>
                  <w:rFonts w:eastAsia="MS Gothic" w:cs="Arial"/>
                </w:rPr>
                <w:id w:val="449601570"/>
                <w14:checkbox>
                  <w14:checked w14:val="0"/>
                  <w14:checkedState w14:val="2612" w14:font="MS Gothic"/>
                  <w14:uncheckedState w14:val="2610" w14:font="MS Gothic"/>
                </w14:checkbox>
              </w:sdtPr>
              <w:sdtEndPr/>
              <w:sdtContent>
                <w:r w:rsidR="004951D8" w:rsidRPr="00AC6F36">
                  <w:rPr>
                    <w:rFonts w:ascii="MS Gothic" w:eastAsia="MS Gothic" w:hAnsi="MS Gothic" w:cs="MS Gothic" w:hint="eastAsia"/>
                    <w:sz w:val="20"/>
                    <w:szCs w:val="20"/>
                  </w:rPr>
                  <w:t>☐</w:t>
                </w:r>
              </w:sdtContent>
            </w:sdt>
            <w:r w:rsidR="004951D8" w:rsidRPr="00AC6F36">
              <w:rPr>
                <w:rFonts w:ascii="Arial" w:eastAsia="MS Gothic" w:hAnsi="Arial" w:cs="Arial"/>
                <w:sz w:val="20"/>
                <w:szCs w:val="20"/>
              </w:rPr>
              <w:t xml:space="preserve"> Fundame</w:t>
            </w:r>
            <w:r w:rsidR="004951D8">
              <w:rPr>
                <w:rFonts w:ascii="Arial" w:eastAsia="MS Gothic" w:hAnsi="Arial" w:cs="Arial"/>
                <w:sz w:val="20"/>
                <w:szCs w:val="20"/>
              </w:rPr>
              <w:t>ntal changes to Xoserve business</w:t>
            </w:r>
          </w:p>
          <w:p w14:paraId="6BD19937" w14:textId="77777777" w:rsidR="004951D8" w:rsidRDefault="00AE20AD" w:rsidP="00132E0E">
            <w:pPr>
              <w:rPr>
                <w:rFonts w:ascii="Arial" w:eastAsia="MS Gothic" w:hAnsi="Arial" w:cs="Arial"/>
                <w:sz w:val="20"/>
                <w:szCs w:val="20"/>
              </w:rPr>
            </w:pPr>
            <w:sdt>
              <w:sdtPr>
                <w:rPr>
                  <w:rFonts w:eastAsia="MS Gothic" w:cs="Arial"/>
                </w:rPr>
                <w:id w:val="-404144409"/>
                <w14:checkbox>
                  <w14:checked w14:val="0"/>
                  <w14:checkedState w14:val="2612" w14:font="MS Gothic"/>
                  <w14:uncheckedState w14:val="2610" w14:font="MS Gothic"/>
                </w14:checkbox>
              </w:sdtPr>
              <w:sdtEndPr/>
              <w:sdtContent>
                <w:r w:rsidR="004951D8" w:rsidRPr="00AC6F36">
                  <w:rPr>
                    <w:rFonts w:ascii="MS Gothic" w:eastAsia="MS Gothic" w:hAnsi="MS Gothic" w:cs="MS Gothic" w:hint="eastAsia"/>
                    <w:sz w:val="20"/>
                    <w:szCs w:val="20"/>
                  </w:rPr>
                  <w:t>☐</w:t>
                </w:r>
              </w:sdtContent>
            </w:sdt>
            <w:r w:rsidR="004951D8">
              <w:rPr>
                <w:rFonts w:ascii="Arial" w:eastAsia="MS Gothic" w:hAnsi="Arial" w:cs="Arial"/>
                <w:sz w:val="20"/>
                <w:szCs w:val="20"/>
              </w:rPr>
              <w:t xml:space="preserve"> Other</w:t>
            </w:r>
            <w:r w:rsidR="004951D8" w:rsidRPr="009D0DF1">
              <w:rPr>
                <w:rFonts w:ascii="Arial" w:hAnsi="Arial" w:cs="Arial"/>
                <w:i/>
                <w:color w:val="3E5AA8" w:themeColor="accent1"/>
                <w:sz w:val="16"/>
                <w:szCs w:val="16"/>
              </w:rPr>
              <w:t>(please provide details below</w:t>
            </w:r>
            <w:r w:rsidR="004951D8">
              <w:rPr>
                <w:rFonts w:ascii="Arial" w:hAnsi="Arial" w:cs="Arial"/>
                <w:i/>
                <w:color w:val="3E5AA8" w:themeColor="accent1"/>
                <w:sz w:val="16"/>
                <w:szCs w:val="16"/>
              </w:rPr>
              <w:t>)</w:t>
            </w:r>
            <w:r w:rsidR="004951D8">
              <w:rPr>
                <w:rFonts w:ascii="Arial" w:eastAsia="MS Gothic" w:hAnsi="Arial" w:cs="Arial"/>
                <w:sz w:val="20"/>
                <w:szCs w:val="20"/>
              </w:rPr>
              <w:t xml:space="preserve">  </w:t>
            </w:r>
          </w:p>
          <w:p w14:paraId="62EFCF49" w14:textId="77777777" w:rsidR="004951D8" w:rsidRPr="00AC6F36" w:rsidRDefault="004951D8" w:rsidP="00132E0E">
            <w:pPr>
              <w:rPr>
                <w:rFonts w:ascii="Arial" w:eastAsia="MS Gothic" w:hAnsi="Arial" w:cs="Arial"/>
                <w:sz w:val="20"/>
                <w:szCs w:val="20"/>
              </w:rPr>
            </w:pPr>
          </w:p>
          <w:p w14:paraId="24F00A8C" w14:textId="77777777" w:rsidR="004951D8" w:rsidRPr="00403557" w:rsidRDefault="004951D8" w:rsidP="00132E0E">
            <w:pPr>
              <w:rPr>
                <w:rFonts w:ascii="Arial" w:eastAsia="MS Gothic" w:hAnsi="Arial" w:cs="Arial"/>
                <w:i/>
                <w:sz w:val="16"/>
                <w:szCs w:val="16"/>
              </w:rPr>
            </w:pPr>
            <w:r>
              <w:rPr>
                <w:rFonts w:ascii="Arial" w:hAnsi="Arial" w:cs="Arial"/>
                <w:i/>
                <w:color w:val="3E5AA8" w:themeColor="accent1"/>
                <w:sz w:val="16"/>
                <w:szCs w:val="16"/>
              </w:rPr>
              <w:t xml:space="preserve">(If any of the above boxes have been selected then please contact The Data Protection Officer (Sally Hall) to complete the DPIA. </w:t>
            </w:r>
          </w:p>
        </w:tc>
      </w:tr>
      <w:tr w:rsidR="004951D8" w:rsidRPr="00611C25" w14:paraId="63DCA64F" w14:textId="77777777" w:rsidTr="00132E0E">
        <w:trPr>
          <w:trHeight w:val="75"/>
        </w:trPr>
        <w:tc>
          <w:tcPr>
            <w:tcW w:w="3510" w:type="dxa"/>
            <w:shd w:val="clear" w:color="auto" w:fill="D6DCF0" w:themeFill="accent1" w:themeFillTint="33"/>
          </w:tcPr>
          <w:p w14:paraId="285C32DE" w14:textId="77777777" w:rsidR="004951D8" w:rsidRPr="000D66D3" w:rsidRDefault="004951D8" w:rsidP="00132E0E">
            <w:pPr>
              <w:rPr>
                <w:rFonts w:ascii="Arial" w:hAnsi="Arial" w:cs="Arial"/>
                <w:b/>
                <w:bCs/>
                <w:iCs/>
                <w:color w:val="000000" w:themeColor="text1"/>
                <w:sz w:val="20"/>
                <w:szCs w:val="20"/>
                <w:lang w:val="en-US"/>
              </w:rPr>
            </w:pPr>
            <w:r w:rsidRPr="000D66D3">
              <w:rPr>
                <w:rFonts w:ascii="Arial" w:hAnsi="Arial" w:cs="Arial"/>
                <w:b/>
                <w:bCs/>
                <w:iCs/>
                <w:color w:val="000000" w:themeColor="text1"/>
                <w:sz w:val="20"/>
                <w:szCs w:val="20"/>
                <w:lang w:val="en-US"/>
              </w:rPr>
              <w:t xml:space="preserve">Change Beneficiary </w:t>
            </w:r>
          </w:p>
          <w:p w14:paraId="74183215" w14:textId="77777777" w:rsidR="004951D8" w:rsidRPr="00AC6F36" w:rsidRDefault="004951D8" w:rsidP="00132E0E">
            <w:pPr>
              <w:rPr>
                <w:rFonts w:ascii="Arial" w:hAnsi="Arial" w:cs="Arial"/>
                <w:b/>
                <w:bCs/>
                <w:iCs/>
                <w:sz w:val="20"/>
                <w:szCs w:val="20"/>
                <w:lang w:val="en-US"/>
              </w:rPr>
            </w:pPr>
            <w:r>
              <w:rPr>
                <w:rFonts w:ascii="Arial" w:hAnsi="Arial" w:cs="Arial"/>
                <w:i/>
                <w:color w:val="3E5AA8" w:themeColor="accent1"/>
                <w:sz w:val="16"/>
                <w:szCs w:val="16"/>
              </w:rPr>
              <w:t xml:space="preserve">How many market participant or segments stand to benefit from the introduction of the change? </w:t>
            </w:r>
          </w:p>
        </w:tc>
        <w:tc>
          <w:tcPr>
            <w:tcW w:w="6663" w:type="dxa"/>
          </w:tcPr>
          <w:p w14:paraId="5F463BC0" w14:textId="4F7E69DB" w:rsidR="004951D8" w:rsidRPr="000D66D3" w:rsidRDefault="00AE20AD" w:rsidP="00132E0E">
            <w:pPr>
              <w:rPr>
                <w:rFonts w:ascii="Arial" w:hAnsi="Arial" w:cs="Arial"/>
                <w:sz w:val="20"/>
                <w:szCs w:val="20"/>
              </w:rPr>
            </w:pPr>
            <w:sdt>
              <w:sdtPr>
                <w:rPr>
                  <w:rFonts w:cs="Arial"/>
                </w:rPr>
                <w:id w:val="-1181352739"/>
                <w14:checkbox>
                  <w14:checked w14:val="1"/>
                  <w14:checkedState w14:val="2612" w14:font="MS Gothic"/>
                  <w14:uncheckedState w14:val="2610" w14:font="MS Gothic"/>
                </w14:checkbox>
              </w:sdtPr>
              <w:sdtEndPr/>
              <w:sdtContent>
                <w:r w:rsidR="004951D8">
                  <w:rPr>
                    <w:rFonts w:ascii="MS Gothic" w:eastAsia="MS Gothic" w:hAnsi="MS Gothic" w:cs="Arial" w:hint="eastAsia"/>
                  </w:rPr>
                  <w:t>☒</w:t>
                </w:r>
              </w:sdtContent>
            </w:sdt>
            <w:r w:rsidR="004951D8" w:rsidRPr="000D66D3">
              <w:rPr>
                <w:rFonts w:ascii="Arial" w:hAnsi="Arial" w:cs="Arial"/>
                <w:sz w:val="20"/>
                <w:szCs w:val="20"/>
              </w:rPr>
              <w:t xml:space="preserve"> Multiple Market Participants             </w:t>
            </w:r>
            <w:r w:rsidR="004951D8">
              <w:rPr>
                <w:rFonts w:ascii="Arial" w:hAnsi="Arial" w:cs="Arial"/>
                <w:sz w:val="20"/>
                <w:szCs w:val="20"/>
              </w:rPr>
              <w:t xml:space="preserve">        </w:t>
            </w:r>
            <w:r w:rsidR="004951D8" w:rsidRPr="000D66D3">
              <w:rPr>
                <w:rFonts w:ascii="Arial" w:hAnsi="Arial" w:cs="Arial"/>
                <w:sz w:val="20"/>
                <w:szCs w:val="20"/>
              </w:rPr>
              <w:t xml:space="preserve"> </w:t>
            </w:r>
            <w:sdt>
              <w:sdtPr>
                <w:rPr>
                  <w:rFonts w:cs="Arial"/>
                </w:rPr>
                <w:id w:val="536785906"/>
                <w14:checkbox>
                  <w14:checked w14:val="0"/>
                  <w14:checkedState w14:val="2612" w14:font="MS Gothic"/>
                  <w14:uncheckedState w14:val="2610" w14:font="MS Gothic"/>
                </w14:checkbox>
              </w:sdtPr>
              <w:sdtEndPr/>
              <w:sdtContent>
                <w:r w:rsidR="004951D8" w:rsidRPr="000D66D3">
                  <w:rPr>
                    <w:rFonts w:ascii="MS Gothic" w:eastAsia="MS Gothic" w:hAnsi="MS Gothic" w:cs="MS Gothic" w:hint="eastAsia"/>
                    <w:sz w:val="20"/>
                    <w:szCs w:val="20"/>
                  </w:rPr>
                  <w:t>☐</w:t>
                </w:r>
              </w:sdtContent>
            </w:sdt>
            <w:r w:rsidR="004951D8" w:rsidRPr="000D66D3">
              <w:rPr>
                <w:rFonts w:ascii="Arial" w:hAnsi="Arial" w:cs="Arial"/>
                <w:sz w:val="20"/>
                <w:szCs w:val="20"/>
              </w:rPr>
              <w:t xml:space="preserve"> Multiple Market Group  </w:t>
            </w:r>
          </w:p>
          <w:p w14:paraId="246F12C9" w14:textId="77777777" w:rsidR="004951D8" w:rsidRPr="000D66D3" w:rsidRDefault="00AE20AD" w:rsidP="00132E0E">
            <w:pPr>
              <w:rPr>
                <w:rFonts w:ascii="Arial" w:hAnsi="Arial" w:cs="Arial"/>
                <w:sz w:val="20"/>
                <w:szCs w:val="20"/>
              </w:rPr>
            </w:pPr>
            <w:sdt>
              <w:sdtPr>
                <w:rPr>
                  <w:rFonts w:cs="Arial"/>
                </w:rPr>
                <w:id w:val="-1050150543"/>
                <w14:checkbox>
                  <w14:checked w14:val="0"/>
                  <w14:checkedState w14:val="2612" w14:font="MS Gothic"/>
                  <w14:uncheckedState w14:val="2610" w14:font="MS Gothic"/>
                </w14:checkbox>
              </w:sdtPr>
              <w:sdtEndPr/>
              <w:sdtContent>
                <w:r w:rsidR="004951D8" w:rsidRPr="000D66D3">
                  <w:rPr>
                    <w:rFonts w:ascii="MS Gothic" w:eastAsia="MS Gothic" w:hAnsi="MS Gothic" w:cs="MS Gothic" w:hint="eastAsia"/>
                    <w:sz w:val="20"/>
                    <w:szCs w:val="20"/>
                  </w:rPr>
                  <w:t>☐</w:t>
                </w:r>
              </w:sdtContent>
            </w:sdt>
            <w:r w:rsidR="004951D8" w:rsidRPr="000D66D3">
              <w:rPr>
                <w:rFonts w:ascii="Arial" w:hAnsi="Arial" w:cs="Arial"/>
                <w:sz w:val="20"/>
                <w:szCs w:val="20"/>
              </w:rPr>
              <w:t xml:space="preserve"> All industry UK Gas Market participants </w:t>
            </w:r>
            <w:r w:rsidR="004951D8">
              <w:rPr>
                <w:rFonts w:ascii="Arial" w:hAnsi="Arial" w:cs="Arial"/>
                <w:sz w:val="20"/>
                <w:szCs w:val="20"/>
              </w:rPr>
              <w:t xml:space="preserve">  </w:t>
            </w:r>
            <w:r w:rsidR="004951D8" w:rsidRPr="000D66D3">
              <w:rPr>
                <w:rFonts w:ascii="Arial" w:hAnsi="Arial" w:cs="Arial"/>
                <w:sz w:val="20"/>
                <w:szCs w:val="20"/>
              </w:rPr>
              <w:t xml:space="preserve"> </w:t>
            </w:r>
            <w:sdt>
              <w:sdtPr>
                <w:rPr>
                  <w:rFonts w:cs="Arial"/>
                </w:rPr>
                <w:id w:val="-792434338"/>
                <w14:checkbox>
                  <w14:checked w14:val="0"/>
                  <w14:checkedState w14:val="2612" w14:font="MS Gothic"/>
                  <w14:uncheckedState w14:val="2610" w14:font="MS Gothic"/>
                </w14:checkbox>
              </w:sdtPr>
              <w:sdtEndPr/>
              <w:sdtContent>
                <w:r w:rsidR="004951D8" w:rsidRPr="000D66D3">
                  <w:rPr>
                    <w:rFonts w:ascii="MS Gothic" w:eastAsia="MS Gothic" w:hAnsi="MS Gothic" w:cs="MS Gothic" w:hint="eastAsia"/>
                    <w:sz w:val="20"/>
                    <w:szCs w:val="20"/>
                  </w:rPr>
                  <w:t>☐</w:t>
                </w:r>
              </w:sdtContent>
            </w:sdt>
            <w:r w:rsidR="004951D8" w:rsidRPr="000D66D3">
              <w:rPr>
                <w:rFonts w:ascii="Arial" w:hAnsi="Arial" w:cs="Arial"/>
                <w:sz w:val="20"/>
                <w:szCs w:val="20"/>
              </w:rPr>
              <w:t xml:space="preserve"> Xoserve Only </w:t>
            </w:r>
          </w:p>
          <w:p w14:paraId="54308149" w14:textId="77777777" w:rsidR="004951D8" w:rsidRPr="00AC6F36" w:rsidRDefault="00AE20AD" w:rsidP="00132E0E">
            <w:pPr>
              <w:rPr>
                <w:rFonts w:ascii="Arial" w:eastAsia="MS Gothic" w:hAnsi="Arial" w:cs="Arial"/>
              </w:rPr>
            </w:pPr>
            <w:sdt>
              <w:sdtPr>
                <w:rPr>
                  <w:rFonts w:cs="Arial"/>
                </w:rPr>
                <w:id w:val="-1897500738"/>
                <w14:checkbox>
                  <w14:checked w14:val="0"/>
                  <w14:checkedState w14:val="2612" w14:font="MS Gothic"/>
                  <w14:uncheckedState w14:val="2610" w14:font="MS Gothic"/>
                </w14:checkbox>
              </w:sdtPr>
              <w:sdtEndPr/>
              <w:sdtContent>
                <w:r w:rsidR="004951D8" w:rsidRPr="000D66D3">
                  <w:rPr>
                    <w:rFonts w:ascii="MS Gothic" w:eastAsia="MS Gothic" w:hAnsi="MS Gothic" w:cs="MS Gothic" w:hint="eastAsia"/>
                    <w:sz w:val="20"/>
                    <w:szCs w:val="20"/>
                  </w:rPr>
                  <w:t>☐</w:t>
                </w:r>
              </w:sdtContent>
            </w:sdt>
            <w:r w:rsidR="004951D8" w:rsidRPr="000D66D3">
              <w:rPr>
                <w:rFonts w:ascii="Arial" w:hAnsi="Arial" w:cs="Arial"/>
                <w:sz w:val="20"/>
                <w:szCs w:val="20"/>
              </w:rPr>
              <w:t xml:space="preserve"> One Market Group                            </w:t>
            </w:r>
            <w:r w:rsidR="004951D8">
              <w:rPr>
                <w:rFonts w:ascii="Arial" w:hAnsi="Arial" w:cs="Arial"/>
                <w:sz w:val="20"/>
                <w:szCs w:val="20"/>
              </w:rPr>
              <w:t xml:space="preserve">        </w:t>
            </w:r>
            <w:r w:rsidR="004951D8" w:rsidRPr="000D66D3">
              <w:rPr>
                <w:rFonts w:ascii="Arial" w:hAnsi="Arial" w:cs="Arial"/>
                <w:sz w:val="20"/>
                <w:szCs w:val="20"/>
              </w:rPr>
              <w:t xml:space="preserve"> </w:t>
            </w:r>
            <w:sdt>
              <w:sdtPr>
                <w:rPr>
                  <w:rFonts w:cs="Arial"/>
                </w:rPr>
                <w:id w:val="800042136"/>
                <w14:checkbox>
                  <w14:checked w14:val="0"/>
                  <w14:checkedState w14:val="2612" w14:font="MS Gothic"/>
                  <w14:uncheckedState w14:val="2610" w14:font="MS Gothic"/>
                </w14:checkbox>
              </w:sdtPr>
              <w:sdtEndPr/>
              <w:sdtContent>
                <w:r w:rsidR="004951D8" w:rsidRPr="000D66D3">
                  <w:rPr>
                    <w:rFonts w:ascii="MS Gothic" w:eastAsia="MS Gothic" w:hAnsi="MS Gothic" w:cs="MS Gothic" w:hint="eastAsia"/>
                    <w:sz w:val="20"/>
                    <w:szCs w:val="20"/>
                  </w:rPr>
                  <w:t>☐</w:t>
                </w:r>
              </w:sdtContent>
            </w:sdt>
            <w:r w:rsidR="004951D8" w:rsidRPr="000D66D3">
              <w:rPr>
                <w:rFonts w:ascii="Arial" w:hAnsi="Arial" w:cs="Arial"/>
                <w:sz w:val="20"/>
                <w:szCs w:val="20"/>
              </w:rPr>
              <w:t xml:space="preserve"> One Market Participant</w:t>
            </w:r>
            <w:r w:rsidR="004951D8">
              <w:rPr>
                <w:rFonts w:ascii="Arial" w:hAnsi="Arial" w:cs="Arial"/>
              </w:rPr>
              <w:t xml:space="preserve">                           </w:t>
            </w:r>
          </w:p>
        </w:tc>
      </w:tr>
      <w:tr w:rsidR="004951D8" w:rsidRPr="00DD59C5" w14:paraId="3EE3FD8F" w14:textId="77777777" w:rsidTr="00132E0E">
        <w:trPr>
          <w:trHeight w:val="75"/>
        </w:trPr>
        <w:tc>
          <w:tcPr>
            <w:tcW w:w="3510" w:type="dxa"/>
            <w:shd w:val="clear" w:color="auto" w:fill="D6DCF0" w:themeFill="accent1" w:themeFillTint="33"/>
          </w:tcPr>
          <w:p w14:paraId="22E507E8" w14:textId="77777777" w:rsidR="004951D8" w:rsidRPr="00DD59C5" w:rsidRDefault="004951D8" w:rsidP="00132E0E">
            <w:pP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Primary Impacted DSC Service Area </w:t>
            </w:r>
          </w:p>
        </w:tc>
        <w:sdt>
          <w:sdtPr>
            <w:rPr>
              <w:rFonts w:cs="Arial"/>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6663" w:type="dxa"/>
              </w:tcPr>
              <w:p w14:paraId="476D15A4" w14:textId="590E1161" w:rsidR="004951D8" w:rsidRPr="00DD59C5" w:rsidRDefault="004951D8" w:rsidP="00132E0E">
                <w:pPr>
                  <w:rPr>
                    <w:rFonts w:ascii="Arial" w:hAnsi="Arial" w:cs="Arial"/>
                    <w:sz w:val="20"/>
                    <w:szCs w:val="20"/>
                  </w:rPr>
                </w:pPr>
                <w:r>
                  <w:rPr>
                    <w:rFonts w:cs="Arial"/>
                  </w:rPr>
                  <w:t>Service Area 3: Record/submit Data in Compliance with UNC</w:t>
                </w:r>
              </w:p>
            </w:tc>
          </w:sdtContent>
        </w:sdt>
      </w:tr>
      <w:tr w:rsidR="004951D8" w:rsidRPr="003612A8" w14:paraId="71D3D707" w14:textId="77777777" w:rsidTr="00132E0E">
        <w:trPr>
          <w:trHeight w:val="75"/>
        </w:trPr>
        <w:tc>
          <w:tcPr>
            <w:tcW w:w="3510" w:type="dxa"/>
            <w:shd w:val="clear" w:color="auto" w:fill="D6DCF0" w:themeFill="accent1" w:themeFillTint="33"/>
          </w:tcPr>
          <w:p w14:paraId="4B832DA4" w14:textId="77777777" w:rsidR="004951D8" w:rsidRPr="003612A8" w:rsidRDefault="004951D8" w:rsidP="00132E0E">
            <w:pPr>
              <w:rPr>
                <w:rFonts w:cs="Arial"/>
                <w:b/>
                <w:bCs/>
                <w:iCs/>
                <w:color w:val="000000" w:themeColor="text1"/>
                <w:sz w:val="20"/>
                <w:szCs w:val="20"/>
                <w:lang w:val="en-US"/>
              </w:rPr>
            </w:pPr>
            <w:r>
              <w:rPr>
                <w:rFonts w:cs="Arial"/>
                <w:b/>
                <w:bCs/>
                <w:iCs/>
                <w:color w:val="000000" w:themeColor="text1"/>
                <w:sz w:val="20"/>
                <w:szCs w:val="20"/>
                <w:lang w:val="en-US"/>
              </w:rPr>
              <w:t xml:space="preserve">Number of Service Areas Impacted </w:t>
            </w:r>
          </w:p>
        </w:tc>
        <w:tc>
          <w:tcPr>
            <w:tcW w:w="6663" w:type="dxa"/>
          </w:tcPr>
          <w:p w14:paraId="027ACC7E" w14:textId="69CA0519" w:rsidR="004951D8" w:rsidRDefault="00AE20AD" w:rsidP="00132E0E">
            <w:pPr>
              <w:rPr>
                <w:rFonts w:ascii="Arial" w:hAnsi="Arial" w:cs="Arial"/>
                <w:sz w:val="20"/>
                <w:szCs w:val="20"/>
              </w:rPr>
            </w:pPr>
            <w:sdt>
              <w:sdtPr>
                <w:rPr>
                  <w:rFonts w:cs="Arial"/>
                </w:rPr>
                <w:id w:val="566851244"/>
                <w14:checkbox>
                  <w14:checked w14:val="0"/>
                  <w14:checkedState w14:val="2612" w14:font="MS Gothic"/>
                  <w14:uncheckedState w14:val="2610" w14:font="MS Gothic"/>
                </w14:checkbox>
              </w:sdtPr>
              <w:sdtEndPr/>
              <w:sdtContent>
                <w:r w:rsidR="004951D8">
                  <w:rPr>
                    <w:rFonts w:ascii="MS Gothic" w:eastAsia="MS Gothic" w:hAnsi="MS Gothic" w:cs="Arial" w:hint="eastAsia"/>
                    <w:sz w:val="20"/>
                    <w:szCs w:val="20"/>
                  </w:rPr>
                  <w:t>☐</w:t>
                </w:r>
              </w:sdtContent>
            </w:sdt>
            <w:r w:rsidR="004951D8">
              <w:rPr>
                <w:rFonts w:ascii="Arial" w:hAnsi="Arial" w:cs="Arial"/>
                <w:sz w:val="20"/>
                <w:szCs w:val="20"/>
              </w:rPr>
              <w:t xml:space="preserve"> All </w:t>
            </w:r>
            <w:r w:rsidR="004951D8" w:rsidRPr="00AC6F36">
              <w:rPr>
                <w:rFonts w:ascii="Arial" w:hAnsi="Arial" w:cs="Arial"/>
                <w:sz w:val="20"/>
                <w:szCs w:val="20"/>
              </w:rPr>
              <w:t xml:space="preserve">           </w:t>
            </w:r>
            <w:r w:rsidR="004951D8">
              <w:rPr>
                <w:rFonts w:ascii="Arial" w:hAnsi="Arial" w:cs="Arial"/>
                <w:sz w:val="20"/>
                <w:szCs w:val="20"/>
              </w:rPr>
              <w:t xml:space="preserve">   </w:t>
            </w:r>
            <w:sdt>
              <w:sdtPr>
                <w:rPr>
                  <w:rFonts w:cs="Arial"/>
                </w:rPr>
                <w:id w:val="-151533029"/>
                <w14:checkbox>
                  <w14:checked w14:val="0"/>
                  <w14:checkedState w14:val="2612" w14:font="MS Gothic"/>
                  <w14:uncheckedState w14:val="2610" w14:font="MS Gothic"/>
                </w14:checkbox>
              </w:sdtPr>
              <w:sdtEndPr/>
              <w:sdtContent>
                <w:r w:rsidR="004951D8" w:rsidRPr="00AC6F36">
                  <w:rPr>
                    <w:rFonts w:ascii="MS Gothic" w:eastAsia="MS Gothic" w:hAnsi="MS Gothic" w:cs="MS Gothic" w:hint="eastAsia"/>
                    <w:sz w:val="20"/>
                    <w:szCs w:val="20"/>
                  </w:rPr>
                  <w:t>☐</w:t>
                </w:r>
              </w:sdtContent>
            </w:sdt>
            <w:r w:rsidR="004951D8">
              <w:rPr>
                <w:rFonts w:ascii="Arial" w:hAnsi="Arial" w:cs="Arial"/>
                <w:sz w:val="20"/>
                <w:szCs w:val="20"/>
              </w:rPr>
              <w:t xml:space="preserve"> Five to Twenty </w:t>
            </w:r>
            <w:r w:rsidR="004951D8" w:rsidRPr="00AC6F36">
              <w:rPr>
                <w:rFonts w:ascii="Arial" w:hAnsi="Arial" w:cs="Arial"/>
                <w:sz w:val="20"/>
                <w:szCs w:val="20"/>
              </w:rPr>
              <w:t xml:space="preserve">         </w:t>
            </w:r>
            <w:sdt>
              <w:sdtPr>
                <w:rPr>
                  <w:rFonts w:cs="Arial"/>
                </w:rPr>
                <w:id w:val="-671181790"/>
                <w14:checkbox>
                  <w14:checked w14:val="1"/>
                  <w14:checkedState w14:val="2612" w14:font="MS Gothic"/>
                  <w14:uncheckedState w14:val="2610" w14:font="MS Gothic"/>
                </w14:checkbox>
              </w:sdtPr>
              <w:sdtEndPr/>
              <w:sdtContent>
                <w:r w:rsidR="004951D8">
                  <w:rPr>
                    <w:rFonts w:ascii="MS Gothic" w:eastAsia="MS Gothic" w:hAnsi="MS Gothic" w:cs="Arial" w:hint="eastAsia"/>
                  </w:rPr>
                  <w:t>☒</w:t>
                </w:r>
              </w:sdtContent>
            </w:sdt>
            <w:r w:rsidR="004951D8">
              <w:rPr>
                <w:rFonts w:ascii="Arial" w:hAnsi="Arial" w:cs="Arial"/>
                <w:sz w:val="20"/>
                <w:szCs w:val="20"/>
              </w:rPr>
              <w:t xml:space="preserve"> Two to Five </w:t>
            </w:r>
          </w:p>
          <w:p w14:paraId="3C039E11" w14:textId="77777777" w:rsidR="004951D8" w:rsidRPr="003612A8" w:rsidRDefault="00AE20AD" w:rsidP="00132E0E">
            <w:pPr>
              <w:rPr>
                <w:rFonts w:cs="Arial"/>
                <w:sz w:val="20"/>
                <w:szCs w:val="20"/>
              </w:rPr>
            </w:pPr>
            <w:sdt>
              <w:sdtPr>
                <w:rPr>
                  <w:rFonts w:cs="Arial"/>
                </w:rPr>
                <w:id w:val="2011938411"/>
                <w14:checkbox>
                  <w14:checked w14:val="0"/>
                  <w14:checkedState w14:val="2612" w14:font="MS Gothic"/>
                  <w14:uncheckedState w14:val="2610" w14:font="MS Gothic"/>
                </w14:checkbox>
              </w:sdtPr>
              <w:sdtEndPr/>
              <w:sdtContent>
                <w:r w:rsidR="004951D8" w:rsidRPr="00AC6F36">
                  <w:rPr>
                    <w:rFonts w:ascii="MS Gothic" w:eastAsia="MS Gothic" w:hAnsi="MS Gothic" w:cs="MS Gothic" w:hint="eastAsia"/>
                    <w:sz w:val="20"/>
                    <w:szCs w:val="20"/>
                  </w:rPr>
                  <w:t>☐</w:t>
                </w:r>
              </w:sdtContent>
            </w:sdt>
            <w:r w:rsidR="004951D8">
              <w:rPr>
                <w:rFonts w:ascii="Arial" w:hAnsi="Arial" w:cs="Arial"/>
                <w:sz w:val="20"/>
                <w:szCs w:val="20"/>
              </w:rPr>
              <w:t xml:space="preserve"> One </w:t>
            </w:r>
            <w:r w:rsidR="004951D8" w:rsidRPr="00AC6F36">
              <w:rPr>
                <w:rFonts w:ascii="Arial" w:hAnsi="Arial" w:cs="Arial"/>
                <w:sz w:val="20"/>
                <w:szCs w:val="20"/>
              </w:rPr>
              <w:t xml:space="preserve">           </w:t>
            </w:r>
          </w:p>
        </w:tc>
      </w:tr>
      <w:tr w:rsidR="004951D8" w:rsidRPr="003612A8" w14:paraId="6AB35374" w14:textId="77777777" w:rsidTr="00132E0E">
        <w:trPr>
          <w:trHeight w:val="75"/>
        </w:trPr>
        <w:tc>
          <w:tcPr>
            <w:tcW w:w="3510" w:type="dxa"/>
            <w:shd w:val="clear" w:color="auto" w:fill="D6DCF0" w:themeFill="accent1" w:themeFillTint="33"/>
          </w:tcPr>
          <w:p w14:paraId="66ED2B1D" w14:textId="77777777" w:rsidR="004951D8" w:rsidRPr="00AC6F36" w:rsidRDefault="004951D8" w:rsidP="00132E0E">
            <w:pPr>
              <w:rPr>
                <w:rFonts w:ascii="Arial" w:hAnsi="Arial" w:cs="Arial"/>
                <w:b/>
                <w:sz w:val="20"/>
                <w:szCs w:val="20"/>
              </w:rPr>
            </w:pPr>
            <w:r w:rsidRPr="00AC6F36">
              <w:rPr>
                <w:rFonts w:ascii="Arial" w:hAnsi="Arial" w:cs="Arial"/>
                <w:b/>
                <w:sz w:val="20"/>
                <w:szCs w:val="20"/>
              </w:rPr>
              <w:t xml:space="preserve">Change Improvement Scale? </w:t>
            </w:r>
          </w:p>
          <w:p w14:paraId="339BF63D" w14:textId="77777777" w:rsidR="004951D8" w:rsidRPr="005D6962" w:rsidRDefault="004951D8" w:rsidP="00132E0E">
            <w:pPr>
              <w:rPr>
                <w:rFonts w:ascii="Arial" w:hAnsi="Arial" w:cs="Arial"/>
                <w:sz w:val="16"/>
                <w:szCs w:val="16"/>
              </w:rPr>
            </w:pPr>
            <w:r>
              <w:rPr>
                <w:rFonts w:ascii="Arial" w:hAnsi="Arial" w:cs="Arial"/>
                <w:i/>
                <w:color w:val="3E5AA8" w:themeColor="accent1"/>
                <w:sz w:val="16"/>
                <w:szCs w:val="16"/>
              </w:rPr>
              <w:t>How much work would be reduced for the customer if the change is implemented?</w:t>
            </w:r>
          </w:p>
        </w:tc>
        <w:tc>
          <w:tcPr>
            <w:tcW w:w="6663" w:type="dxa"/>
          </w:tcPr>
          <w:p w14:paraId="014261EC" w14:textId="0A6261EA" w:rsidR="004951D8" w:rsidRPr="00AC6F36" w:rsidRDefault="00AE20AD" w:rsidP="00132E0E">
            <w:pPr>
              <w:rPr>
                <w:rFonts w:ascii="Arial" w:hAnsi="Arial" w:cs="Arial"/>
                <w:sz w:val="20"/>
                <w:szCs w:val="20"/>
              </w:rPr>
            </w:pPr>
            <w:sdt>
              <w:sdtPr>
                <w:rPr>
                  <w:rFonts w:cs="Arial"/>
                </w:rPr>
                <w:id w:val="-344168449"/>
                <w14:checkbox>
                  <w14:checked w14:val="0"/>
                  <w14:checkedState w14:val="2612" w14:font="MS Gothic"/>
                  <w14:uncheckedState w14:val="2610" w14:font="MS Gothic"/>
                </w14:checkbox>
              </w:sdtPr>
              <w:sdtEndPr/>
              <w:sdtContent>
                <w:r w:rsidR="004951D8" w:rsidRPr="00AC6F36">
                  <w:rPr>
                    <w:rFonts w:ascii="MS Gothic" w:eastAsia="MS Gothic" w:hAnsi="MS Gothic" w:cs="MS Gothic" w:hint="eastAsia"/>
                    <w:sz w:val="20"/>
                    <w:szCs w:val="20"/>
                  </w:rPr>
                  <w:t>☐</w:t>
                </w:r>
              </w:sdtContent>
            </w:sdt>
            <w:r w:rsidR="004951D8" w:rsidRPr="00AC6F36">
              <w:rPr>
                <w:rFonts w:ascii="Arial" w:hAnsi="Arial" w:cs="Arial"/>
                <w:sz w:val="20"/>
                <w:szCs w:val="20"/>
              </w:rPr>
              <w:t xml:space="preserve"> High           </w:t>
            </w:r>
            <w:sdt>
              <w:sdtPr>
                <w:rPr>
                  <w:rFonts w:cs="Arial"/>
                </w:rPr>
                <w:id w:val="188039740"/>
                <w14:checkbox>
                  <w14:checked w14:val="1"/>
                  <w14:checkedState w14:val="2612" w14:font="MS Gothic"/>
                  <w14:uncheckedState w14:val="2610" w14:font="MS Gothic"/>
                </w14:checkbox>
              </w:sdtPr>
              <w:sdtEndPr/>
              <w:sdtContent>
                <w:r w:rsidR="004951D8">
                  <w:rPr>
                    <w:rFonts w:ascii="MS Gothic" w:eastAsia="MS Gothic" w:hAnsi="MS Gothic" w:cs="Arial" w:hint="eastAsia"/>
                  </w:rPr>
                  <w:t>☒</w:t>
                </w:r>
              </w:sdtContent>
            </w:sdt>
            <w:r w:rsidR="004951D8" w:rsidRPr="00AC6F36">
              <w:rPr>
                <w:rFonts w:ascii="Arial" w:hAnsi="Arial" w:cs="Arial"/>
                <w:sz w:val="20"/>
                <w:szCs w:val="20"/>
              </w:rPr>
              <w:t xml:space="preserve"> Medium         </w:t>
            </w:r>
            <w:sdt>
              <w:sdtPr>
                <w:rPr>
                  <w:rFonts w:cs="Arial"/>
                </w:rPr>
                <w:id w:val="677465512"/>
                <w14:checkbox>
                  <w14:checked w14:val="0"/>
                  <w14:checkedState w14:val="2612" w14:font="MS Gothic"/>
                  <w14:uncheckedState w14:val="2610" w14:font="MS Gothic"/>
                </w14:checkbox>
              </w:sdtPr>
              <w:sdtEndPr/>
              <w:sdtContent>
                <w:r w:rsidR="004951D8" w:rsidRPr="00AC6F36">
                  <w:rPr>
                    <w:rFonts w:ascii="MS Gothic" w:eastAsia="MS Gothic" w:hAnsi="MS Gothic" w:cs="MS Gothic" w:hint="eastAsia"/>
                    <w:sz w:val="20"/>
                    <w:szCs w:val="20"/>
                  </w:rPr>
                  <w:t>☐</w:t>
                </w:r>
              </w:sdtContent>
            </w:sdt>
            <w:r w:rsidR="004951D8" w:rsidRPr="00AC6F36">
              <w:rPr>
                <w:rFonts w:ascii="Arial" w:hAnsi="Arial" w:cs="Arial"/>
                <w:sz w:val="20"/>
                <w:szCs w:val="20"/>
              </w:rPr>
              <w:t xml:space="preserve"> Low </w:t>
            </w:r>
          </w:p>
        </w:tc>
      </w:tr>
      <w:tr w:rsidR="004951D8" w:rsidRPr="00611C25" w14:paraId="0CE5D316" w14:textId="77777777" w:rsidTr="00132E0E">
        <w:trPr>
          <w:trHeight w:val="75"/>
        </w:trPr>
        <w:tc>
          <w:tcPr>
            <w:tcW w:w="10173" w:type="dxa"/>
            <w:gridSpan w:val="2"/>
            <w:shd w:val="clear" w:color="auto" w:fill="D6DCF0" w:themeFill="accent1" w:themeFillTint="33"/>
          </w:tcPr>
          <w:p w14:paraId="7C95763C" w14:textId="77777777" w:rsidR="004951D8" w:rsidRPr="00F52A52" w:rsidRDefault="004951D8" w:rsidP="00132E0E">
            <w:pPr>
              <w:jc w:val="center"/>
              <w:rPr>
                <w:rFonts w:ascii="Arial" w:hAnsi="Arial" w:cs="Arial"/>
                <w:sz w:val="20"/>
                <w:szCs w:val="20"/>
              </w:rPr>
            </w:pPr>
            <w:r>
              <w:rPr>
                <w:rFonts w:ascii="Arial" w:hAnsi="Arial" w:cs="Arial"/>
                <w:b/>
                <w:bCs/>
                <w:iCs/>
                <w:color w:val="000000" w:themeColor="text1"/>
                <w:sz w:val="20"/>
                <w:szCs w:val="20"/>
                <w:lang w:val="en-US"/>
              </w:rPr>
              <w:t xml:space="preserve">Are any of the following at risk if the change is not delivered? </w:t>
            </w:r>
          </w:p>
        </w:tc>
      </w:tr>
      <w:tr w:rsidR="004951D8" w:rsidRPr="00611C25" w14:paraId="0AFF0FE3" w14:textId="77777777" w:rsidTr="00132E0E">
        <w:trPr>
          <w:trHeight w:val="75"/>
        </w:trPr>
        <w:tc>
          <w:tcPr>
            <w:tcW w:w="10173" w:type="dxa"/>
            <w:gridSpan w:val="2"/>
            <w:shd w:val="clear" w:color="auto" w:fill="FFFFFF" w:themeFill="background1"/>
          </w:tcPr>
          <w:p w14:paraId="67DFAD0F" w14:textId="77777777" w:rsidR="004951D8" w:rsidRPr="00F52A52" w:rsidRDefault="00AE20AD" w:rsidP="00132E0E">
            <w:pPr>
              <w:jc w:val="both"/>
              <w:rPr>
                <w:rFonts w:ascii="Arial" w:hAnsi="Arial" w:cs="Arial"/>
                <w:b/>
                <w:bCs/>
                <w:iCs/>
                <w:color w:val="000000" w:themeColor="text1"/>
                <w:lang w:val="en-US"/>
              </w:rPr>
            </w:pPr>
            <w:sdt>
              <w:sdtPr>
                <w:rPr>
                  <w:rFonts w:cs="Arial"/>
                </w:rPr>
                <w:id w:val="1327169121"/>
                <w14:checkbox>
                  <w14:checked w14:val="0"/>
                  <w14:checkedState w14:val="2612" w14:font="MS Gothic"/>
                  <w14:uncheckedState w14:val="2610" w14:font="MS Gothic"/>
                </w14:checkbox>
              </w:sdtPr>
              <w:sdtEndPr/>
              <w:sdtContent>
                <w:r w:rsidR="004951D8">
                  <w:rPr>
                    <w:rFonts w:ascii="MS Gothic" w:eastAsia="MS Gothic" w:hAnsi="MS Gothic" w:cs="Arial" w:hint="eastAsia"/>
                    <w:sz w:val="20"/>
                    <w:szCs w:val="20"/>
                  </w:rPr>
                  <w:t>☐</w:t>
                </w:r>
              </w:sdtContent>
            </w:sdt>
            <w:r w:rsidR="004951D8">
              <w:rPr>
                <w:rFonts w:ascii="Arial" w:hAnsi="Arial" w:cs="Arial"/>
                <w:sz w:val="20"/>
                <w:szCs w:val="20"/>
              </w:rPr>
              <w:t xml:space="preserve"> Safety of Supply at risk                  </w:t>
            </w:r>
            <w:r w:rsidR="004951D8">
              <w:rPr>
                <w:rFonts w:cs="Arial"/>
              </w:rPr>
              <w:t xml:space="preserve"> </w:t>
            </w:r>
            <w:sdt>
              <w:sdtPr>
                <w:rPr>
                  <w:rFonts w:cs="Arial"/>
                </w:rPr>
                <w:id w:val="-2133845359"/>
                <w14:checkbox>
                  <w14:checked w14:val="0"/>
                  <w14:checkedState w14:val="2612" w14:font="MS Gothic"/>
                  <w14:uncheckedState w14:val="2610" w14:font="MS Gothic"/>
                </w14:checkbox>
              </w:sdtPr>
              <w:sdtEndPr/>
              <w:sdtContent>
                <w:r w:rsidR="004951D8">
                  <w:rPr>
                    <w:rFonts w:ascii="MS Gothic" w:eastAsia="MS Gothic" w:hAnsi="MS Gothic" w:cs="Arial" w:hint="eastAsia"/>
                    <w:sz w:val="20"/>
                    <w:szCs w:val="20"/>
                  </w:rPr>
                  <w:t>☐</w:t>
                </w:r>
              </w:sdtContent>
            </w:sdt>
            <w:r w:rsidR="004951D8">
              <w:rPr>
                <w:rFonts w:ascii="Arial" w:hAnsi="Arial" w:cs="Arial"/>
                <w:sz w:val="20"/>
                <w:szCs w:val="20"/>
              </w:rPr>
              <w:t xml:space="preserve">Customer(s) incurring financial loss          </w:t>
            </w:r>
            <w:r w:rsidR="004951D8">
              <w:rPr>
                <w:rFonts w:cs="Arial"/>
              </w:rPr>
              <w:t xml:space="preserve"> </w:t>
            </w:r>
            <w:sdt>
              <w:sdtPr>
                <w:rPr>
                  <w:rFonts w:cs="Arial"/>
                </w:rPr>
                <w:id w:val="-811857054"/>
                <w14:checkbox>
                  <w14:checked w14:val="0"/>
                  <w14:checkedState w14:val="2612" w14:font="MS Gothic"/>
                  <w14:uncheckedState w14:val="2610" w14:font="MS Gothic"/>
                </w14:checkbox>
              </w:sdtPr>
              <w:sdtEndPr/>
              <w:sdtContent>
                <w:r w:rsidR="004951D8">
                  <w:rPr>
                    <w:rFonts w:ascii="MS Gothic" w:eastAsia="MS Gothic" w:hAnsi="MS Gothic" w:cs="Arial" w:hint="eastAsia"/>
                    <w:sz w:val="20"/>
                    <w:szCs w:val="20"/>
                  </w:rPr>
                  <w:t>☐</w:t>
                </w:r>
              </w:sdtContent>
            </w:sdt>
            <w:r w:rsidR="004951D8">
              <w:rPr>
                <w:rFonts w:ascii="Arial" w:hAnsi="Arial" w:cs="Arial"/>
                <w:sz w:val="20"/>
                <w:szCs w:val="20"/>
              </w:rPr>
              <w:t xml:space="preserve"> Customer Switching at risk</w:t>
            </w:r>
          </w:p>
        </w:tc>
      </w:tr>
      <w:tr w:rsidR="004951D8" w:rsidRPr="00611C25" w14:paraId="0EBCCDCA" w14:textId="77777777" w:rsidTr="00132E0E">
        <w:trPr>
          <w:trHeight w:val="75"/>
        </w:trPr>
        <w:tc>
          <w:tcPr>
            <w:tcW w:w="10173" w:type="dxa"/>
            <w:gridSpan w:val="2"/>
            <w:shd w:val="clear" w:color="auto" w:fill="D6DCF0" w:themeFill="accent1" w:themeFillTint="33"/>
          </w:tcPr>
          <w:p w14:paraId="76113F78" w14:textId="77777777" w:rsidR="004951D8" w:rsidRPr="00F52A52" w:rsidRDefault="004951D8" w:rsidP="00132E0E">
            <w:pPr>
              <w:jc w:val="cente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Are any of the following required if the change is delivered? </w:t>
            </w:r>
          </w:p>
        </w:tc>
      </w:tr>
      <w:tr w:rsidR="004951D8" w:rsidRPr="00611C25" w14:paraId="466031DD" w14:textId="77777777" w:rsidTr="00132E0E">
        <w:trPr>
          <w:trHeight w:val="75"/>
        </w:trPr>
        <w:tc>
          <w:tcPr>
            <w:tcW w:w="10173" w:type="dxa"/>
            <w:gridSpan w:val="2"/>
            <w:shd w:val="clear" w:color="auto" w:fill="FFFFFF" w:themeFill="background1"/>
          </w:tcPr>
          <w:p w14:paraId="7C2F8723" w14:textId="235C669B" w:rsidR="004951D8" w:rsidRPr="00F52A52" w:rsidRDefault="00AE20AD" w:rsidP="00132E0E">
            <w:pPr>
              <w:jc w:val="both"/>
              <w:rPr>
                <w:rFonts w:ascii="Arial" w:hAnsi="Arial" w:cs="Arial"/>
                <w:b/>
                <w:bCs/>
                <w:iCs/>
                <w:color w:val="000000" w:themeColor="text1"/>
                <w:lang w:val="en-US"/>
              </w:rPr>
            </w:pPr>
            <w:sdt>
              <w:sdtPr>
                <w:rPr>
                  <w:rFonts w:cs="Arial"/>
                </w:rPr>
                <w:id w:val="1159043505"/>
                <w14:checkbox>
                  <w14:checked w14:val="1"/>
                  <w14:checkedState w14:val="2612" w14:font="MS Gothic"/>
                  <w14:uncheckedState w14:val="2610" w14:font="MS Gothic"/>
                </w14:checkbox>
              </w:sdtPr>
              <w:sdtEndPr/>
              <w:sdtContent>
                <w:r w:rsidR="004951D8">
                  <w:rPr>
                    <w:rFonts w:ascii="MS Gothic" w:eastAsia="MS Gothic" w:hAnsi="MS Gothic" w:cs="Arial" w:hint="eastAsia"/>
                  </w:rPr>
                  <w:t>☒</w:t>
                </w:r>
              </w:sdtContent>
            </w:sdt>
            <w:r w:rsidR="004951D8">
              <w:rPr>
                <w:rFonts w:ascii="Arial" w:hAnsi="Arial" w:cs="Arial"/>
                <w:sz w:val="20"/>
                <w:szCs w:val="20"/>
              </w:rPr>
              <w:t xml:space="preserve"> Customer System Changes Required  </w:t>
            </w:r>
            <w:sdt>
              <w:sdtPr>
                <w:rPr>
                  <w:rFonts w:cs="Arial"/>
                </w:rPr>
                <w:id w:val="-1204476742"/>
                <w14:checkbox>
                  <w14:checked w14:val="1"/>
                  <w14:checkedState w14:val="2612" w14:font="MS Gothic"/>
                  <w14:uncheckedState w14:val="2610" w14:font="MS Gothic"/>
                </w14:checkbox>
              </w:sdtPr>
              <w:sdtEndPr/>
              <w:sdtContent>
                <w:r w:rsidR="004951D8">
                  <w:rPr>
                    <w:rFonts w:ascii="MS Gothic" w:eastAsia="MS Gothic" w:hAnsi="MS Gothic" w:cs="Arial" w:hint="eastAsia"/>
                  </w:rPr>
                  <w:t>☒</w:t>
                </w:r>
              </w:sdtContent>
            </w:sdt>
            <w:r w:rsidR="004951D8">
              <w:rPr>
                <w:rFonts w:ascii="Arial" w:hAnsi="Arial" w:cs="Arial"/>
                <w:sz w:val="20"/>
                <w:szCs w:val="20"/>
              </w:rPr>
              <w:t xml:space="preserve"> Customer Testing Likely Required  </w:t>
            </w:r>
            <w:r w:rsidR="004951D8">
              <w:rPr>
                <w:rFonts w:cs="Arial"/>
              </w:rPr>
              <w:t xml:space="preserve"> </w:t>
            </w:r>
            <w:sdt>
              <w:sdtPr>
                <w:rPr>
                  <w:rFonts w:cs="Arial"/>
                </w:rPr>
                <w:id w:val="-629171965"/>
                <w14:checkbox>
                  <w14:checked w14:val="1"/>
                  <w14:checkedState w14:val="2612" w14:font="MS Gothic"/>
                  <w14:uncheckedState w14:val="2610" w14:font="MS Gothic"/>
                </w14:checkbox>
              </w:sdtPr>
              <w:sdtEndPr/>
              <w:sdtContent>
                <w:r w:rsidR="004951D8">
                  <w:rPr>
                    <w:rFonts w:ascii="MS Gothic" w:eastAsia="MS Gothic" w:hAnsi="MS Gothic" w:cs="Arial" w:hint="eastAsia"/>
                  </w:rPr>
                  <w:t>☒</w:t>
                </w:r>
              </w:sdtContent>
            </w:sdt>
            <w:r w:rsidR="004951D8">
              <w:rPr>
                <w:rFonts w:ascii="Arial" w:hAnsi="Arial" w:cs="Arial"/>
                <w:sz w:val="20"/>
                <w:szCs w:val="20"/>
              </w:rPr>
              <w:t xml:space="preserve"> Customer Training Required                     </w:t>
            </w:r>
            <w:r w:rsidR="004951D8" w:rsidRPr="00AC6F36">
              <w:rPr>
                <w:rFonts w:ascii="Arial" w:hAnsi="Arial" w:cs="Arial"/>
                <w:sz w:val="20"/>
                <w:szCs w:val="20"/>
              </w:rPr>
              <w:t xml:space="preserve">    </w:t>
            </w:r>
          </w:p>
        </w:tc>
      </w:tr>
      <w:tr w:rsidR="004951D8" w:rsidRPr="00611C25" w14:paraId="25110E3A" w14:textId="77777777" w:rsidTr="00132E0E">
        <w:trPr>
          <w:trHeight w:val="75"/>
        </w:trPr>
        <w:tc>
          <w:tcPr>
            <w:tcW w:w="10173" w:type="dxa"/>
            <w:gridSpan w:val="2"/>
            <w:shd w:val="clear" w:color="auto" w:fill="D6DCF0" w:themeFill="accent1" w:themeFillTint="33"/>
          </w:tcPr>
          <w:p w14:paraId="7365D7B4" w14:textId="77777777" w:rsidR="004951D8" w:rsidRPr="00AC6F36" w:rsidRDefault="004951D8" w:rsidP="00132E0E">
            <w:pPr>
              <w:jc w:val="center"/>
              <w:rPr>
                <w:rFonts w:ascii="Arial" w:eastAsia="MS Gothic" w:hAnsi="Arial" w:cs="Arial"/>
                <w:sz w:val="20"/>
                <w:szCs w:val="20"/>
              </w:rPr>
            </w:pPr>
            <w:r w:rsidRPr="00AC6F36">
              <w:rPr>
                <w:rFonts w:ascii="Arial" w:hAnsi="Arial" w:cs="Arial"/>
                <w:b/>
                <w:noProof/>
                <w:sz w:val="20"/>
                <w:szCs w:val="20"/>
              </w:rPr>
              <w:t>Known Impact to Systems / Processes</w:t>
            </w:r>
          </w:p>
        </w:tc>
      </w:tr>
      <w:tr w:rsidR="004951D8" w:rsidRPr="00611C25" w14:paraId="311A43C6" w14:textId="77777777" w:rsidTr="00132E0E">
        <w:trPr>
          <w:trHeight w:val="75"/>
        </w:trPr>
        <w:tc>
          <w:tcPr>
            <w:tcW w:w="3510" w:type="dxa"/>
            <w:shd w:val="clear" w:color="auto" w:fill="D6DCF0" w:themeFill="accent1" w:themeFillTint="33"/>
          </w:tcPr>
          <w:p w14:paraId="1A5B8809" w14:textId="77777777" w:rsidR="004951D8" w:rsidRPr="00AC6F36" w:rsidRDefault="004951D8" w:rsidP="00132E0E">
            <w:pPr>
              <w:rPr>
                <w:rFonts w:ascii="Arial" w:hAnsi="Arial" w:cs="Arial"/>
                <w:b/>
                <w:sz w:val="20"/>
                <w:szCs w:val="20"/>
              </w:rPr>
            </w:pPr>
            <w:r w:rsidRPr="00AC6F36">
              <w:rPr>
                <w:rFonts w:ascii="Arial" w:hAnsi="Arial" w:cs="Arial"/>
                <w:b/>
                <w:sz w:val="20"/>
                <w:szCs w:val="20"/>
              </w:rPr>
              <w:t>Primary Application impacted</w:t>
            </w:r>
          </w:p>
        </w:tc>
        <w:tc>
          <w:tcPr>
            <w:tcW w:w="6663" w:type="dxa"/>
          </w:tcPr>
          <w:p w14:paraId="447E8741" w14:textId="107AE559" w:rsidR="004951D8" w:rsidRPr="00AC6F36" w:rsidRDefault="00AE20AD" w:rsidP="00132E0E">
            <w:pPr>
              <w:shd w:val="clear" w:color="auto" w:fill="FFFFFF" w:themeFill="background1"/>
              <w:tabs>
                <w:tab w:val="left" w:pos="5850"/>
              </w:tabs>
              <w:spacing w:before="60" w:after="60"/>
              <w:rPr>
                <w:rFonts w:ascii="Arial" w:hAnsi="Arial" w:cs="Arial"/>
                <w:bCs/>
                <w:sz w:val="20"/>
                <w:szCs w:val="20"/>
              </w:rPr>
            </w:pPr>
            <w:sdt>
              <w:sdtPr>
                <w:rPr>
                  <w:rFonts w:cs="Arial"/>
                  <w:bCs/>
                </w:rPr>
                <w:id w:val="-1639407641"/>
                <w14:checkbox>
                  <w14:checked w14:val="0"/>
                  <w14:checkedState w14:val="2612" w14:font="MS Gothic"/>
                  <w14:uncheckedState w14:val="2610" w14:font="MS Gothic"/>
                </w14:checkbox>
              </w:sdtPr>
              <w:sdtEndPr/>
              <w:sdtContent>
                <w:r w:rsidR="004951D8" w:rsidRPr="00AC6F36">
                  <w:rPr>
                    <w:rFonts w:ascii="MS Gothic" w:eastAsia="MS Gothic" w:hAnsi="MS Gothic" w:cs="MS Gothic" w:hint="eastAsia"/>
                    <w:bCs/>
                    <w:sz w:val="20"/>
                    <w:szCs w:val="20"/>
                  </w:rPr>
                  <w:t>☐</w:t>
                </w:r>
              </w:sdtContent>
            </w:sdt>
            <w:r w:rsidR="004951D8" w:rsidRPr="00AC6F36">
              <w:rPr>
                <w:rFonts w:ascii="Arial" w:hAnsi="Arial" w:cs="Arial"/>
                <w:bCs/>
                <w:sz w:val="20"/>
                <w:szCs w:val="20"/>
              </w:rPr>
              <w:t xml:space="preserve">BW                   </w:t>
            </w:r>
            <w:sdt>
              <w:sdtPr>
                <w:rPr>
                  <w:rFonts w:cs="Arial"/>
                  <w:bCs/>
                </w:rPr>
                <w:id w:val="475575624"/>
                <w14:checkbox>
                  <w14:checked w14:val="1"/>
                  <w14:checkedState w14:val="2612" w14:font="MS Gothic"/>
                  <w14:uncheckedState w14:val="2610" w14:font="MS Gothic"/>
                </w14:checkbox>
              </w:sdtPr>
              <w:sdtEndPr/>
              <w:sdtContent>
                <w:r w:rsidR="004951D8">
                  <w:rPr>
                    <w:rFonts w:ascii="MS Gothic" w:eastAsia="MS Gothic" w:hAnsi="MS Gothic" w:cs="Arial" w:hint="eastAsia"/>
                    <w:bCs/>
                  </w:rPr>
                  <w:t>☒</w:t>
                </w:r>
              </w:sdtContent>
            </w:sdt>
            <w:r w:rsidR="004951D8" w:rsidRPr="00AC6F36">
              <w:rPr>
                <w:rFonts w:ascii="Arial" w:hAnsi="Arial" w:cs="Arial"/>
                <w:bCs/>
                <w:sz w:val="20"/>
                <w:szCs w:val="20"/>
              </w:rPr>
              <w:t xml:space="preserve"> ISU               </w:t>
            </w:r>
            <w:sdt>
              <w:sdtPr>
                <w:rPr>
                  <w:rFonts w:cs="Arial"/>
                  <w:bCs/>
                </w:rPr>
                <w:id w:val="10818813"/>
                <w14:checkbox>
                  <w14:checked w14:val="0"/>
                  <w14:checkedState w14:val="2612" w14:font="MS Gothic"/>
                  <w14:uncheckedState w14:val="2610" w14:font="MS Gothic"/>
                </w14:checkbox>
              </w:sdtPr>
              <w:sdtEndPr/>
              <w:sdtContent>
                <w:r w:rsidR="004951D8" w:rsidRPr="00AC6F36">
                  <w:rPr>
                    <w:rFonts w:ascii="MS Gothic" w:eastAsia="MS Gothic" w:hAnsi="MS Gothic" w:cs="MS Gothic" w:hint="eastAsia"/>
                    <w:bCs/>
                    <w:sz w:val="20"/>
                    <w:szCs w:val="20"/>
                  </w:rPr>
                  <w:t>☐</w:t>
                </w:r>
              </w:sdtContent>
            </w:sdt>
            <w:r w:rsidR="004951D8" w:rsidRPr="00AC6F36">
              <w:rPr>
                <w:rFonts w:ascii="Arial" w:hAnsi="Arial" w:cs="Arial"/>
                <w:bCs/>
                <w:sz w:val="20"/>
                <w:szCs w:val="20"/>
              </w:rPr>
              <w:t xml:space="preserve"> CMS                          </w:t>
            </w:r>
          </w:p>
          <w:p w14:paraId="4517951D" w14:textId="77777777" w:rsidR="004951D8" w:rsidRPr="00AC6F36" w:rsidRDefault="00AE20AD" w:rsidP="00132E0E">
            <w:pPr>
              <w:shd w:val="clear" w:color="auto" w:fill="FFFFFF" w:themeFill="background1"/>
              <w:tabs>
                <w:tab w:val="left" w:pos="5340"/>
              </w:tabs>
              <w:spacing w:before="60" w:after="60"/>
              <w:rPr>
                <w:rFonts w:ascii="Arial" w:hAnsi="Arial" w:cs="Arial"/>
                <w:bCs/>
                <w:sz w:val="20"/>
                <w:szCs w:val="20"/>
              </w:rPr>
            </w:pPr>
            <w:sdt>
              <w:sdtPr>
                <w:rPr>
                  <w:rFonts w:cs="Arial"/>
                  <w:bCs/>
                </w:rPr>
                <w:id w:val="749014656"/>
                <w14:checkbox>
                  <w14:checked w14:val="0"/>
                  <w14:checkedState w14:val="2612" w14:font="MS Gothic"/>
                  <w14:uncheckedState w14:val="2610" w14:font="MS Gothic"/>
                </w14:checkbox>
              </w:sdtPr>
              <w:sdtEndPr/>
              <w:sdtContent>
                <w:r w:rsidR="004951D8" w:rsidRPr="00AC6F36">
                  <w:rPr>
                    <w:rFonts w:ascii="MS Gothic" w:eastAsia="MS Gothic" w:hAnsi="MS Gothic" w:cs="MS Gothic" w:hint="eastAsia"/>
                    <w:bCs/>
                    <w:sz w:val="20"/>
                    <w:szCs w:val="20"/>
                  </w:rPr>
                  <w:t>☐</w:t>
                </w:r>
              </w:sdtContent>
            </w:sdt>
            <w:r w:rsidR="004951D8" w:rsidRPr="00AC6F36">
              <w:rPr>
                <w:rFonts w:ascii="Arial" w:hAnsi="Arial" w:cs="Arial"/>
                <w:bCs/>
                <w:sz w:val="20"/>
                <w:szCs w:val="20"/>
              </w:rPr>
              <w:t xml:space="preserve"> AMT                </w:t>
            </w:r>
            <w:sdt>
              <w:sdtPr>
                <w:rPr>
                  <w:rFonts w:cs="Arial"/>
                  <w:bCs/>
                </w:rPr>
                <w:id w:val="-451473833"/>
                <w14:checkbox>
                  <w14:checked w14:val="0"/>
                  <w14:checkedState w14:val="2612" w14:font="MS Gothic"/>
                  <w14:uncheckedState w14:val="2610" w14:font="MS Gothic"/>
                </w14:checkbox>
              </w:sdtPr>
              <w:sdtEndPr/>
              <w:sdtContent>
                <w:r w:rsidR="004951D8">
                  <w:rPr>
                    <w:rFonts w:ascii="MS Gothic" w:eastAsia="MS Gothic" w:hAnsi="MS Gothic" w:cs="Arial" w:hint="eastAsia"/>
                    <w:bCs/>
                  </w:rPr>
                  <w:t>☐</w:t>
                </w:r>
              </w:sdtContent>
            </w:sdt>
            <w:r w:rsidR="004951D8" w:rsidRPr="00AC6F36">
              <w:rPr>
                <w:rFonts w:ascii="Arial" w:hAnsi="Arial" w:cs="Arial"/>
                <w:bCs/>
                <w:sz w:val="20"/>
                <w:szCs w:val="20"/>
              </w:rPr>
              <w:t xml:space="preserve"> EFT              </w:t>
            </w:r>
            <w:sdt>
              <w:sdtPr>
                <w:rPr>
                  <w:rFonts w:cs="Arial"/>
                  <w:bCs/>
                </w:rPr>
                <w:id w:val="-1369064421"/>
                <w14:checkbox>
                  <w14:checked w14:val="0"/>
                  <w14:checkedState w14:val="2612" w14:font="MS Gothic"/>
                  <w14:uncheckedState w14:val="2610" w14:font="MS Gothic"/>
                </w14:checkbox>
              </w:sdtPr>
              <w:sdtEndPr/>
              <w:sdtContent>
                <w:r w:rsidR="004951D8" w:rsidRPr="00AC6F36">
                  <w:rPr>
                    <w:rFonts w:ascii="MS Gothic" w:eastAsia="MS Gothic" w:hAnsi="MS Gothic" w:cs="MS Gothic" w:hint="eastAsia"/>
                    <w:bCs/>
                    <w:sz w:val="20"/>
                    <w:szCs w:val="20"/>
                  </w:rPr>
                  <w:t>☐</w:t>
                </w:r>
              </w:sdtContent>
            </w:sdt>
            <w:r w:rsidR="004951D8" w:rsidRPr="00AC6F36">
              <w:rPr>
                <w:rFonts w:ascii="Arial" w:hAnsi="Arial" w:cs="Arial"/>
                <w:bCs/>
                <w:sz w:val="20"/>
                <w:szCs w:val="20"/>
              </w:rPr>
              <w:t xml:space="preserve"> IX                                    </w:t>
            </w:r>
          </w:p>
          <w:p w14:paraId="34C064D5" w14:textId="77777777" w:rsidR="004951D8" w:rsidRDefault="00AE20AD" w:rsidP="00132E0E">
            <w:pPr>
              <w:shd w:val="clear" w:color="auto" w:fill="FFFFFF" w:themeFill="background1"/>
              <w:spacing w:before="60" w:after="60"/>
              <w:rPr>
                <w:rFonts w:ascii="Arial" w:hAnsi="Arial" w:cs="Arial"/>
                <w:bCs/>
                <w:sz w:val="20"/>
                <w:szCs w:val="20"/>
              </w:rPr>
            </w:pPr>
            <w:sdt>
              <w:sdtPr>
                <w:rPr>
                  <w:rFonts w:cs="Arial"/>
                  <w:bCs/>
                </w:rPr>
                <w:id w:val="-1872066307"/>
                <w14:checkbox>
                  <w14:checked w14:val="0"/>
                  <w14:checkedState w14:val="2612" w14:font="MS Gothic"/>
                  <w14:uncheckedState w14:val="2610" w14:font="MS Gothic"/>
                </w14:checkbox>
              </w:sdtPr>
              <w:sdtEndPr/>
              <w:sdtContent>
                <w:r w:rsidR="004951D8" w:rsidRPr="00AC6F36">
                  <w:rPr>
                    <w:rFonts w:ascii="MS Gothic" w:eastAsia="MS Gothic" w:hAnsi="MS Gothic" w:cs="MS Gothic" w:hint="eastAsia"/>
                    <w:bCs/>
                    <w:sz w:val="20"/>
                    <w:szCs w:val="20"/>
                  </w:rPr>
                  <w:t>☐</w:t>
                </w:r>
              </w:sdtContent>
            </w:sdt>
            <w:r w:rsidR="004951D8" w:rsidRPr="00AC6F36">
              <w:rPr>
                <w:rFonts w:ascii="Arial" w:hAnsi="Arial" w:cs="Arial"/>
                <w:bCs/>
                <w:sz w:val="20"/>
                <w:szCs w:val="20"/>
              </w:rPr>
              <w:t xml:space="preserve"> Gemini             </w:t>
            </w:r>
            <w:sdt>
              <w:sdtPr>
                <w:rPr>
                  <w:rFonts w:cs="Arial"/>
                  <w:bCs/>
                </w:rPr>
                <w:id w:val="1667209590"/>
                <w14:checkbox>
                  <w14:checked w14:val="0"/>
                  <w14:checkedState w14:val="2612" w14:font="MS Gothic"/>
                  <w14:uncheckedState w14:val="2610" w14:font="MS Gothic"/>
                </w14:checkbox>
              </w:sdtPr>
              <w:sdtEndPr/>
              <w:sdtContent>
                <w:r w:rsidR="004951D8" w:rsidRPr="00AC6F36">
                  <w:rPr>
                    <w:rFonts w:ascii="MS Gothic" w:eastAsia="MS Gothic" w:hAnsi="MS Gothic" w:cs="MS Gothic" w:hint="eastAsia"/>
                    <w:bCs/>
                    <w:sz w:val="20"/>
                    <w:szCs w:val="20"/>
                  </w:rPr>
                  <w:t>☐</w:t>
                </w:r>
              </w:sdtContent>
            </w:sdt>
            <w:r w:rsidR="004951D8" w:rsidRPr="00AC6F36">
              <w:rPr>
                <w:rFonts w:ascii="Arial" w:hAnsi="Arial" w:cs="Arial"/>
                <w:bCs/>
                <w:sz w:val="20"/>
                <w:szCs w:val="20"/>
              </w:rPr>
              <w:t xml:space="preserve"> Birst             </w:t>
            </w:r>
            <w:sdt>
              <w:sdtPr>
                <w:rPr>
                  <w:rFonts w:cs="Arial"/>
                  <w:bCs/>
                </w:rPr>
                <w:id w:val="796488456"/>
                <w14:checkbox>
                  <w14:checked w14:val="0"/>
                  <w14:checkedState w14:val="2612" w14:font="MS Gothic"/>
                  <w14:uncheckedState w14:val="2610" w14:font="MS Gothic"/>
                </w14:checkbox>
              </w:sdtPr>
              <w:sdtEndPr/>
              <w:sdtContent>
                <w:r w:rsidR="004951D8" w:rsidRPr="00AC6F36">
                  <w:rPr>
                    <w:rFonts w:ascii="MS Gothic" w:eastAsia="MS Gothic" w:hAnsi="MS Gothic" w:cs="MS Gothic" w:hint="eastAsia"/>
                    <w:bCs/>
                    <w:sz w:val="20"/>
                    <w:szCs w:val="20"/>
                  </w:rPr>
                  <w:t>☐</w:t>
                </w:r>
              </w:sdtContent>
            </w:sdt>
            <w:r w:rsidR="004951D8" w:rsidRPr="00AC6F36">
              <w:rPr>
                <w:rFonts w:ascii="Arial" w:hAnsi="Arial" w:cs="Arial"/>
                <w:bCs/>
                <w:sz w:val="20"/>
                <w:szCs w:val="20"/>
              </w:rPr>
              <w:t xml:space="preserve"> Other </w:t>
            </w:r>
            <w:r w:rsidR="004951D8" w:rsidRPr="009D0DF1">
              <w:rPr>
                <w:rFonts w:ascii="Arial" w:hAnsi="Arial" w:cs="Arial"/>
                <w:i/>
                <w:color w:val="3E5AA8" w:themeColor="accent1"/>
                <w:sz w:val="16"/>
                <w:szCs w:val="16"/>
              </w:rPr>
              <w:t>(please provide details below)</w:t>
            </w:r>
          </w:p>
          <w:p w14:paraId="53E91D6A" w14:textId="77777777" w:rsidR="004951D8" w:rsidRPr="00AC6F36" w:rsidRDefault="004951D8" w:rsidP="00132E0E">
            <w:pPr>
              <w:shd w:val="clear" w:color="auto" w:fill="FFFFFF" w:themeFill="background1"/>
              <w:spacing w:before="60" w:after="60"/>
              <w:rPr>
                <w:rFonts w:ascii="Arial" w:hAnsi="Arial" w:cs="Arial"/>
                <w:bCs/>
                <w:sz w:val="20"/>
                <w:szCs w:val="20"/>
              </w:rPr>
            </w:pPr>
          </w:p>
        </w:tc>
      </w:tr>
      <w:tr w:rsidR="004951D8" w:rsidRPr="00611C25" w14:paraId="68B6075D" w14:textId="77777777" w:rsidTr="00132E0E">
        <w:trPr>
          <w:trHeight w:val="75"/>
        </w:trPr>
        <w:tc>
          <w:tcPr>
            <w:tcW w:w="3510" w:type="dxa"/>
            <w:shd w:val="clear" w:color="auto" w:fill="D6DCF0" w:themeFill="accent1" w:themeFillTint="33"/>
          </w:tcPr>
          <w:p w14:paraId="57A6DBB8" w14:textId="77777777" w:rsidR="004951D8" w:rsidRPr="00AC6F36" w:rsidRDefault="004951D8" w:rsidP="00132E0E">
            <w:pPr>
              <w:rPr>
                <w:rFonts w:ascii="Arial" w:hAnsi="Arial" w:cs="Arial"/>
                <w:b/>
                <w:sz w:val="20"/>
                <w:szCs w:val="20"/>
              </w:rPr>
            </w:pPr>
            <w:r w:rsidRPr="00AC6F36">
              <w:rPr>
                <w:rFonts w:ascii="Arial" w:hAnsi="Arial" w:cs="Arial"/>
                <w:b/>
                <w:sz w:val="20"/>
                <w:szCs w:val="20"/>
              </w:rPr>
              <w:t xml:space="preserve">Business Process Impact </w:t>
            </w:r>
          </w:p>
        </w:tc>
        <w:tc>
          <w:tcPr>
            <w:tcW w:w="6663" w:type="dxa"/>
          </w:tcPr>
          <w:p w14:paraId="3748050D" w14:textId="77777777" w:rsidR="004951D8" w:rsidRPr="00AC6F36" w:rsidRDefault="00AE20AD" w:rsidP="00132E0E">
            <w:pPr>
              <w:tabs>
                <w:tab w:val="center" w:pos="3442"/>
              </w:tabs>
              <w:rPr>
                <w:rFonts w:ascii="Arial" w:hAnsi="Arial" w:cs="Arial"/>
                <w:bCs/>
                <w:sz w:val="20"/>
                <w:szCs w:val="20"/>
              </w:rPr>
            </w:pPr>
            <w:sdt>
              <w:sdtPr>
                <w:rPr>
                  <w:rFonts w:cs="Arial"/>
                  <w:bCs/>
                </w:rPr>
                <w:id w:val="-1082759186"/>
                <w14:checkbox>
                  <w14:checked w14:val="0"/>
                  <w14:checkedState w14:val="2612" w14:font="MS Gothic"/>
                  <w14:uncheckedState w14:val="2610" w14:font="MS Gothic"/>
                </w14:checkbox>
              </w:sdtPr>
              <w:sdtEndPr/>
              <w:sdtContent>
                <w:r w:rsidR="004951D8" w:rsidRPr="00AC6F36">
                  <w:rPr>
                    <w:rFonts w:ascii="MS Gothic" w:eastAsia="MS Gothic" w:hAnsi="MS Gothic" w:cs="MS Gothic" w:hint="eastAsia"/>
                    <w:bCs/>
                    <w:sz w:val="20"/>
                    <w:szCs w:val="20"/>
                  </w:rPr>
                  <w:t>☐</w:t>
                </w:r>
              </w:sdtContent>
            </w:sdt>
            <w:r w:rsidR="004951D8" w:rsidRPr="00AC6F36">
              <w:rPr>
                <w:rFonts w:ascii="Arial" w:hAnsi="Arial" w:cs="Arial"/>
                <w:bCs/>
                <w:sz w:val="20"/>
                <w:szCs w:val="20"/>
              </w:rPr>
              <w:t xml:space="preserve">AQ                                  </w:t>
            </w:r>
            <w:sdt>
              <w:sdtPr>
                <w:rPr>
                  <w:rFonts w:cs="Arial"/>
                  <w:bCs/>
                </w:rPr>
                <w:id w:val="2063747649"/>
                <w14:checkbox>
                  <w14:checked w14:val="0"/>
                  <w14:checkedState w14:val="2612" w14:font="MS Gothic"/>
                  <w14:uncheckedState w14:val="2610" w14:font="MS Gothic"/>
                </w14:checkbox>
              </w:sdtPr>
              <w:sdtEndPr/>
              <w:sdtContent>
                <w:r w:rsidR="004951D8" w:rsidRPr="00AC6F36">
                  <w:rPr>
                    <w:rFonts w:ascii="MS Gothic" w:eastAsia="MS Gothic" w:hAnsi="MS Gothic" w:cs="MS Gothic" w:hint="eastAsia"/>
                    <w:bCs/>
                    <w:sz w:val="20"/>
                    <w:szCs w:val="20"/>
                  </w:rPr>
                  <w:t>☐</w:t>
                </w:r>
              </w:sdtContent>
            </w:sdt>
            <w:r w:rsidR="004951D8" w:rsidRPr="00AC6F36">
              <w:rPr>
                <w:rFonts w:ascii="Arial" w:hAnsi="Arial" w:cs="Arial"/>
                <w:bCs/>
                <w:sz w:val="20"/>
                <w:szCs w:val="20"/>
              </w:rPr>
              <w:t xml:space="preserve">SPA               </w:t>
            </w:r>
            <w:sdt>
              <w:sdtPr>
                <w:rPr>
                  <w:rFonts w:cs="Arial"/>
                  <w:bCs/>
                </w:rPr>
                <w:id w:val="331034368"/>
                <w14:checkbox>
                  <w14:checked w14:val="0"/>
                  <w14:checkedState w14:val="2612" w14:font="MS Gothic"/>
                  <w14:uncheckedState w14:val="2610" w14:font="MS Gothic"/>
                </w14:checkbox>
              </w:sdtPr>
              <w:sdtEndPr/>
              <w:sdtContent>
                <w:r w:rsidR="004951D8" w:rsidRPr="00AC6F36">
                  <w:rPr>
                    <w:rFonts w:ascii="MS Gothic" w:eastAsia="MS Gothic" w:hAnsi="MS Gothic" w:cs="MS Gothic" w:hint="eastAsia"/>
                    <w:bCs/>
                    <w:sz w:val="20"/>
                    <w:szCs w:val="20"/>
                  </w:rPr>
                  <w:t>☐</w:t>
                </w:r>
              </w:sdtContent>
            </w:sdt>
            <w:r w:rsidR="004951D8" w:rsidRPr="00AC6F36">
              <w:rPr>
                <w:rFonts w:ascii="Arial" w:hAnsi="Arial" w:cs="Arial"/>
                <w:bCs/>
                <w:sz w:val="20"/>
                <w:szCs w:val="20"/>
              </w:rPr>
              <w:t>RGMA</w:t>
            </w:r>
          </w:p>
          <w:p w14:paraId="60F68A14" w14:textId="34BCBEC9" w:rsidR="004951D8" w:rsidRPr="00AC6F36" w:rsidRDefault="00AE20AD" w:rsidP="00132E0E">
            <w:pPr>
              <w:tabs>
                <w:tab w:val="center" w:pos="3442"/>
              </w:tabs>
              <w:rPr>
                <w:rFonts w:ascii="Arial" w:hAnsi="Arial" w:cs="Arial"/>
                <w:bCs/>
                <w:sz w:val="20"/>
                <w:szCs w:val="20"/>
              </w:rPr>
            </w:pPr>
            <w:sdt>
              <w:sdtPr>
                <w:rPr>
                  <w:rFonts w:cs="Arial"/>
                  <w:bCs/>
                </w:rPr>
                <w:id w:val="21063834"/>
                <w14:checkbox>
                  <w14:checked w14:val="1"/>
                  <w14:checkedState w14:val="2612" w14:font="MS Gothic"/>
                  <w14:uncheckedState w14:val="2610" w14:font="MS Gothic"/>
                </w14:checkbox>
              </w:sdtPr>
              <w:sdtEndPr/>
              <w:sdtContent>
                <w:r w:rsidR="004951D8">
                  <w:rPr>
                    <w:rFonts w:ascii="MS Gothic" w:eastAsia="MS Gothic" w:hAnsi="MS Gothic" w:cs="Arial" w:hint="eastAsia"/>
                    <w:bCs/>
                  </w:rPr>
                  <w:t>☒</w:t>
                </w:r>
              </w:sdtContent>
            </w:sdt>
            <w:r w:rsidR="004951D8" w:rsidRPr="00AC6F36">
              <w:rPr>
                <w:rFonts w:ascii="Arial" w:hAnsi="Arial" w:cs="Arial"/>
                <w:bCs/>
                <w:sz w:val="20"/>
                <w:szCs w:val="20"/>
              </w:rPr>
              <w:t xml:space="preserve">Reads                             </w:t>
            </w:r>
            <w:sdt>
              <w:sdtPr>
                <w:rPr>
                  <w:rFonts w:cs="Arial"/>
                  <w:bCs/>
                </w:rPr>
                <w:id w:val="-1497561661"/>
                <w14:checkbox>
                  <w14:checked w14:val="0"/>
                  <w14:checkedState w14:val="2612" w14:font="MS Gothic"/>
                  <w14:uncheckedState w14:val="2610" w14:font="MS Gothic"/>
                </w14:checkbox>
              </w:sdtPr>
              <w:sdtEndPr/>
              <w:sdtContent>
                <w:r w:rsidR="004951D8" w:rsidRPr="00AC6F36">
                  <w:rPr>
                    <w:rFonts w:ascii="MS Gothic" w:eastAsia="MS Gothic" w:hAnsi="MS Gothic" w:cs="MS Gothic" w:hint="eastAsia"/>
                    <w:bCs/>
                    <w:sz w:val="20"/>
                    <w:szCs w:val="20"/>
                  </w:rPr>
                  <w:t>☐</w:t>
                </w:r>
              </w:sdtContent>
            </w:sdt>
            <w:r w:rsidR="004951D8" w:rsidRPr="00AC6F36">
              <w:rPr>
                <w:rFonts w:ascii="Arial" w:hAnsi="Arial" w:cs="Arial"/>
                <w:bCs/>
                <w:sz w:val="20"/>
                <w:szCs w:val="20"/>
              </w:rPr>
              <w:t xml:space="preserve">Portal             </w:t>
            </w:r>
            <w:sdt>
              <w:sdtPr>
                <w:rPr>
                  <w:rFonts w:cs="Arial"/>
                  <w:bCs/>
                </w:rPr>
                <w:id w:val="-1340845966"/>
                <w14:checkbox>
                  <w14:checked w14:val="0"/>
                  <w14:checkedState w14:val="2612" w14:font="MS Gothic"/>
                  <w14:uncheckedState w14:val="2610" w14:font="MS Gothic"/>
                </w14:checkbox>
              </w:sdtPr>
              <w:sdtEndPr/>
              <w:sdtContent>
                <w:r w:rsidR="004951D8" w:rsidRPr="00AC6F36">
                  <w:rPr>
                    <w:rFonts w:ascii="MS Gothic" w:eastAsia="MS Gothic" w:hAnsi="MS Gothic" w:cs="MS Gothic" w:hint="eastAsia"/>
                    <w:bCs/>
                    <w:sz w:val="20"/>
                    <w:szCs w:val="20"/>
                  </w:rPr>
                  <w:t>☐</w:t>
                </w:r>
              </w:sdtContent>
            </w:sdt>
            <w:r w:rsidR="004951D8" w:rsidRPr="00AC6F36">
              <w:rPr>
                <w:rFonts w:ascii="Arial" w:hAnsi="Arial" w:cs="Arial"/>
                <w:bCs/>
                <w:sz w:val="20"/>
                <w:szCs w:val="20"/>
              </w:rPr>
              <w:t xml:space="preserve">Invoicing </w:t>
            </w:r>
          </w:p>
          <w:p w14:paraId="6D1C109B" w14:textId="77777777" w:rsidR="004951D8" w:rsidRPr="00AC6F36" w:rsidRDefault="004951D8" w:rsidP="00132E0E">
            <w:pPr>
              <w:tabs>
                <w:tab w:val="center" w:pos="3442"/>
              </w:tabs>
              <w:rPr>
                <w:rFonts w:ascii="Arial" w:hAnsi="Arial" w:cs="Arial"/>
                <w:bCs/>
                <w:sz w:val="20"/>
                <w:szCs w:val="20"/>
              </w:rPr>
            </w:pPr>
            <w:r w:rsidRPr="00AC6F36">
              <w:rPr>
                <w:rFonts w:ascii="MS Gothic" w:eastAsia="MS Gothic" w:hAnsi="MS Gothic" w:cs="MS Gothic" w:hint="eastAsia"/>
                <w:bCs/>
                <w:sz w:val="20"/>
                <w:szCs w:val="20"/>
              </w:rPr>
              <w:t>☐</w:t>
            </w:r>
            <w:r w:rsidRPr="00AC6F36">
              <w:rPr>
                <w:rFonts w:ascii="Arial" w:hAnsi="Arial" w:cs="Arial"/>
                <w:bCs/>
                <w:sz w:val="20"/>
                <w:szCs w:val="20"/>
              </w:rPr>
              <w:t xml:space="preserve"> Other </w:t>
            </w:r>
            <w:r w:rsidRPr="009D0DF1">
              <w:rPr>
                <w:rFonts w:ascii="Arial" w:hAnsi="Arial" w:cs="Arial"/>
                <w:i/>
                <w:color w:val="3E5AA8" w:themeColor="accent1"/>
                <w:sz w:val="16"/>
                <w:szCs w:val="16"/>
              </w:rPr>
              <w:t>(please provide details below)</w:t>
            </w:r>
            <w:r w:rsidRPr="00AC6F36">
              <w:rPr>
                <w:rFonts w:ascii="Arial" w:hAnsi="Arial" w:cs="Arial"/>
                <w:bCs/>
                <w:sz w:val="20"/>
                <w:szCs w:val="20"/>
              </w:rPr>
              <w:t xml:space="preserve">                                                                                  </w:t>
            </w:r>
          </w:p>
        </w:tc>
      </w:tr>
      <w:tr w:rsidR="004951D8" w:rsidRPr="00611C25" w14:paraId="3F323B75" w14:textId="77777777" w:rsidTr="00132E0E">
        <w:trPr>
          <w:trHeight w:val="75"/>
        </w:trPr>
        <w:tc>
          <w:tcPr>
            <w:tcW w:w="3510" w:type="dxa"/>
            <w:shd w:val="clear" w:color="auto" w:fill="D6DCF0" w:themeFill="accent1" w:themeFillTint="33"/>
          </w:tcPr>
          <w:p w14:paraId="2A455AC5" w14:textId="77777777" w:rsidR="004951D8" w:rsidRPr="00AC6F36" w:rsidRDefault="004951D8" w:rsidP="00132E0E">
            <w:pPr>
              <w:rPr>
                <w:rFonts w:ascii="Arial" w:hAnsi="Arial" w:cs="Arial"/>
                <w:b/>
                <w:sz w:val="20"/>
                <w:szCs w:val="20"/>
              </w:rPr>
            </w:pPr>
            <w:r w:rsidRPr="00AC6F36">
              <w:rPr>
                <w:rFonts w:ascii="Arial" w:hAnsi="Arial" w:cs="Arial"/>
                <w:b/>
                <w:sz w:val="20"/>
                <w:szCs w:val="20"/>
              </w:rPr>
              <w:t>Are there any known impacts to external services and/or systems as a result of delivery of this change?</w:t>
            </w:r>
          </w:p>
        </w:tc>
        <w:tc>
          <w:tcPr>
            <w:tcW w:w="6663" w:type="dxa"/>
          </w:tcPr>
          <w:p w14:paraId="41B80531" w14:textId="77777777" w:rsidR="004951D8" w:rsidRDefault="00AE20AD" w:rsidP="00132E0E">
            <w:pPr>
              <w:rPr>
                <w:rFonts w:ascii="Arial" w:hAnsi="Arial" w:cs="Arial"/>
                <w:color w:val="3E5AA8" w:themeColor="accent1"/>
                <w:sz w:val="16"/>
                <w:szCs w:val="16"/>
              </w:rPr>
            </w:pPr>
            <w:sdt>
              <w:sdtPr>
                <w:rPr>
                  <w:rFonts w:eastAsia="MS Gothic" w:cs="Arial"/>
                </w:rPr>
                <w:id w:val="-1078289150"/>
                <w14:checkbox>
                  <w14:checked w14:val="0"/>
                  <w14:checkedState w14:val="2612" w14:font="MS Gothic"/>
                  <w14:uncheckedState w14:val="2610" w14:font="MS Gothic"/>
                </w14:checkbox>
              </w:sdtPr>
              <w:sdtEndPr/>
              <w:sdtContent>
                <w:r w:rsidR="004951D8" w:rsidRPr="00AC6F36">
                  <w:rPr>
                    <w:rFonts w:ascii="MS Gothic" w:eastAsia="MS Gothic" w:hAnsi="MS Gothic" w:cs="MS Gothic" w:hint="eastAsia"/>
                    <w:sz w:val="20"/>
                    <w:szCs w:val="20"/>
                  </w:rPr>
                  <w:t>☐</w:t>
                </w:r>
              </w:sdtContent>
            </w:sdt>
            <w:r w:rsidR="004951D8" w:rsidRPr="00AC6F36">
              <w:rPr>
                <w:rFonts w:ascii="Arial" w:eastAsia="MS Gothic" w:hAnsi="Arial" w:cs="Arial"/>
                <w:sz w:val="20"/>
                <w:szCs w:val="20"/>
              </w:rPr>
              <w:t xml:space="preserve"> Yes</w:t>
            </w:r>
            <w:r w:rsidR="004951D8">
              <w:rPr>
                <w:rFonts w:ascii="Arial" w:eastAsia="MS Gothic" w:hAnsi="Arial" w:cs="Arial"/>
                <w:sz w:val="20"/>
                <w:szCs w:val="20"/>
              </w:rPr>
              <w:t xml:space="preserve"> </w:t>
            </w:r>
            <w:r w:rsidR="004951D8">
              <w:rPr>
                <w:rFonts w:ascii="Arial" w:hAnsi="Arial" w:cs="Arial"/>
                <w:color w:val="3E5AA8" w:themeColor="accent1"/>
                <w:sz w:val="16"/>
                <w:szCs w:val="16"/>
              </w:rPr>
              <w:t xml:space="preserve"> </w:t>
            </w:r>
            <w:r w:rsidR="004951D8" w:rsidRPr="009D0DF1">
              <w:rPr>
                <w:rFonts w:ascii="Arial" w:hAnsi="Arial" w:cs="Arial"/>
                <w:i/>
                <w:color w:val="3E5AA8" w:themeColor="accent1"/>
                <w:sz w:val="16"/>
                <w:szCs w:val="16"/>
              </w:rPr>
              <w:t>(please provide details below)</w:t>
            </w:r>
          </w:p>
          <w:p w14:paraId="4BAC0988" w14:textId="77777777" w:rsidR="004951D8" w:rsidRDefault="004951D8" w:rsidP="00132E0E">
            <w:pPr>
              <w:rPr>
                <w:rFonts w:ascii="Arial" w:hAnsi="Arial" w:cs="Arial"/>
                <w:color w:val="3E5AA8" w:themeColor="accent1"/>
                <w:sz w:val="16"/>
                <w:szCs w:val="16"/>
              </w:rPr>
            </w:pPr>
          </w:p>
          <w:p w14:paraId="21F6935B" w14:textId="77777777" w:rsidR="004951D8" w:rsidRPr="00AC6F36" w:rsidRDefault="004951D8" w:rsidP="00132E0E">
            <w:pPr>
              <w:rPr>
                <w:rFonts w:ascii="Arial" w:eastAsia="MS Gothic" w:hAnsi="Arial" w:cs="Arial"/>
                <w:sz w:val="20"/>
                <w:szCs w:val="20"/>
              </w:rPr>
            </w:pPr>
          </w:p>
          <w:p w14:paraId="0B7FC196" w14:textId="77777777" w:rsidR="004951D8" w:rsidRPr="00AC6F36" w:rsidRDefault="00AE20AD" w:rsidP="00132E0E">
            <w:pPr>
              <w:rPr>
                <w:rFonts w:ascii="Arial" w:eastAsia="MS Gothic" w:hAnsi="Arial" w:cs="Arial"/>
                <w:sz w:val="20"/>
                <w:szCs w:val="20"/>
              </w:rPr>
            </w:pPr>
            <w:sdt>
              <w:sdtPr>
                <w:rPr>
                  <w:rFonts w:eastAsia="MS Gothic" w:cs="Arial"/>
                </w:rPr>
                <w:id w:val="-567191254"/>
                <w14:checkbox>
                  <w14:checked w14:val="0"/>
                  <w14:checkedState w14:val="2612" w14:font="MS Gothic"/>
                  <w14:uncheckedState w14:val="2610" w14:font="MS Gothic"/>
                </w14:checkbox>
              </w:sdtPr>
              <w:sdtEndPr/>
              <w:sdtContent>
                <w:r w:rsidR="004951D8" w:rsidRPr="00AC6F36">
                  <w:rPr>
                    <w:rFonts w:ascii="MS Gothic" w:eastAsia="MS Gothic" w:hAnsi="MS Gothic" w:cs="MS Gothic" w:hint="eastAsia"/>
                    <w:sz w:val="20"/>
                    <w:szCs w:val="20"/>
                  </w:rPr>
                  <w:t>☐</w:t>
                </w:r>
              </w:sdtContent>
            </w:sdt>
            <w:r w:rsidR="004951D8" w:rsidRPr="00AC6F36">
              <w:rPr>
                <w:rFonts w:ascii="Arial" w:eastAsia="MS Gothic" w:hAnsi="Arial" w:cs="Arial"/>
                <w:sz w:val="20"/>
                <w:szCs w:val="20"/>
              </w:rPr>
              <w:t xml:space="preserve"> No</w:t>
            </w:r>
          </w:p>
        </w:tc>
      </w:tr>
      <w:tr w:rsidR="004951D8" w:rsidRPr="00611C25" w14:paraId="1C6D9879" w14:textId="77777777" w:rsidTr="00132E0E">
        <w:trPr>
          <w:trHeight w:val="688"/>
        </w:trPr>
        <w:tc>
          <w:tcPr>
            <w:tcW w:w="3510" w:type="dxa"/>
            <w:shd w:val="clear" w:color="auto" w:fill="D6DCF0" w:themeFill="accent1" w:themeFillTint="33"/>
          </w:tcPr>
          <w:p w14:paraId="051FD88A" w14:textId="77777777" w:rsidR="004951D8" w:rsidRPr="00AC6F36" w:rsidRDefault="004951D8" w:rsidP="00132E0E">
            <w:pPr>
              <w:rPr>
                <w:rFonts w:ascii="Arial" w:hAnsi="Arial" w:cs="Arial"/>
                <w:b/>
                <w:sz w:val="20"/>
                <w:szCs w:val="20"/>
              </w:rPr>
            </w:pPr>
            <w:r w:rsidRPr="00AC6F36">
              <w:rPr>
                <w:rFonts w:ascii="Arial" w:hAnsi="Arial" w:cs="Arial"/>
                <w:b/>
                <w:sz w:val="20"/>
                <w:szCs w:val="20"/>
              </w:rPr>
              <w:t xml:space="preserve">Please select customer group(s) who would be impacted if the change is not delivered. </w:t>
            </w:r>
          </w:p>
        </w:tc>
        <w:tc>
          <w:tcPr>
            <w:tcW w:w="6663" w:type="dxa"/>
          </w:tcPr>
          <w:p w14:paraId="31C2E23A" w14:textId="381B4000" w:rsidR="004951D8" w:rsidRPr="00066BCA" w:rsidRDefault="00AE20AD" w:rsidP="00132E0E">
            <w:pPr>
              <w:shd w:val="clear" w:color="auto" w:fill="FFFFFF" w:themeFill="background1"/>
              <w:tabs>
                <w:tab w:val="left" w:pos="5850"/>
              </w:tabs>
              <w:spacing w:before="60" w:after="60"/>
              <w:rPr>
                <w:rFonts w:ascii="Arial" w:hAnsi="Arial" w:cs="Arial"/>
                <w:bCs/>
                <w:sz w:val="20"/>
                <w:szCs w:val="20"/>
              </w:rPr>
            </w:pPr>
            <w:sdt>
              <w:sdtPr>
                <w:rPr>
                  <w:rFonts w:cs="Arial"/>
                  <w:bCs/>
                </w:rPr>
                <w:id w:val="-774551520"/>
                <w14:checkbox>
                  <w14:checked w14:val="1"/>
                  <w14:checkedState w14:val="2612" w14:font="MS Gothic"/>
                  <w14:uncheckedState w14:val="2610" w14:font="MS Gothic"/>
                </w14:checkbox>
              </w:sdtPr>
              <w:sdtEndPr/>
              <w:sdtContent>
                <w:r w:rsidR="004951D8">
                  <w:rPr>
                    <w:rFonts w:ascii="MS Gothic" w:eastAsia="MS Gothic" w:hAnsi="MS Gothic" w:cs="Arial" w:hint="eastAsia"/>
                    <w:bCs/>
                  </w:rPr>
                  <w:t>☒</w:t>
                </w:r>
              </w:sdtContent>
            </w:sdt>
            <w:r w:rsidR="004951D8" w:rsidRPr="00AC6F36">
              <w:rPr>
                <w:rFonts w:ascii="Arial" w:hAnsi="Arial" w:cs="Arial"/>
                <w:bCs/>
                <w:sz w:val="20"/>
                <w:szCs w:val="20"/>
              </w:rPr>
              <w:t xml:space="preserve"> Shipper impact </w:t>
            </w:r>
            <w:r w:rsidR="004951D8">
              <w:rPr>
                <w:rFonts w:ascii="Arial" w:hAnsi="Arial" w:cs="Arial"/>
                <w:bCs/>
                <w:sz w:val="20"/>
                <w:szCs w:val="20"/>
              </w:rPr>
              <w:t xml:space="preserve">               </w:t>
            </w:r>
            <w:r w:rsidR="004951D8" w:rsidRPr="00AC6F36">
              <w:rPr>
                <w:rFonts w:ascii="Arial" w:hAnsi="Arial" w:cs="Arial"/>
                <w:bCs/>
                <w:sz w:val="20"/>
                <w:szCs w:val="20"/>
              </w:rPr>
              <w:t xml:space="preserve">  </w:t>
            </w:r>
            <w:sdt>
              <w:sdtPr>
                <w:rPr>
                  <w:rFonts w:cs="Arial"/>
                  <w:bCs/>
                </w:rPr>
                <w:id w:val="1128049194"/>
                <w14:checkbox>
                  <w14:checked w14:val="0"/>
                  <w14:checkedState w14:val="2612" w14:font="MS Gothic"/>
                  <w14:uncheckedState w14:val="2610" w14:font="MS Gothic"/>
                </w14:checkbox>
              </w:sdtPr>
              <w:sdtEndPr/>
              <w:sdtContent>
                <w:r w:rsidR="004951D8" w:rsidRPr="00AC6F36">
                  <w:rPr>
                    <w:rFonts w:ascii="MS Gothic" w:eastAsia="MS Gothic" w:hAnsi="MS Gothic" w:cs="MS Gothic" w:hint="eastAsia"/>
                    <w:bCs/>
                    <w:sz w:val="20"/>
                    <w:szCs w:val="20"/>
                  </w:rPr>
                  <w:t>☐</w:t>
                </w:r>
              </w:sdtContent>
            </w:sdt>
            <w:r w:rsidR="004951D8" w:rsidRPr="00AC6F36">
              <w:rPr>
                <w:rFonts w:ascii="Arial" w:hAnsi="Arial" w:cs="Arial"/>
                <w:bCs/>
                <w:sz w:val="20"/>
                <w:szCs w:val="20"/>
              </w:rPr>
              <w:t xml:space="preserve"> N</w:t>
            </w:r>
            <w:r w:rsidR="004951D8">
              <w:rPr>
                <w:rFonts w:ascii="Arial" w:hAnsi="Arial" w:cs="Arial"/>
                <w:bCs/>
                <w:sz w:val="20"/>
                <w:szCs w:val="20"/>
              </w:rPr>
              <w:t xml:space="preserve">etwork impact           </w:t>
            </w:r>
            <w:sdt>
              <w:sdtPr>
                <w:rPr>
                  <w:rFonts w:cs="Arial"/>
                  <w:bCs/>
                </w:rPr>
                <w:id w:val="1229956692"/>
                <w14:checkbox>
                  <w14:checked w14:val="0"/>
                  <w14:checkedState w14:val="2612" w14:font="MS Gothic"/>
                  <w14:uncheckedState w14:val="2610" w14:font="MS Gothic"/>
                </w14:checkbox>
              </w:sdtPr>
              <w:sdtEndPr/>
              <w:sdtContent>
                <w:r w:rsidR="004951D8" w:rsidRPr="00AC6F36">
                  <w:rPr>
                    <w:rFonts w:ascii="MS Gothic" w:eastAsia="MS Gothic" w:hAnsi="MS Gothic" w:cs="MS Gothic" w:hint="eastAsia"/>
                    <w:bCs/>
                    <w:sz w:val="20"/>
                    <w:szCs w:val="20"/>
                  </w:rPr>
                  <w:t>☐</w:t>
                </w:r>
              </w:sdtContent>
            </w:sdt>
            <w:r w:rsidR="004951D8">
              <w:rPr>
                <w:rFonts w:ascii="Arial" w:hAnsi="Arial" w:cs="Arial"/>
                <w:bCs/>
                <w:sz w:val="20"/>
                <w:szCs w:val="20"/>
              </w:rPr>
              <w:t xml:space="preserve"> i</w:t>
            </w:r>
            <w:r w:rsidR="004951D8" w:rsidRPr="00AC6F36">
              <w:rPr>
                <w:rFonts w:ascii="Arial" w:hAnsi="Arial" w:cs="Arial"/>
                <w:bCs/>
                <w:sz w:val="20"/>
                <w:szCs w:val="20"/>
              </w:rPr>
              <w:t xml:space="preserve">GT impact                                         </w:t>
            </w:r>
            <w:sdt>
              <w:sdtPr>
                <w:rPr>
                  <w:rFonts w:cs="Arial"/>
                  <w:bCs/>
                </w:rPr>
                <w:id w:val="2140152611"/>
                <w14:checkbox>
                  <w14:checked w14:val="0"/>
                  <w14:checkedState w14:val="2612" w14:font="MS Gothic"/>
                  <w14:uncheckedState w14:val="2610" w14:font="MS Gothic"/>
                </w14:checkbox>
              </w:sdtPr>
              <w:sdtEndPr/>
              <w:sdtContent>
                <w:r w:rsidR="004951D8" w:rsidRPr="00AC6F36">
                  <w:rPr>
                    <w:rFonts w:ascii="MS Gothic" w:eastAsia="MS Gothic" w:hAnsi="MS Gothic" w:cs="MS Gothic" w:hint="eastAsia"/>
                    <w:bCs/>
                    <w:sz w:val="20"/>
                    <w:szCs w:val="20"/>
                  </w:rPr>
                  <w:t>☐</w:t>
                </w:r>
              </w:sdtContent>
            </w:sdt>
            <w:r w:rsidR="004951D8" w:rsidRPr="00AC6F36">
              <w:rPr>
                <w:rFonts w:ascii="Arial" w:hAnsi="Arial" w:cs="Arial"/>
                <w:bCs/>
                <w:sz w:val="20"/>
                <w:szCs w:val="20"/>
              </w:rPr>
              <w:t xml:space="preserve"> Xoserve impact     </w:t>
            </w:r>
            <w:r w:rsidR="004951D8">
              <w:rPr>
                <w:rFonts w:ascii="Arial" w:hAnsi="Arial" w:cs="Arial"/>
                <w:bCs/>
                <w:sz w:val="20"/>
                <w:szCs w:val="20"/>
              </w:rPr>
              <w:t xml:space="preserve">    </w:t>
            </w:r>
            <w:r w:rsidR="004951D8">
              <w:rPr>
                <w:rFonts w:cs="Arial"/>
                <w:bCs/>
              </w:rPr>
              <w:t xml:space="preserve">        </w:t>
            </w:r>
            <w:sdt>
              <w:sdtPr>
                <w:rPr>
                  <w:rFonts w:cs="Arial"/>
                  <w:bCs/>
                </w:rPr>
                <w:id w:val="1854455389"/>
                <w14:checkbox>
                  <w14:checked w14:val="0"/>
                  <w14:checkedState w14:val="2612" w14:font="MS Gothic"/>
                  <w14:uncheckedState w14:val="2610" w14:font="MS Gothic"/>
                </w14:checkbox>
              </w:sdtPr>
              <w:sdtEndPr/>
              <w:sdtContent>
                <w:r w:rsidR="004951D8" w:rsidRPr="00AC6F36">
                  <w:rPr>
                    <w:rFonts w:ascii="MS Gothic" w:eastAsia="MS Gothic" w:hAnsi="MS Gothic" w:cs="MS Gothic" w:hint="eastAsia"/>
                    <w:bCs/>
                    <w:sz w:val="20"/>
                    <w:szCs w:val="20"/>
                  </w:rPr>
                  <w:t>☐</w:t>
                </w:r>
              </w:sdtContent>
            </w:sdt>
            <w:r w:rsidR="004951D8">
              <w:rPr>
                <w:rFonts w:ascii="Arial" w:hAnsi="Arial" w:cs="Arial"/>
                <w:bCs/>
                <w:sz w:val="20"/>
                <w:szCs w:val="20"/>
              </w:rPr>
              <w:t xml:space="preserve"> National Grid Transmission Impact</w:t>
            </w:r>
          </w:p>
        </w:tc>
      </w:tr>
      <w:tr w:rsidR="004951D8" w:rsidRPr="00611C25" w14:paraId="2FD962F7" w14:textId="77777777" w:rsidTr="00132E0E">
        <w:trPr>
          <w:trHeight w:val="75"/>
        </w:trPr>
        <w:tc>
          <w:tcPr>
            <w:tcW w:w="10173" w:type="dxa"/>
            <w:gridSpan w:val="2"/>
            <w:shd w:val="clear" w:color="auto" w:fill="D6DCF0" w:themeFill="accent1" w:themeFillTint="33"/>
          </w:tcPr>
          <w:p w14:paraId="337F25C9" w14:textId="77777777" w:rsidR="004951D8" w:rsidRPr="00AC6F36" w:rsidRDefault="004951D8" w:rsidP="00132E0E">
            <w:pPr>
              <w:jc w:val="center"/>
              <w:rPr>
                <w:rFonts w:ascii="Arial" w:eastAsia="MS Gothic" w:hAnsi="Arial" w:cs="Arial"/>
                <w:b/>
              </w:rPr>
            </w:pPr>
            <w:r w:rsidRPr="00AC6F36">
              <w:rPr>
                <w:rFonts w:ascii="Arial" w:hAnsi="Arial" w:cs="Arial"/>
                <w:b/>
                <w:sz w:val="20"/>
                <w:szCs w:val="20"/>
              </w:rPr>
              <w:t>Workaround currently in operation?</w:t>
            </w:r>
          </w:p>
        </w:tc>
      </w:tr>
      <w:tr w:rsidR="004951D8" w:rsidRPr="00611C25" w14:paraId="121DD95D" w14:textId="77777777" w:rsidTr="00132E0E">
        <w:trPr>
          <w:trHeight w:val="75"/>
        </w:trPr>
        <w:tc>
          <w:tcPr>
            <w:tcW w:w="3510" w:type="dxa"/>
            <w:shd w:val="clear" w:color="auto" w:fill="D6DCF0" w:themeFill="accent1" w:themeFillTint="33"/>
          </w:tcPr>
          <w:p w14:paraId="41B67A7E" w14:textId="77777777" w:rsidR="004951D8" w:rsidRPr="00AC6F36" w:rsidRDefault="004951D8" w:rsidP="00132E0E">
            <w:pPr>
              <w:rPr>
                <w:rFonts w:ascii="Arial" w:hAnsi="Arial" w:cs="Arial"/>
                <w:b/>
                <w:sz w:val="20"/>
                <w:szCs w:val="20"/>
              </w:rPr>
            </w:pPr>
            <w:r>
              <w:rPr>
                <w:rFonts w:ascii="Arial" w:hAnsi="Arial" w:cs="Arial"/>
                <w:b/>
                <w:sz w:val="20"/>
                <w:szCs w:val="20"/>
              </w:rPr>
              <w:t>Is there a Workaround in operation</w:t>
            </w:r>
            <w:r w:rsidRPr="00AC6F36">
              <w:rPr>
                <w:rFonts w:ascii="Arial" w:hAnsi="Arial" w:cs="Arial"/>
                <w:b/>
                <w:sz w:val="20"/>
                <w:szCs w:val="20"/>
              </w:rPr>
              <w:t xml:space="preserve">? </w:t>
            </w:r>
          </w:p>
        </w:tc>
        <w:tc>
          <w:tcPr>
            <w:tcW w:w="6663" w:type="dxa"/>
            <w:shd w:val="clear" w:color="auto" w:fill="auto"/>
          </w:tcPr>
          <w:p w14:paraId="108608AC" w14:textId="4FA905C2" w:rsidR="004951D8" w:rsidRPr="00AC6F36" w:rsidRDefault="00AE20AD" w:rsidP="00132E0E">
            <w:pPr>
              <w:rPr>
                <w:rFonts w:ascii="Arial" w:eastAsia="MS Gothic" w:hAnsi="Arial" w:cs="Arial"/>
                <w:color w:val="000000" w:themeColor="text1"/>
                <w:sz w:val="20"/>
                <w:szCs w:val="20"/>
              </w:rPr>
            </w:pPr>
            <w:sdt>
              <w:sdtPr>
                <w:rPr>
                  <w:rFonts w:eastAsia="MS Gothic" w:cs="Arial"/>
                  <w:color w:val="000000" w:themeColor="text1"/>
                </w:rPr>
                <w:id w:val="432012729"/>
                <w14:checkbox>
                  <w14:checked w14:val="1"/>
                  <w14:checkedState w14:val="2612" w14:font="MS Gothic"/>
                  <w14:uncheckedState w14:val="2610" w14:font="MS Gothic"/>
                </w14:checkbox>
              </w:sdtPr>
              <w:sdtEndPr/>
              <w:sdtContent>
                <w:r w:rsidR="004951D8">
                  <w:rPr>
                    <w:rFonts w:ascii="MS Gothic" w:eastAsia="MS Gothic" w:hAnsi="MS Gothic" w:cs="Arial" w:hint="eastAsia"/>
                    <w:color w:val="000000" w:themeColor="text1"/>
                  </w:rPr>
                  <w:t>☒</w:t>
                </w:r>
              </w:sdtContent>
            </w:sdt>
            <w:r w:rsidR="004951D8" w:rsidRPr="00AC6F36">
              <w:rPr>
                <w:rFonts w:ascii="Arial" w:eastAsia="MS Gothic" w:hAnsi="Arial" w:cs="Arial"/>
                <w:color w:val="000000" w:themeColor="text1"/>
                <w:sz w:val="20"/>
                <w:szCs w:val="20"/>
              </w:rPr>
              <w:t xml:space="preserve"> Yes </w:t>
            </w:r>
          </w:p>
          <w:p w14:paraId="01075A3F" w14:textId="77777777" w:rsidR="004951D8" w:rsidRPr="00AC6F36" w:rsidRDefault="00AE20AD" w:rsidP="00132E0E">
            <w:pPr>
              <w:rPr>
                <w:rFonts w:ascii="Arial" w:hAnsi="Arial" w:cs="Arial"/>
                <w:b/>
                <w:sz w:val="20"/>
                <w:szCs w:val="20"/>
              </w:rPr>
            </w:pPr>
            <w:sdt>
              <w:sdtPr>
                <w:rPr>
                  <w:rFonts w:eastAsia="MS Gothic" w:cs="Arial"/>
                  <w:color w:val="000000" w:themeColor="text1"/>
                </w:rPr>
                <w:id w:val="1445503420"/>
                <w14:checkbox>
                  <w14:checked w14:val="0"/>
                  <w14:checkedState w14:val="2612" w14:font="MS Gothic"/>
                  <w14:uncheckedState w14:val="2610" w14:font="MS Gothic"/>
                </w14:checkbox>
              </w:sdtPr>
              <w:sdtEndPr/>
              <w:sdtContent>
                <w:r w:rsidR="004951D8" w:rsidRPr="00AC6F36">
                  <w:rPr>
                    <w:rFonts w:ascii="MS Gothic" w:eastAsia="MS Gothic" w:hAnsi="MS Gothic" w:cs="MS Gothic" w:hint="eastAsia"/>
                    <w:color w:val="000000" w:themeColor="text1"/>
                    <w:sz w:val="20"/>
                    <w:szCs w:val="20"/>
                  </w:rPr>
                  <w:t>☐</w:t>
                </w:r>
              </w:sdtContent>
            </w:sdt>
            <w:r w:rsidR="004951D8" w:rsidRPr="00AC6F36">
              <w:rPr>
                <w:rFonts w:ascii="Arial" w:eastAsia="MS Gothic" w:hAnsi="Arial" w:cs="Arial"/>
                <w:color w:val="000000" w:themeColor="text1"/>
                <w:sz w:val="20"/>
                <w:szCs w:val="20"/>
              </w:rPr>
              <w:t xml:space="preserve"> No</w:t>
            </w:r>
          </w:p>
        </w:tc>
      </w:tr>
      <w:tr w:rsidR="004951D8" w:rsidRPr="00611C25" w14:paraId="66DA407C" w14:textId="77777777" w:rsidTr="00132E0E">
        <w:trPr>
          <w:trHeight w:val="75"/>
        </w:trPr>
        <w:tc>
          <w:tcPr>
            <w:tcW w:w="3510" w:type="dxa"/>
            <w:shd w:val="clear" w:color="auto" w:fill="D6DCF0" w:themeFill="accent1" w:themeFillTint="33"/>
          </w:tcPr>
          <w:p w14:paraId="1E287A4A" w14:textId="77777777" w:rsidR="004951D8" w:rsidRPr="00AC6F36" w:rsidRDefault="004951D8" w:rsidP="00132E0E">
            <w:pPr>
              <w:rPr>
                <w:rFonts w:ascii="Arial" w:hAnsi="Arial" w:cs="Arial"/>
                <w:b/>
                <w:sz w:val="20"/>
                <w:szCs w:val="20"/>
              </w:rPr>
            </w:pPr>
            <w:r w:rsidRPr="00AC6F36">
              <w:rPr>
                <w:rFonts w:ascii="Arial" w:hAnsi="Arial" w:cs="Arial"/>
                <w:b/>
                <w:sz w:val="20"/>
                <w:szCs w:val="20"/>
              </w:rPr>
              <w:t xml:space="preserve">If yes who is accountable for the workaround? </w:t>
            </w:r>
          </w:p>
        </w:tc>
        <w:tc>
          <w:tcPr>
            <w:tcW w:w="6663" w:type="dxa"/>
            <w:shd w:val="clear" w:color="auto" w:fill="auto"/>
          </w:tcPr>
          <w:p w14:paraId="11E81C06" w14:textId="77777777" w:rsidR="004951D8" w:rsidRPr="00AC6F36" w:rsidRDefault="00AE20AD" w:rsidP="00132E0E">
            <w:pPr>
              <w:rPr>
                <w:rFonts w:ascii="Arial" w:hAnsi="Arial" w:cs="Arial"/>
                <w:sz w:val="20"/>
                <w:szCs w:val="20"/>
              </w:rPr>
            </w:pPr>
            <w:sdt>
              <w:sdtPr>
                <w:rPr>
                  <w:rFonts w:cs="Arial"/>
                </w:rPr>
                <w:id w:val="795566429"/>
                <w14:checkbox>
                  <w14:checked w14:val="0"/>
                  <w14:checkedState w14:val="2612" w14:font="MS Gothic"/>
                  <w14:uncheckedState w14:val="2610" w14:font="MS Gothic"/>
                </w14:checkbox>
              </w:sdtPr>
              <w:sdtEndPr/>
              <w:sdtContent>
                <w:r w:rsidR="004951D8" w:rsidRPr="00AC6F36">
                  <w:rPr>
                    <w:rFonts w:ascii="MS Gothic" w:eastAsia="MS Gothic" w:hAnsi="MS Gothic" w:cs="MS Gothic" w:hint="eastAsia"/>
                    <w:sz w:val="20"/>
                    <w:szCs w:val="20"/>
                  </w:rPr>
                  <w:t>☐</w:t>
                </w:r>
              </w:sdtContent>
            </w:sdt>
            <w:r w:rsidR="004951D8" w:rsidRPr="00AC6F36">
              <w:rPr>
                <w:rFonts w:ascii="Arial" w:hAnsi="Arial" w:cs="Arial"/>
                <w:b/>
                <w:sz w:val="20"/>
                <w:szCs w:val="20"/>
              </w:rPr>
              <w:t xml:space="preserve"> </w:t>
            </w:r>
            <w:r w:rsidR="004951D8" w:rsidRPr="00AC6F36">
              <w:rPr>
                <w:rFonts w:ascii="Arial" w:hAnsi="Arial" w:cs="Arial"/>
                <w:sz w:val="20"/>
                <w:szCs w:val="20"/>
              </w:rPr>
              <w:t>Xoserve</w:t>
            </w:r>
          </w:p>
          <w:p w14:paraId="1087D7AE" w14:textId="64A5EEE1" w:rsidR="004951D8" w:rsidRPr="00AC6F36" w:rsidRDefault="00AE20AD" w:rsidP="00132E0E">
            <w:pPr>
              <w:rPr>
                <w:rFonts w:ascii="Arial" w:hAnsi="Arial" w:cs="Arial"/>
                <w:sz w:val="20"/>
                <w:szCs w:val="20"/>
              </w:rPr>
            </w:pPr>
            <w:sdt>
              <w:sdtPr>
                <w:rPr>
                  <w:rFonts w:cs="Arial"/>
                </w:rPr>
                <w:id w:val="1266414724"/>
                <w14:checkbox>
                  <w14:checked w14:val="1"/>
                  <w14:checkedState w14:val="2612" w14:font="MS Gothic"/>
                  <w14:uncheckedState w14:val="2610" w14:font="MS Gothic"/>
                </w14:checkbox>
              </w:sdtPr>
              <w:sdtEndPr/>
              <w:sdtContent>
                <w:r w:rsidR="004951D8">
                  <w:rPr>
                    <w:rFonts w:ascii="MS Gothic" w:eastAsia="MS Gothic" w:hAnsi="MS Gothic" w:cs="Arial" w:hint="eastAsia"/>
                  </w:rPr>
                  <w:t>☒</w:t>
                </w:r>
              </w:sdtContent>
            </w:sdt>
            <w:r w:rsidR="004951D8" w:rsidRPr="00AC6F36">
              <w:rPr>
                <w:rFonts w:ascii="Arial" w:hAnsi="Arial" w:cs="Arial"/>
                <w:sz w:val="20"/>
                <w:szCs w:val="20"/>
              </w:rPr>
              <w:t xml:space="preserve"> External Customer </w:t>
            </w:r>
          </w:p>
          <w:p w14:paraId="4669E09A" w14:textId="77777777" w:rsidR="004951D8" w:rsidRPr="00AC6F36" w:rsidRDefault="00AE20AD" w:rsidP="00132E0E">
            <w:pPr>
              <w:rPr>
                <w:rFonts w:ascii="Arial" w:hAnsi="Arial" w:cs="Arial"/>
                <w:b/>
                <w:sz w:val="20"/>
                <w:szCs w:val="20"/>
              </w:rPr>
            </w:pPr>
            <w:sdt>
              <w:sdtPr>
                <w:rPr>
                  <w:rFonts w:cs="Arial"/>
                </w:rPr>
                <w:id w:val="-832755649"/>
                <w14:checkbox>
                  <w14:checked w14:val="0"/>
                  <w14:checkedState w14:val="2612" w14:font="MS Gothic"/>
                  <w14:uncheckedState w14:val="2610" w14:font="MS Gothic"/>
                </w14:checkbox>
              </w:sdtPr>
              <w:sdtEndPr/>
              <w:sdtContent>
                <w:r w:rsidR="004951D8" w:rsidRPr="00AC6F36">
                  <w:rPr>
                    <w:rFonts w:ascii="MS Gothic" w:eastAsia="MS Gothic" w:hAnsi="MS Gothic" w:cs="MS Gothic" w:hint="eastAsia"/>
                    <w:sz w:val="20"/>
                    <w:szCs w:val="20"/>
                  </w:rPr>
                  <w:t>☐</w:t>
                </w:r>
              </w:sdtContent>
            </w:sdt>
            <w:r w:rsidR="004951D8" w:rsidRPr="00AC6F36">
              <w:rPr>
                <w:rFonts w:ascii="Arial" w:hAnsi="Arial" w:cs="Arial"/>
                <w:sz w:val="20"/>
                <w:szCs w:val="20"/>
              </w:rPr>
              <w:t xml:space="preserve"> Both Xoserve and External Customer</w:t>
            </w:r>
          </w:p>
        </w:tc>
      </w:tr>
      <w:tr w:rsidR="004951D8" w:rsidRPr="00611C25" w14:paraId="2D53F797" w14:textId="77777777" w:rsidTr="00132E0E">
        <w:trPr>
          <w:trHeight w:val="75"/>
        </w:trPr>
        <w:tc>
          <w:tcPr>
            <w:tcW w:w="3510" w:type="dxa"/>
            <w:shd w:val="clear" w:color="auto" w:fill="D6DCF0" w:themeFill="accent1" w:themeFillTint="33"/>
          </w:tcPr>
          <w:p w14:paraId="5DE8B09C" w14:textId="77777777" w:rsidR="004951D8" w:rsidRPr="00AC6F36" w:rsidRDefault="004951D8" w:rsidP="00132E0E">
            <w:pPr>
              <w:rPr>
                <w:rFonts w:ascii="Arial" w:hAnsi="Arial" w:cs="Arial"/>
                <w:b/>
                <w:sz w:val="20"/>
                <w:szCs w:val="20"/>
              </w:rPr>
            </w:pPr>
            <w:r w:rsidRPr="00AC6F36">
              <w:rPr>
                <w:rFonts w:ascii="Arial" w:hAnsi="Arial" w:cs="Arial"/>
                <w:b/>
                <w:sz w:val="20"/>
                <w:szCs w:val="20"/>
              </w:rPr>
              <w:t xml:space="preserve">What is the Frequency of the workaround? </w:t>
            </w:r>
          </w:p>
        </w:tc>
        <w:tc>
          <w:tcPr>
            <w:tcW w:w="6663" w:type="dxa"/>
            <w:shd w:val="clear" w:color="auto" w:fill="auto"/>
          </w:tcPr>
          <w:p w14:paraId="42CC292A" w14:textId="4CCA2B8B" w:rsidR="004951D8" w:rsidRPr="005433F6" w:rsidRDefault="004951D8" w:rsidP="00132E0E">
            <w:pPr>
              <w:rPr>
                <w:rFonts w:ascii="Arial" w:hAnsi="Arial" w:cs="Arial"/>
                <w:sz w:val="20"/>
                <w:szCs w:val="20"/>
              </w:rPr>
            </w:pPr>
            <w:r w:rsidRPr="005433F6">
              <w:rPr>
                <w:rFonts w:ascii="Arial" w:hAnsi="Arial" w:cs="Arial"/>
                <w:color w:val="000000" w:themeColor="text1"/>
                <w:sz w:val="20"/>
                <w:szCs w:val="20"/>
              </w:rPr>
              <w:t xml:space="preserve"> </w:t>
            </w:r>
            <w:r>
              <w:rPr>
                <w:rFonts w:ascii="Arial" w:hAnsi="Arial" w:cs="Arial"/>
                <w:color w:val="000000" w:themeColor="text1"/>
                <w:sz w:val="20"/>
                <w:szCs w:val="20"/>
              </w:rPr>
              <w:t>Annually</w:t>
            </w:r>
          </w:p>
        </w:tc>
      </w:tr>
      <w:tr w:rsidR="004951D8" w:rsidRPr="00611C25" w14:paraId="30AE9402" w14:textId="77777777" w:rsidTr="00132E0E">
        <w:trPr>
          <w:trHeight w:val="75"/>
        </w:trPr>
        <w:tc>
          <w:tcPr>
            <w:tcW w:w="3510" w:type="dxa"/>
            <w:shd w:val="clear" w:color="auto" w:fill="D6DCF0" w:themeFill="accent1" w:themeFillTint="33"/>
          </w:tcPr>
          <w:p w14:paraId="094E32B3" w14:textId="77777777" w:rsidR="004951D8" w:rsidRPr="009D0DF1" w:rsidRDefault="004951D8" w:rsidP="00132E0E">
            <w:pPr>
              <w:rPr>
                <w:rFonts w:ascii="Arial" w:hAnsi="Arial" w:cs="Arial"/>
                <w:b/>
                <w:sz w:val="20"/>
                <w:szCs w:val="20"/>
              </w:rPr>
            </w:pPr>
            <w:r w:rsidRPr="00AC6F36">
              <w:rPr>
                <w:rFonts w:ascii="Arial" w:hAnsi="Arial" w:cs="Arial"/>
                <w:b/>
                <w:sz w:val="20"/>
                <w:szCs w:val="20"/>
              </w:rPr>
              <w:t xml:space="preserve">What is the lifespan for the workaround? </w:t>
            </w:r>
          </w:p>
        </w:tc>
        <w:tc>
          <w:tcPr>
            <w:tcW w:w="6663" w:type="dxa"/>
            <w:shd w:val="clear" w:color="auto" w:fill="auto"/>
          </w:tcPr>
          <w:p w14:paraId="17FBC483" w14:textId="02F54C5D" w:rsidR="004951D8" w:rsidRPr="005433F6" w:rsidRDefault="004951D8" w:rsidP="00132E0E">
            <w:pPr>
              <w:rPr>
                <w:rFonts w:ascii="Arial" w:hAnsi="Arial" w:cs="Arial"/>
                <w:b/>
                <w:sz w:val="20"/>
                <w:szCs w:val="20"/>
              </w:rPr>
            </w:pPr>
            <w:r>
              <w:rPr>
                <w:rFonts w:ascii="Arial" w:hAnsi="Arial" w:cs="Arial"/>
                <w:b/>
                <w:sz w:val="20"/>
                <w:szCs w:val="20"/>
              </w:rPr>
              <w:t>01/03/2018</w:t>
            </w:r>
          </w:p>
        </w:tc>
      </w:tr>
      <w:tr w:rsidR="004951D8" w:rsidRPr="00611C25" w14:paraId="4B33EE89" w14:textId="77777777" w:rsidTr="00132E0E">
        <w:trPr>
          <w:trHeight w:val="75"/>
        </w:trPr>
        <w:tc>
          <w:tcPr>
            <w:tcW w:w="3510" w:type="dxa"/>
            <w:shd w:val="clear" w:color="auto" w:fill="D6DCF0" w:themeFill="accent1" w:themeFillTint="33"/>
          </w:tcPr>
          <w:p w14:paraId="3470CFF8" w14:textId="77777777" w:rsidR="004951D8" w:rsidRPr="009D0DF1" w:rsidRDefault="004951D8" w:rsidP="00132E0E">
            <w:pPr>
              <w:rPr>
                <w:rFonts w:ascii="Arial" w:hAnsi="Arial" w:cs="Arial"/>
                <w:b/>
                <w:sz w:val="20"/>
                <w:szCs w:val="20"/>
              </w:rPr>
            </w:pPr>
            <w:r>
              <w:rPr>
                <w:rFonts w:ascii="Arial" w:hAnsi="Arial" w:cs="Arial"/>
                <w:b/>
                <w:sz w:val="20"/>
                <w:szCs w:val="20"/>
              </w:rPr>
              <w:t xml:space="preserve">What is the number </w:t>
            </w:r>
            <w:r w:rsidRPr="00AC6F36">
              <w:rPr>
                <w:rFonts w:ascii="Arial" w:hAnsi="Arial" w:cs="Arial"/>
                <w:b/>
                <w:sz w:val="20"/>
                <w:szCs w:val="20"/>
              </w:rPr>
              <w:t>of</w:t>
            </w:r>
            <w:r>
              <w:rPr>
                <w:rFonts w:ascii="Arial" w:hAnsi="Arial" w:cs="Arial"/>
                <w:b/>
                <w:sz w:val="20"/>
                <w:szCs w:val="20"/>
              </w:rPr>
              <w:t xml:space="preserve"> resource effort</w:t>
            </w:r>
            <w:r w:rsidRPr="00AC6F36">
              <w:rPr>
                <w:rFonts w:ascii="Arial" w:hAnsi="Arial" w:cs="Arial"/>
                <w:b/>
                <w:sz w:val="20"/>
                <w:szCs w:val="20"/>
              </w:rPr>
              <w:t xml:space="preserve"> </w:t>
            </w:r>
            <w:r>
              <w:rPr>
                <w:rFonts w:ascii="Arial" w:hAnsi="Arial" w:cs="Arial"/>
                <w:b/>
                <w:sz w:val="20"/>
                <w:szCs w:val="20"/>
              </w:rPr>
              <w:t xml:space="preserve">hours </w:t>
            </w:r>
            <w:r w:rsidRPr="00AC6F36">
              <w:rPr>
                <w:rFonts w:ascii="Arial" w:hAnsi="Arial" w:cs="Arial"/>
                <w:b/>
                <w:sz w:val="20"/>
                <w:szCs w:val="20"/>
              </w:rPr>
              <w:t xml:space="preserve">required to service workaround? </w:t>
            </w:r>
          </w:p>
        </w:tc>
        <w:tc>
          <w:tcPr>
            <w:tcW w:w="6663" w:type="dxa"/>
            <w:shd w:val="clear" w:color="auto" w:fill="auto"/>
          </w:tcPr>
          <w:p w14:paraId="66E71C42" w14:textId="77777777" w:rsidR="004951D8" w:rsidRPr="005433F6" w:rsidRDefault="004951D8" w:rsidP="00132E0E">
            <w:pPr>
              <w:rPr>
                <w:rFonts w:ascii="Arial" w:hAnsi="Arial" w:cs="Arial"/>
                <w:sz w:val="20"/>
                <w:szCs w:val="20"/>
              </w:rPr>
            </w:pPr>
            <w:r w:rsidRPr="005433F6">
              <w:rPr>
                <w:rFonts w:ascii="Arial" w:hAnsi="Arial" w:cs="Arial"/>
                <w:sz w:val="20"/>
                <w:szCs w:val="20"/>
              </w:rPr>
              <w:t xml:space="preserve"> </w:t>
            </w:r>
          </w:p>
        </w:tc>
      </w:tr>
      <w:tr w:rsidR="004951D8" w:rsidRPr="00611C25" w14:paraId="6A595E99" w14:textId="77777777" w:rsidTr="00132E0E">
        <w:trPr>
          <w:trHeight w:val="75"/>
        </w:trPr>
        <w:tc>
          <w:tcPr>
            <w:tcW w:w="3510" w:type="dxa"/>
            <w:shd w:val="clear" w:color="auto" w:fill="D6DCF0" w:themeFill="accent1" w:themeFillTint="33"/>
          </w:tcPr>
          <w:p w14:paraId="2252E074" w14:textId="77777777" w:rsidR="004951D8" w:rsidRPr="00AC6F36" w:rsidRDefault="004951D8" w:rsidP="00132E0E">
            <w:pPr>
              <w:rPr>
                <w:rFonts w:ascii="Arial" w:hAnsi="Arial" w:cs="Arial"/>
                <w:b/>
                <w:color w:val="000000" w:themeColor="text1"/>
                <w:sz w:val="20"/>
                <w:szCs w:val="20"/>
              </w:rPr>
            </w:pPr>
            <w:r w:rsidRPr="00AC6F36">
              <w:rPr>
                <w:rFonts w:ascii="Arial" w:hAnsi="Arial" w:cs="Arial"/>
                <w:b/>
                <w:color w:val="000000" w:themeColor="text1"/>
                <w:sz w:val="20"/>
                <w:szCs w:val="20"/>
              </w:rPr>
              <w:t xml:space="preserve">What is the Complexity of the workaround? </w:t>
            </w:r>
          </w:p>
        </w:tc>
        <w:tc>
          <w:tcPr>
            <w:tcW w:w="6663" w:type="dxa"/>
            <w:shd w:val="clear" w:color="auto" w:fill="auto"/>
          </w:tcPr>
          <w:p w14:paraId="60797E15" w14:textId="3C57EE97" w:rsidR="004951D8" w:rsidRDefault="00AE20AD" w:rsidP="00132E0E">
            <w:pPr>
              <w:rPr>
                <w:rFonts w:ascii="Arial" w:hAnsi="Arial" w:cs="Arial"/>
                <w:i/>
                <w:color w:val="000000" w:themeColor="text1"/>
                <w:sz w:val="16"/>
                <w:szCs w:val="16"/>
              </w:rPr>
            </w:pPr>
            <w:sdt>
              <w:sdtPr>
                <w:rPr>
                  <w:rFonts w:eastAsia="MS Gothic" w:cs="Arial"/>
                  <w:color w:val="000000" w:themeColor="text1"/>
                </w:rPr>
                <w:id w:val="1991895770"/>
                <w14:checkbox>
                  <w14:checked w14:val="1"/>
                  <w14:checkedState w14:val="2612" w14:font="MS Gothic"/>
                  <w14:uncheckedState w14:val="2610" w14:font="MS Gothic"/>
                </w14:checkbox>
              </w:sdtPr>
              <w:sdtEndPr/>
              <w:sdtContent>
                <w:r w:rsidR="008B2D68">
                  <w:rPr>
                    <w:rFonts w:ascii="MS Gothic" w:eastAsia="MS Gothic" w:hAnsi="MS Gothic" w:cs="Arial" w:hint="eastAsia"/>
                    <w:color w:val="000000" w:themeColor="text1"/>
                  </w:rPr>
                  <w:t>☒</w:t>
                </w:r>
              </w:sdtContent>
            </w:sdt>
            <w:r w:rsidR="004951D8" w:rsidRPr="00AC6F36">
              <w:rPr>
                <w:rFonts w:ascii="Arial" w:eastAsia="MS Gothic" w:hAnsi="Arial" w:cs="Arial"/>
                <w:color w:val="000000" w:themeColor="text1"/>
                <w:sz w:val="20"/>
                <w:szCs w:val="20"/>
              </w:rPr>
              <w:t xml:space="preserve"> Low</w:t>
            </w:r>
            <w:r w:rsidR="004951D8">
              <w:rPr>
                <w:rFonts w:ascii="Arial" w:eastAsia="MS Gothic" w:hAnsi="Arial" w:cs="Arial"/>
                <w:color w:val="000000" w:themeColor="text1"/>
                <w:sz w:val="20"/>
                <w:szCs w:val="20"/>
              </w:rPr>
              <w:t xml:space="preserve"> </w:t>
            </w:r>
            <w:r w:rsidR="004951D8">
              <w:rPr>
                <w:rFonts w:ascii="Arial" w:hAnsi="Arial" w:cs="Arial"/>
                <w:color w:val="3E5AA8" w:themeColor="accent1"/>
                <w:sz w:val="16"/>
                <w:szCs w:val="16"/>
              </w:rPr>
              <w:t xml:space="preserve"> </w:t>
            </w:r>
            <w:r w:rsidR="004951D8" w:rsidRPr="009D0DF1">
              <w:rPr>
                <w:rFonts w:ascii="Arial" w:hAnsi="Arial" w:cs="Arial"/>
                <w:i/>
                <w:color w:val="3E5AA8" w:themeColor="accent1"/>
                <w:sz w:val="16"/>
                <w:szCs w:val="16"/>
              </w:rPr>
              <w:t>(easy, repetitive, quick task, very little risk of human error)</w:t>
            </w:r>
            <w:r w:rsidR="004951D8">
              <w:rPr>
                <w:rFonts w:ascii="Arial" w:hAnsi="Arial" w:cs="Arial"/>
                <w:color w:val="3E5AA8" w:themeColor="accent1"/>
                <w:sz w:val="16"/>
                <w:szCs w:val="16"/>
              </w:rPr>
              <w:t xml:space="preserve"> </w:t>
            </w:r>
            <w:r w:rsidR="004951D8" w:rsidRPr="00AC6F36">
              <w:rPr>
                <w:rFonts w:ascii="Arial" w:eastAsia="MS Gothic" w:hAnsi="Arial" w:cs="Arial"/>
                <w:color w:val="000000" w:themeColor="text1"/>
                <w:sz w:val="20"/>
                <w:szCs w:val="20"/>
              </w:rPr>
              <w:t xml:space="preserve"> </w:t>
            </w:r>
          </w:p>
          <w:p w14:paraId="2FE6D175" w14:textId="77777777" w:rsidR="004951D8" w:rsidRDefault="00AE20AD" w:rsidP="00132E0E">
            <w:pPr>
              <w:rPr>
                <w:rFonts w:ascii="Arial" w:hAnsi="Arial" w:cs="Arial"/>
                <w:i/>
                <w:color w:val="000000" w:themeColor="text1"/>
                <w:sz w:val="16"/>
                <w:szCs w:val="16"/>
              </w:rPr>
            </w:pPr>
            <w:sdt>
              <w:sdtPr>
                <w:rPr>
                  <w:rFonts w:eastAsia="MS Gothic" w:cs="Arial"/>
                  <w:color w:val="000000" w:themeColor="text1"/>
                </w:rPr>
                <w:id w:val="556123962"/>
                <w14:checkbox>
                  <w14:checked w14:val="0"/>
                  <w14:checkedState w14:val="2612" w14:font="MS Gothic"/>
                  <w14:uncheckedState w14:val="2610" w14:font="MS Gothic"/>
                </w14:checkbox>
              </w:sdtPr>
              <w:sdtEndPr/>
              <w:sdtContent>
                <w:r w:rsidR="004951D8" w:rsidRPr="00AC6F36">
                  <w:rPr>
                    <w:rFonts w:ascii="MS Gothic" w:eastAsia="MS Gothic" w:hAnsi="MS Gothic" w:cs="MS Gothic" w:hint="eastAsia"/>
                    <w:color w:val="000000" w:themeColor="text1"/>
                    <w:sz w:val="20"/>
                    <w:szCs w:val="20"/>
                  </w:rPr>
                  <w:t>☐</w:t>
                </w:r>
              </w:sdtContent>
            </w:sdt>
            <w:r w:rsidR="004951D8" w:rsidRPr="00AC6F36">
              <w:rPr>
                <w:rFonts w:ascii="Arial" w:eastAsia="MS Gothic" w:hAnsi="Arial" w:cs="Arial"/>
                <w:color w:val="000000" w:themeColor="text1"/>
                <w:sz w:val="20"/>
                <w:szCs w:val="20"/>
              </w:rPr>
              <w:t xml:space="preserve"> Medium </w:t>
            </w:r>
            <w:r w:rsidR="004951D8">
              <w:rPr>
                <w:rFonts w:ascii="Arial" w:hAnsi="Arial" w:cs="Arial"/>
                <w:color w:val="3E5AA8" w:themeColor="accent1"/>
                <w:sz w:val="16"/>
                <w:szCs w:val="16"/>
              </w:rPr>
              <w:t xml:space="preserve"> </w:t>
            </w:r>
            <w:r w:rsidR="004951D8" w:rsidRPr="009D0DF1">
              <w:rPr>
                <w:rFonts w:ascii="Arial" w:hAnsi="Arial" w:cs="Arial"/>
                <w:i/>
                <w:color w:val="3E5AA8" w:themeColor="accent1"/>
                <w:sz w:val="16"/>
                <w:szCs w:val="16"/>
              </w:rPr>
              <w:t>(moderate difficult, requires some form of offline calculation, possible risk of human error in determining outcome)</w:t>
            </w:r>
            <w:r w:rsidR="004951D8">
              <w:rPr>
                <w:rFonts w:ascii="Arial" w:hAnsi="Arial" w:cs="Arial"/>
                <w:color w:val="3E5AA8" w:themeColor="accent1"/>
                <w:sz w:val="16"/>
                <w:szCs w:val="16"/>
              </w:rPr>
              <w:t xml:space="preserve"> </w:t>
            </w:r>
          </w:p>
          <w:p w14:paraId="44FE4993" w14:textId="77777777" w:rsidR="004951D8" w:rsidRPr="00AC6F36" w:rsidRDefault="00AE20AD" w:rsidP="00132E0E">
            <w:pPr>
              <w:rPr>
                <w:rFonts w:ascii="Arial" w:eastAsia="MS Gothic" w:hAnsi="Arial" w:cs="Arial"/>
                <w:color w:val="000000" w:themeColor="text1"/>
                <w:sz w:val="20"/>
                <w:szCs w:val="20"/>
              </w:rPr>
            </w:pPr>
            <w:sdt>
              <w:sdtPr>
                <w:rPr>
                  <w:rFonts w:eastAsia="MS Gothic" w:cs="Arial"/>
                  <w:color w:val="000000" w:themeColor="text1"/>
                </w:rPr>
                <w:id w:val="-464578409"/>
                <w14:checkbox>
                  <w14:checked w14:val="0"/>
                  <w14:checkedState w14:val="2612" w14:font="MS Gothic"/>
                  <w14:uncheckedState w14:val="2610" w14:font="MS Gothic"/>
                </w14:checkbox>
              </w:sdtPr>
              <w:sdtEndPr/>
              <w:sdtContent>
                <w:r w:rsidR="004951D8" w:rsidRPr="00AC6F36">
                  <w:rPr>
                    <w:rFonts w:ascii="MS Gothic" w:eastAsia="MS Gothic" w:hAnsi="MS Gothic" w:cs="MS Gothic" w:hint="eastAsia"/>
                    <w:color w:val="000000" w:themeColor="text1"/>
                    <w:sz w:val="20"/>
                    <w:szCs w:val="20"/>
                  </w:rPr>
                  <w:t>☐</w:t>
                </w:r>
              </w:sdtContent>
            </w:sdt>
            <w:r w:rsidR="004951D8" w:rsidRPr="00AC6F36">
              <w:rPr>
                <w:rFonts w:ascii="Arial" w:eastAsia="MS Gothic" w:hAnsi="Arial" w:cs="Arial"/>
                <w:color w:val="000000" w:themeColor="text1"/>
                <w:sz w:val="20"/>
                <w:szCs w:val="20"/>
              </w:rPr>
              <w:t xml:space="preserve"> High</w:t>
            </w:r>
            <w:r w:rsidR="004951D8">
              <w:rPr>
                <w:rFonts w:ascii="Arial" w:eastAsia="MS Gothic" w:hAnsi="Arial" w:cs="Arial"/>
                <w:color w:val="000000" w:themeColor="text1"/>
                <w:sz w:val="20"/>
                <w:szCs w:val="20"/>
              </w:rPr>
              <w:t xml:space="preserve"> </w:t>
            </w:r>
            <w:r w:rsidR="004951D8">
              <w:rPr>
                <w:rFonts w:ascii="Arial" w:hAnsi="Arial" w:cs="Arial"/>
                <w:color w:val="3E5AA8" w:themeColor="accent1"/>
                <w:sz w:val="16"/>
                <w:szCs w:val="16"/>
              </w:rPr>
              <w:t xml:space="preserve"> </w:t>
            </w:r>
            <w:r w:rsidR="004951D8" w:rsidRPr="009D0DF1">
              <w:rPr>
                <w:rFonts w:ascii="Arial" w:hAnsi="Arial" w:cs="Arial"/>
                <w:i/>
                <w:color w:val="3E5AA8" w:themeColor="accent1"/>
                <w:sz w:val="16"/>
                <w:szCs w:val="16"/>
              </w:rPr>
              <w:t>(complicate task, time consuming, requires specialist resources, high risk of human error in determining outcome)</w:t>
            </w:r>
            <w:r w:rsidR="004951D8">
              <w:rPr>
                <w:rFonts w:ascii="Arial" w:hAnsi="Arial" w:cs="Arial"/>
                <w:color w:val="3E5AA8" w:themeColor="accent1"/>
                <w:sz w:val="16"/>
                <w:szCs w:val="16"/>
              </w:rPr>
              <w:t xml:space="preserve"> </w:t>
            </w:r>
            <w:r w:rsidR="004951D8" w:rsidRPr="00AC6F36">
              <w:rPr>
                <w:rFonts w:ascii="Arial" w:eastAsia="MS Gothic" w:hAnsi="Arial" w:cs="Arial"/>
                <w:color w:val="000000" w:themeColor="text1"/>
                <w:sz w:val="20"/>
                <w:szCs w:val="20"/>
              </w:rPr>
              <w:t xml:space="preserve"> </w:t>
            </w:r>
          </w:p>
        </w:tc>
      </w:tr>
      <w:tr w:rsidR="004951D8" w:rsidRPr="00611C25" w14:paraId="1E7EB622" w14:textId="77777777" w:rsidTr="00132E0E">
        <w:trPr>
          <w:trHeight w:val="75"/>
        </w:trPr>
        <w:tc>
          <w:tcPr>
            <w:tcW w:w="3510" w:type="dxa"/>
            <w:shd w:val="clear" w:color="auto" w:fill="D6DCF0" w:themeFill="accent1" w:themeFillTint="33"/>
          </w:tcPr>
          <w:p w14:paraId="018EF764" w14:textId="77777777" w:rsidR="004951D8" w:rsidRPr="00456196" w:rsidRDefault="004951D8" w:rsidP="00132E0E">
            <w:pPr>
              <w:rPr>
                <w:rFonts w:ascii="Arial" w:hAnsi="Arial" w:cs="Arial"/>
                <w:b/>
                <w:color w:val="000000" w:themeColor="text1"/>
                <w:sz w:val="20"/>
                <w:szCs w:val="20"/>
              </w:rPr>
            </w:pPr>
            <w:r>
              <w:rPr>
                <w:rFonts w:ascii="Arial" w:hAnsi="Arial" w:cs="Arial"/>
                <w:b/>
                <w:color w:val="000000" w:themeColor="text1"/>
                <w:sz w:val="20"/>
                <w:szCs w:val="20"/>
              </w:rPr>
              <w:t>Change Prioritisation Score</w:t>
            </w:r>
          </w:p>
        </w:tc>
        <w:tc>
          <w:tcPr>
            <w:tcW w:w="6663" w:type="dxa"/>
            <w:shd w:val="clear" w:color="auto" w:fill="auto"/>
          </w:tcPr>
          <w:p w14:paraId="64B568B4" w14:textId="5E524828" w:rsidR="004951D8" w:rsidRPr="00456196" w:rsidRDefault="004951D8" w:rsidP="00132E0E">
            <w:pPr>
              <w:rPr>
                <w:rFonts w:ascii="Arial" w:eastAsia="MS Gothic" w:hAnsi="Arial" w:cs="Arial"/>
                <w:color w:val="000000" w:themeColor="text1"/>
                <w:sz w:val="20"/>
                <w:szCs w:val="20"/>
              </w:rPr>
            </w:pPr>
            <w:r>
              <w:rPr>
                <w:rFonts w:ascii="Arial" w:eastAsia="MS Gothic" w:hAnsi="Arial" w:cs="Arial"/>
                <w:color w:val="000000" w:themeColor="text1"/>
                <w:sz w:val="20"/>
                <w:szCs w:val="20"/>
              </w:rPr>
              <w:t>25%</w:t>
            </w:r>
          </w:p>
        </w:tc>
      </w:tr>
    </w:tbl>
    <w:p w14:paraId="3E6EA88D" w14:textId="77777777" w:rsidR="006550CC" w:rsidRPr="00611C25" w:rsidRDefault="006550CC" w:rsidP="006A724E">
      <w:pPr>
        <w:rPr>
          <w:rFonts w:asciiTheme="minorHAnsi" w:hAnsiTheme="minorHAnsi" w:cstheme="minorHAnsi"/>
          <w:b/>
        </w:rPr>
      </w:pPr>
    </w:p>
    <w:sectPr w:rsidR="006550CC" w:rsidRPr="00611C25" w:rsidSect="00883321">
      <w:headerReference w:type="even" r:id="rId16"/>
      <w:headerReference w:type="default" r:id="rId17"/>
      <w:headerReference w:type="first" r:id="rId18"/>
      <w:footerReference w:type="firs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768C0" w14:textId="77777777" w:rsidR="00AE20AD" w:rsidRDefault="00AE20AD" w:rsidP="00913EF2">
      <w:pPr>
        <w:spacing w:after="0" w:line="240" w:lineRule="auto"/>
      </w:pPr>
      <w:r>
        <w:separator/>
      </w:r>
    </w:p>
  </w:endnote>
  <w:endnote w:type="continuationSeparator" w:id="0">
    <w:p w14:paraId="5CA14B5D" w14:textId="77777777" w:rsidR="00AE20AD" w:rsidRDefault="00AE20AD"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B3F47" w14:textId="77777777" w:rsidR="004013FB" w:rsidRDefault="009C19BA">
    <w:pPr>
      <w:pStyle w:val="Footer"/>
    </w:pPr>
    <w:r>
      <w:t>CP</w:t>
    </w:r>
    <w:r w:rsidR="00424610">
      <w:t>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679F9" w14:textId="77777777" w:rsidR="00AE20AD" w:rsidRDefault="00AE20AD" w:rsidP="00913EF2">
      <w:pPr>
        <w:spacing w:after="0" w:line="240" w:lineRule="auto"/>
      </w:pPr>
      <w:r>
        <w:separator/>
      </w:r>
    </w:p>
  </w:footnote>
  <w:footnote w:type="continuationSeparator" w:id="0">
    <w:p w14:paraId="7C5D021B" w14:textId="77777777" w:rsidR="00AE20AD" w:rsidRDefault="00AE20AD"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9144D" w14:textId="77777777" w:rsidR="004D7946" w:rsidRDefault="00AE20AD">
    <w:pPr>
      <w:pStyle w:val="Header"/>
    </w:pPr>
    <w:r>
      <w:rPr>
        <w:noProof/>
        <w:lang w:eastAsia="en-GB"/>
      </w:rPr>
      <w:pict w14:anchorId="3A567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012F8" w14:textId="77777777" w:rsidR="004D7946" w:rsidRDefault="00AE20AD">
    <w:pPr>
      <w:pStyle w:val="Header"/>
    </w:pPr>
    <w:r>
      <w:rPr>
        <w:noProof/>
        <w:lang w:eastAsia="en-GB"/>
      </w:rPr>
      <w:pict w14:anchorId="6713B6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901D4" w14:textId="77777777" w:rsidR="004D7946" w:rsidRDefault="00AE20AD">
    <w:pPr>
      <w:pStyle w:val="Header"/>
    </w:pPr>
    <w:r>
      <w:rPr>
        <w:noProof/>
        <w:lang w:eastAsia="en-GB"/>
      </w:rPr>
      <w:pict w14:anchorId="235BE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856869"/>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22C54"/>
    <w:rsid w:val="000615F3"/>
    <w:rsid w:val="00066BCA"/>
    <w:rsid w:val="00093D9D"/>
    <w:rsid w:val="000A2BDC"/>
    <w:rsid w:val="000C79EE"/>
    <w:rsid w:val="000D346A"/>
    <w:rsid w:val="000D66D3"/>
    <w:rsid w:val="000E3D49"/>
    <w:rsid w:val="001232E4"/>
    <w:rsid w:val="00146769"/>
    <w:rsid w:val="00160739"/>
    <w:rsid w:val="00170DA6"/>
    <w:rsid w:val="001765A2"/>
    <w:rsid w:val="00186FB8"/>
    <w:rsid w:val="00192B0D"/>
    <w:rsid w:val="001B0D3E"/>
    <w:rsid w:val="001E1088"/>
    <w:rsid w:val="00214089"/>
    <w:rsid w:val="00222760"/>
    <w:rsid w:val="002260EF"/>
    <w:rsid w:val="002427E0"/>
    <w:rsid w:val="00297222"/>
    <w:rsid w:val="002B5CD2"/>
    <w:rsid w:val="002E2C40"/>
    <w:rsid w:val="00325330"/>
    <w:rsid w:val="00332990"/>
    <w:rsid w:val="00356A89"/>
    <w:rsid w:val="003612A8"/>
    <w:rsid w:val="003664FB"/>
    <w:rsid w:val="00396796"/>
    <w:rsid w:val="003B40D3"/>
    <w:rsid w:val="003C3FD8"/>
    <w:rsid w:val="003C5E22"/>
    <w:rsid w:val="003C63DC"/>
    <w:rsid w:val="003D4B81"/>
    <w:rsid w:val="003E4B7C"/>
    <w:rsid w:val="004013FB"/>
    <w:rsid w:val="00403557"/>
    <w:rsid w:val="004167E4"/>
    <w:rsid w:val="00424610"/>
    <w:rsid w:val="00456196"/>
    <w:rsid w:val="004872D4"/>
    <w:rsid w:val="004935D2"/>
    <w:rsid w:val="0049471D"/>
    <w:rsid w:val="004951D8"/>
    <w:rsid w:val="004D7946"/>
    <w:rsid w:val="004E7EC9"/>
    <w:rsid w:val="004F0D91"/>
    <w:rsid w:val="004F2636"/>
    <w:rsid w:val="004F5B68"/>
    <w:rsid w:val="00504333"/>
    <w:rsid w:val="00530351"/>
    <w:rsid w:val="005433F6"/>
    <w:rsid w:val="005448E9"/>
    <w:rsid w:val="00590A4B"/>
    <w:rsid w:val="005D3A53"/>
    <w:rsid w:val="005D6962"/>
    <w:rsid w:val="005F0DDF"/>
    <w:rsid w:val="005F23B2"/>
    <w:rsid w:val="005F2C1E"/>
    <w:rsid w:val="00611C25"/>
    <w:rsid w:val="00615A1F"/>
    <w:rsid w:val="00653296"/>
    <w:rsid w:val="006550CC"/>
    <w:rsid w:val="00665179"/>
    <w:rsid w:val="00671608"/>
    <w:rsid w:val="00672736"/>
    <w:rsid w:val="00694E1F"/>
    <w:rsid w:val="006A724E"/>
    <w:rsid w:val="006E4337"/>
    <w:rsid w:val="006F6DC7"/>
    <w:rsid w:val="00703D81"/>
    <w:rsid w:val="00703E45"/>
    <w:rsid w:val="00723301"/>
    <w:rsid w:val="00763AA0"/>
    <w:rsid w:val="0079225D"/>
    <w:rsid w:val="007A30C3"/>
    <w:rsid w:val="007B4360"/>
    <w:rsid w:val="007C5A34"/>
    <w:rsid w:val="007D038E"/>
    <w:rsid w:val="007D7EAF"/>
    <w:rsid w:val="007E2C7C"/>
    <w:rsid w:val="007F0246"/>
    <w:rsid w:val="00815942"/>
    <w:rsid w:val="00816C17"/>
    <w:rsid w:val="00831A0E"/>
    <w:rsid w:val="00831BA8"/>
    <w:rsid w:val="00835814"/>
    <w:rsid w:val="00883321"/>
    <w:rsid w:val="008921BB"/>
    <w:rsid w:val="008A02DC"/>
    <w:rsid w:val="008A04D1"/>
    <w:rsid w:val="008B2D68"/>
    <w:rsid w:val="008D199D"/>
    <w:rsid w:val="008D217D"/>
    <w:rsid w:val="008D4B55"/>
    <w:rsid w:val="008E3A3A"/>
    <w:rsid w:val="008E74CF"/>
    <w:rsid w:val="00913EF2"/>
    <w:rsid w:val="00932897"/>
    <w:rsid w:val="00991C15"/>
    <w:rsid w:val="009B0C30"/>
    <w:rsid w:val="009C19BA"/>
    <w:rsid w:val="009C272A"/>
    <w:rsid w:val="009D0DF1"/>
    <w:rsid w:val="00A1080B"/>
    <w:rsid w:val="00A12A31"/>
    <w:rsid w:val="00A13A1E"/>
    <w:rsid w:val="00A20C75"/>
    <w:rsid w:val="00A74C4A"/>
    <w:rsid w:val="00A9686F"/>
    <w:rsid w:val="00AB7515"/>
    <w:rsid w:val="00AC1AA5"/>
    <w:rsid w:val="00AC2008"/>
    <w:rsid w:val="00AC5A48"/>
    <w:rsid w:val="00AC6F36"/>
    <w:rsid w:val="00AD32B2"/>
    <w:rsid w:val="00AD6B73"/>
    <w:rsid w:val="00AE20AD"/>
    <w:rsid w:val="00AE75F1"/>
    <w:rsid w:val="00B10D89"/>
    <w:rsid w:val="00B669D0"/>
    <w:rsid w:val="00B72A9D"/>
    <w:rsid w:val="00B82D55"/>
    <w:rsid w:val="00B84F80"/>
    <w:rsid w:val="00BB5A00"/>
    <w:rsid w:val="00BC0814"/>
    <w:rsid w:val="00BE012C"/>
    <w:rsid w:val="00C07FCB"/>
    <w:rsid w:val="00C14DF5"/>
    <w:rsid w:val="00C15E8B"/>
    <w:rsid w:val="00C263C7"/>
    <w:rsid w:val="00C34C4F"/>
    <w:rsid w:val="00C51D0F"/>
    <w:rsid w:val="00C878FD"/>
    <w:rsid w:val="00C90516"/>
    <w:rsid w:val="00C94205"/>
    <w:rsid w:val="00CF0A56"/>
    <w:rsid w:val="00D0145E"/>
    <w:rsid w:val="00D16733"/>
    <w:rsid w:val="00D22CFC"/>
    <w:rsid w:val="00D22D52"/>
    <w:rsid w:val="00D50E9A"/>
    <w:rsid w:val="00D51622"/>
    <w:rsid w:val="00D51AF7"/>
    <w:rsid w:val="00D5333F"/>
    <w:rsid w:val="00D953A9"/>
    <w:rsid w:val="00DC600F"/>
    <w:rsid w:val="00DD59C5"/>
    <w:rsid w:val="00DE2B5B"/>
    <w:rsid w:val="00E00AAB"/>
    <w:rsid w:val="00E45364"/>
    <w:rsid w:val="00E947C6"/>
    <w:rsid w:val="00EA3B18"/>
    <w:rsid w:val="00EB7D6F"/>
    <w:rsid w:val="00ED63F4"/>
    <w:rsid w:val="00EF5FD7"/>
    <w:rsid w:val="00F105D9"/>
    <w:rsid w:val="00F13926"/>
    <w:rsid w:val="00F17027"/>
    <w:rsid w:val="00F27AFB"/>
    <w:rsid w:val="00F52A52"/>
    <w:rsid w:val="00FC3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62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332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728502577">
      <w:bodyDiv w:val="1"/>
      <w:marLeft w:val="0"/>
      <w:marRight w:val="0"/>
      <w:marTop w:val="0"/>
      <w:marBottom w:val="0"/>
      <w:divBdr>
        <w:top w:val="none" w:sz="0" w:space="0" w:color="auto"/>
        <w:left w:val="none" w:sz="0" w:space="0" w:color="auto"/>
        <w:bottom w:val="none" w:sz="0" w:space="0" w:color="auto"/>
        <w:right w:val="none" w:sz="0" w:space="0" w:color="auto"/>
      </w:divBdr>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vid.addison@xoserve.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box.xoserve.portfoliooffice@xoserve.com"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imon.harris@xoser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ffe082852947cd7471173a77cf405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dd1256785d33b4fd979183a6ba181367"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9050E-F41D-4814-9D61-0D7E18A61E92}">
  <ds:schemaRefs>
    <ds:schemaRef ds:uri="http://schemas.microsoft.com/office/2006/metadata/properties"/>
    <ds:schemaRef ds:uri="a8d00b61-02e3-4ab5-b77b-0ca9e0a046b4"/>
  </ds:schemaRefs>
</ds:datastoreItem>
</file>

<file path=customXml/itemProps2.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3.xml><?xml version="1.0" encoding="utf-8"?>
<ds:datastoreItem xmlns:ds="http://schemas.openxmlformats.org/officeDocument/2006/customXml" ds:itemID="{D8237BB3-4D6A-4554-B553-715A15AD2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978157-B05A-44AA-B8A8-24C6486A4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10101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2018-05-25T11:06:00Z</cp:lastPrinted>
  <dcterms:created xsi:type="dcterms:W3CDTF">2018-09-20T07:56:00Z</dcterms:created>
  <dcterms:modified xsi:type="dcterms:W3CDTF">2018-09-20T07:56:00Z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-1789841863</vt:i4>
  </property>
  <property fmtid="{D5CDD505-2E9C-101B-9397-08002B2CF9AE}" pid="4" name="_NewReviewCycle">
    <vt:lpwstr/>
  </property>
  <property fmtid="{D5CDD505-2E9C-101B-9397-08002B2CF9AE}" pid="5" name="_EmailSubject">
    <vt:lpwstr>Updated Changes to be Published on Joint Office Website</vt:lpwstr>
  </property>
  <property fmtid="{D5CDD505-2E9C-101B-9397-08002B2CF9AE}" pid="6" name="_AuthorEmail">
    <vt:lpwstr>Heather.Spensley@xoserve.com</vt:lpwstr>
  </property>
  <property fmtid="{D5CDD505-2E9C-101B-9397-08002B2CF9AE}" pid="7" name="_AuthorEmailDisplayName">
    <vt:lpwstr>Spensley, Heather</vt:lpwstr>
  </property>
  <property fmtid="{D5CDD505-2E9C-101B-9397-08002B2CF9AE}" pid="8" name="_PreviousAdHocReviewCycleID">
    <vt:i4>443253133</vt:i4>
  </property>
  <property fmtid="{D5CDD505-2E9C-101B-9397-08002B2CF9AE}" pid="10" name="_dlc_DocIdItemGuid">
    <vt:lpwstr>bde4764c-930f-4c59-ac9d-889a92a6020a</vt:lpwstr>
  </property>
</Properties>
</file>